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A73FC" w14:textId="77777777" w:rsidR="00D95BBB" w:rsidRDefault="00D95BBB" w:rsidP="00D95BBB">
      <w:pPr>
        <w:pStyle w:val="Footer"/>
        <w:tabs>
          <w:tab w:val="clear" w:pos="4320"/>
          <w:tab w:val="clear" w:pos="8640"/>
        </w:tabs>
        <w:jc w:val="center"/>
        <w:rPr>
          <w:b/>
          <w:sz w:val="40"/>
        </w:rPr>
      </w:pPr>
      <w:r>
        <w:rPr>
          <w:b/>
          <w:sz w:val="40"/>
        </w:rPr>
        <w:t>CS6491-2017—Project 2: PCC Cage for FFD</w:t>
      </w:r>
    </w:p>
    <w:p w14:paraId="03106C42" w14:textId="7FC009F8" w:rsidR="00713A56" w:rsidRDefault="006843A0" w:rsidP="00B509C4">
      <w:pPr>
        <w:jc w:val="center"/>
        <w:rPr>
          <w:b/>
        </w:rPr>
      </w:pPr>
      <w:r>
        <w:rPr>
          <w:noProof/>
        </w:rPr>
        <w:drawing>
          <wp:inline distT="0" distB="0" distL="0" distR="0" wp14:anchorId="51A64E6A" wp14:editId="77C40E9B">
            <wp:extent cx="1086279" cy="1501140"/>
            <wp:effectExtent l="0" t="0" r="0" b="3810"/>
            <wp:docPr id="5" name="Picture 5" descr="C:\Users\annag\AppData\Local\Microsoft\Windows\INetCache\Content.Word\A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g\AppData\Local\Microsoft\Windows\INetCache\Content.Word\An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1480" cy="1522146"/>
                    </a:xfrm>
                    <a:prstGeom prst="rect">
                      <a:avLst/>
                    </a:prstGeom>
                    <a:noFill/>
                    <a:ln>
                      <a:noFill/>
                    </a:ln>
                  </pic:spPr>
                </pic:pic>
              </a:graphicData>
            </a:graphic>
          </wp:inline>
        </w:drawing>
      </w:r>
      <w:r>
        <w:rPr>
          <w:b/>
        </w:rPr>
        <w:tab/>
      </w:r>
      <w:r>
        <w:rPr>
          <w:noProof/>
        </w:rPr>
        <w:drawing>
          <wp:inline distT="0" distB="0" distL="0" distR="0" wp14:anchorId="0F83695B" wp14:editId="7CEB9CAF">
            <wp:extent cx="1080765" cy="1493520"/>
            <wp:effectExtent l="0" t="0" r="5715" b="0"/>
            <wp:docPr id="6" name="Picture 6" descr="C:\Users\annag\AppData\Local\Microsoft\Windows\INetCache\Content.Word\Dibyen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g\AppData\Local\Microsoft\Windows\INetCache\Content.Word\Dibyend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2560" cy="1523638"/>
                    </a:xfrm>
                    <a:prstGeom prst="rect">
                      <a:avLst/>
                    </a:prstGeom>
                    <a:noFill/>
                    <a:ln>
                      <a:noFill/>
                    </a:ln>
                  </pic:spPr>
                </pic:pic>
              </a:graphicData>
            </a:graphic>
          </wp:inline>
        </w:drawing>
      </w:r>
    </w:p>
    <w:p w14:paraId="2815CE0F" w14:textId="6DFF1092" w:rsidR="00B509C4" w:rsidRDefault="006843A0" w:rsidP="00B509C4">
      <w:pPr>
        <w:jc w:val="center"/>
        <w:rPr>
          <w:b/>
        </w:rPr>
      </w:pPr>
      <w:r>
        <w:rPr>
          <w:b/>
        </w:rPr>
        <w:t xml:space="preserve">     </w:t>
      </w:r>
      <w:r w:rsidR="00441F95">
        <w:rPr>
          <w:b/>
        </w:rPr>
        <w:t>Anna Greene</w:t>
      </w:r>
      <w:r w:rsidR="00D95BBB">
        <w:rPr>
          <w:b/>
        </w:rPr>
        <w:t xml:space="preserve"> </w:t>
      </w:r>
      <w:r>
        <w:rPr>
          <w:b/>
        </w:rPr>
        <w:tab/>
      </w:r>
      <w:r w:rsidR="00441F95">
        <w:rPr>
          <w:b/>
        </w:rPr>
        <w:t xml:space="preserve">       </w:t>
      </w:r>
      <w:r>
        <w:rPr>
          <w:b/>
        </w:rPr>
        <w:t xml:space="preserve">   </w:t>
      </w:r>
      <w:r w:rsidR="00441F95">
        <w:rPr>
          <w:b/>
        </w:rPr>
        <w:t xml:space="preserve"> </w:t>
      </w:r>
      <w:r>
        <w:rPr>
          <w:b/>
        </w:rPr>
        <w:t xml:space="preserve">   </w:t>
      </w:r>
      <w:r w:rsidR="00441F95">
        <w:rPr>
          <w:b/>
        </w:rPr>
        <w:t>Dibyendu Mondal</w:t>
      </w:r>
    </w:p>
    <w:p w14:paraId="678EE420" w14:textId="77777777" w:rsidR="00B509C4" w:rsidRDefault="00B509C4" w:rsidP="00B509C4">
      <w:pPr>
        <w:jc w:val="center"/>
        <w:rPr>
          <w:b/>
        </w:rPr>
      </w:pPr>
    </w:p>
    <w:p w14:paraId="6FD285D3" w14:textId="77777777" w:rsidR="00B509C4" w:rsidRDefault="00B509C4" w:rsidP="00B509C4">
      <w:pPr>
        <w:jc w:val="center"/>
        <w:rPr>
          <w:b/>
        </w:rPr>
      </w:pPr>
      <w:r>
        <w:rPr>
          <w:b/>
        </w:rPr>
        <w:t>ABSTRACT</w:t>
      </w:r>
    </w:p>
    <w:p w14:paraId="7A64E68F" w14:textId="457F27E4" w:rsidR="00B509C4" w:rsidRPr="00B509C4" w:rsidRDefault="00BF58FF" w:rsidP="00B509C4">
      <w:pPr>
        <w:ind w:left="360" w:right="360"/>
        <w:rPr>
          <w:i/>
        </w:rPr>
      </w:pPr>
      <w:r>
        <w:rPr>
          <w:i/>
        </w:rPr>
        <w:t>The first goal of this project is to define and implement a planar cag</w:t>
      </w:r>
      <w:r w:rsidR="00ED09C6">
        <w:rPr>
          <w:i/>
        </w:rPr>
        <w:t>e, B</w:t>
      </w:r>
      <w:r w:rsidR="00C72018">
        <w:rPr>
          <w:i/>
        </w:rPr>
        <w:t>,</w:t>
      </w:r>
      <w:r>
        <w:rPr>
          <w:i/>
        </w:rPr>
        <w:t xml:space="preserve"> that is controlled by 6 control points</w:t>
      </w:r>
      <w:r w:rsidR="00C72018">
        <w:rPr>
          <w:i/>
        </w:rPr>
        <w:t xml:space="preserve"> </w:t>
      </w:r>
      <w:r>
        <w:rPr>
          <w:i/>
        </w:rPr>
        <w:t>that has</w:t>
      </w:r>
      <w:r w:rsidR="00C72018">
        <w:rPr>
          <w:i/>
        </w:rPr>
        <w:t>,</w:t>
      </w:r>
      <w:r>
        <w:rPr>
          <w:i/>
        </w:rPr>
        <w:t xml:space="preserve"> for boundary, a smooth Piecewise-Circular </w:t>
      </w:r>
      <w:r w:rsidR="00C72018">
        <w:rPr>
          <w:i/>
        </w:rPr>
        <w:t xml:space="preserve">Jordan </w:t>
      </w:r>
      <w:r>
        <w:rPr>
          <w:i/>
        </w:rPr>
        <w:t xml:space="preserve">Curve and that has a branch-free Medial Axis. The </w:t>
      </w:r>
      <w:r w:rsidR="00ED09C6">
        <w:rPr>
          <w:i/>
        </w:rPr>
        <w:t>second goal is to parameterize B</w:t>
      </w:r>
      <w:r>
        <w:rPr>
          <w:i/>
        </w:rPr>
        <w:t xml:space="preserve">, </w:t>
      </w:r>
      <w:proofErr w:type="gramStart"/>
      <w:r>
        <w:rPr>
          <w:i/>
        </w:rPr>
        <w:t>so as to</w:t>
      </w:r>
      <w:proofErr w:type="gramEnd"/>
      <w:r>
        <w:rPr>
          <w:i/>
        </w:rPr>
        <w:t xml:space="preserve"> define a homeomorphism (continuous bijective mapping)</w:t>
      </w:r>
      <w:r w:rsidR="00C72018">
        <w:rPr>
          <w:i/>
        </w:rPr>
        <w:t xml:space="preserve"> </w:t>
      </w:r>
      <w:r>
        <w:rPr>
          <w:i/>
        </w:rPr>
        <w:t xml:space="preserve">between </w:t>
      </w:r>
      <w:r w:rsidR="00D404F8">
        <w:rPr>
          <w:i/>
        </w:rPr>
        <w:t>a rectangle</w:t>
      </w:r>
      <w:r w:rsidR="00ED09C6">
        <w:rPr>
          <w:i/>
        </w:rPr>
        <w:t xml:space="preserve"> and B</w:t>
      </w:r>
      <w:r>
        <w:rPr>
          <w:i/>
        </w:rPr>
        <w:t xml:space="preserve">. The third </w:t>
      </w:r>
      <w:r w:rsidR="00ED09C6">
        <w:rPr>
          <w:i/>
        </w:rPr>
        <w:t>goal is to create an animation B(t) of B</w:t>
      </w:r>
      <w:r>
        <w:rPr>
          <w:i/>
        </w:rPr>
        <w:t xml:space="preserve"> by prescribing a cyclic motion for each one of its control points and then to use the resulting time </w:t>
      </w:r>
      <w:r w:rsidR="00C72018">
        <w:rPr>
          <w:i/>
        </w:rPr>
        <w:t>parameterized map</w:t>
      </w:r>
      <w:r>
        <w:rPr>
          <w:i/>
        </w:rPr>
        <w:t xml:space="preserve"> to animate a portion of an image, </w:t>
      </w:r>
      <w:r w:rsidR="00441F95">
        <w:rPr>
          <w:i/>
        </w:rPr>
        <w:t>I, that</w:t>
      </w:r>
      <w:r>
        <w:rPr>
          <w:i/>
        </w:rPr>
        <w:t xml:space="preserve"> is defined as the intersection </w:t>
      </w:r>
      <w:r w:rsidR="00C72018">
        <w:rPr>
          <w:i/>
        </w:rPr>
        <w:t xml:space="preserve">(cut-out) </w:t>
      </w:r>
      <w:r>
        <w:rPr>
          <w:i/>
        </w:rPr>
        <w:t xml:space="preserve">of I with a user-controlled </w:t>
      </w:r>
      <w:r w:rsidR="00C72018">
        <w:rPr>
          <w:i/>
        </w:rPr>
        <w:t xml:space="preserve">initial </w:t>
      </w:r>
      <w:r w:rsidR="00ED09C6">
        <w:rPr>
          <w:i/>
        </w:rPr>
        <w:t>version of B</w:t>
      </w:r>
      <w:r w:rsidR="007002D6">
        <w:rPr>
          <w:i/>
        </w:rPr>
        <w:t>.</w:t>
      </w:r>
    </w:p>
    <w:p w14:paraId="0BEE0658" w14:textId="77777777" w:rsidR="005F6E8F" w:rsidRDefault="00BF58FF" w:rsidP="00BA1FC7">
      <w:pPr>
        <w:pStyle w:val="Heading1"/>
      </w:pPr>
      <w:r>
        <w:t>Smooth Piecewise-Circular Boundary (SPCB)</w:t>
      </w:r>
    </w:p>
    <w:p w14:paraId="45762454" w14:textId="77777777" w:rsidR="00BF58FF" w:rsidRDefault="00BF58FF" w:rsidP="00BF58FF">
      <w:r>
        <w:t xml:space="preserve">We define a </w:t>
      </w:r>
      <w:r w:rsidRPr="008F2992">
        <w:rPr>
          <w:b/>
          <w:i/>
        </w:rPr>
        <w:t>Smooth Piecewise-Circular Boundary</w:t>
      </w:r>
      <w:r w:rsidRPr="00BF58FF">
        <w:t xml:space="preserve"> (</w:t>
      </w:r>
      <w:r w:rsidRPr="008F2992">
        <w:rPr>
          <w:b/>
          <w:i/>
        </w:rPr>
        <w:t>SPCB</w:t>
      </w:r>
      <w:r w:rsidRPr="00BF58FF">
        <w:t>)</w:t>
      </w:r>
      <w:r w:rsidR="008F2992">
        <w:t>, B, to be a planar curve that has the following properties:</w:t>
      </w:r>
    </w:p>
    <w:p w14:paraId="605C737E" w14:textId="77777777" w:rsidR="008F2992" w:rsidRDefault="008F2992" w:rsidP="008F2992">
      <w:pPr>
        <w:pStyle w:val="ListParagraph"/>
        <w:numPr>
          <w:ilvl w:val="0"/>
          <w:numId w:val="5"/>
        </w:numPr>
      </w:pPr>
      <w:r>
        <w:t xml:space="preserve">B is planar </w:t>
      </w:r>
    </w:p>
    <w:p w14:paraId="55C7A5D4" w14:textId="77777777" w:rsidR="008F2992" w:rsidRDefault="008F2992" w:rsidP="008F2992">
      <w:pPr>
        <w:pStyle w:val="ListParagraph"/>
        <w:numPr>
          <w:ilvl w:val="0"/>
          <w:numId w:val="5"/>
        </w:numPr>
      </w:pPr>
      <w:r>
        <w:t>B is a Jordan curve (</w:t>
      </w:r>
      <w:r w:rsidR="00BF58FF" w:rsidRPr="00BF58FF">
        <w:t>closed loop curve without self-crossing or self-overlap)</w:t>
      </w:r>
    </w:p>
    <w:p w14:paraId="673195EC" w14:textId="77777777" w:rsidR="008F2992" w:rsidRDefault="008F2992" w:rsidP="008F2992">
      <w:pPr>
        <w:pStyle w:val="ListParagraph"/>
        <w:numPr>
          <w:ilvl w:val="0"/>
          <w:numId w:val="5"/>
        </w:numPr>
      </w:pPr>
      <w:r>
        <w:t>B is composed of</w:t>
      </w:r>
      <w:r w:rsidR="00BF58FF" w:rsidRPr="00BF58FF">
        <w:t xml:space="preserve"> smoothly joined circular arcs. </w:t>
      </w:r>
    </w:p>
    <w:p w14:paraId="74516BC1" w14:textId="77777777" w:rsidR="00BF58FF" w:rsidRPr="00BF58FF" w:rsidRDefault="00BF58FF" w:rsidP="008F2992">
      <w:r w:rsidRPr="00BF58FF">
        <w:t xml:space="preserve">Note that we consider a straight-line segment to be a degenerate (special case) circular arc. </w:t>
      </w:r>
    </w:p>
    <w:p w14:paraId="729FAFF7" w14:textId="77777777" w:rsidR="00BF58FF" w:rsidRDefault="00BF58FF" w:rsidP="00BF58FF">
      <w:r w:rsidRPr="00BF58FF">
        <w:t xml:space="preserve">We show below (left) </w:t>
      </w:r>
      <w:r w:rsidR="008F2992">
        <w:t>an example</w:t>
      </w:r>
      <w:r w:rsidRPr="00BF58FF">
        <w:t xml:space="preserve"> of </w:t>
      </w:r>
      <w:r w:rsidR="008F2992">
        <w:t>an SPCB</w:t>
      </w:r>
      <w:r w:rsidRPr="00BF58FF">
        <w:t xml:space="preserve"> with arcs drawn using different colors and (right) </w:t>
      </w:r>
      <w:r w:rsidR="008F2992">
        <w:t>3 examples of Piecewise-Circular Curves that are not SPCBs because they are not smooth, self-cross, or self-overlap.</w:t>
      </w:r>
    </w:p>
    <w:p w14:paraId="732E8373" w14:textId="77777777" w:rsidR="008F2992" w:rsidRDefault="008F2992" w:rsidP="00BF58FF"/>
    <w:p w14:paraId="5A75C232" w14:textId="1BCF08D6" w:rsidR="008F2992" w:rsidRDefault="001C4F2A" w:rsidP="00BF58FF">
      <w:r w:rsidRPr="001C4F2A">
        <w:rPr>
          <w:noProof/>
        </w:rPr>
        <w:drawing>
          <wp:inline distT="0" distB="0" distL="0" distR="0" wp14:anchorId="3906ADFE" wp14:editId="79FCE073">
            <wp:extent cx="1737360" cy="14402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9051" cy="1458192"/>
                    </a:xfrm>
                    <a:prstGeom prst="rect">
                      <a:avLst/>
                    </a:prstGeom>
                  </pic:spPr>
                </pic:pic>
              </a:graphicData>
            </a:graphic>
          </wp:inline>
        </w:drawing>
      </w:r>
      <w:r w:rsidRPr="001C4F2A">
        <w:rPr>
          <w:noProof/>
        </w:rPr>
        <w:drawing>
          <wp:inline distT="0" distB="0" distL="0" distR="0" wp14:anchorId="6DCC4965" wp14:editId="0C9C2C3F">
            <wp:extent cx="1746578" cy="14020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9257" cy="1444368"/>
                    </a:xfrm>
                    <a:prstGeom prst="rect">
                      <a:avLst/>
                    </a:prstGeom>
                  </pic:spPr>
                </pic:pic>
              </a:graphicData>
            </a:graphic>
          </wp:inline>
        </w:drawing>
      </w:r>
      <w:r w:rsidR="00903F49" w:rsidRPr="00903F49">
        <w:rPr>
          <w:noProof/>
        </w:rPr>
        <w:drawing>
          <wp:inline distT="0" distB="0" distL="0" distR="0" wp14:anchorId="5CB266F4" wp14:editId="0A392593">
            <wp:extent cx="1540182" cy="13684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7305" cy="1383639"/>
                    </a:xfrm>
                    <a:prstGeom prst="rect">
                      <a:avLst/>
                    </a:prstGeom>
                  </pic:spPr>
                </pic:pic>
              </a:graphicData>
            </a:graphic>
          </wp:inline>
        </w:drawing>
      </w:r>
      <w:r w:rsidR="00903F49" w:rsidRPr="00903F49">
        <w:rPr>
          <w:noProof/>
        </w:rPr>
        <w:drawing>
          <wp:inline distT="0" distB="0" distL="0" distR="0" wp14:anchorId="733E270A" wp14:editId="5CF3DAEA">
            <wp:extent cx="1780166" cy="137125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3308" cy="1396786"/>
                    </a:xfrm>
                    <a:prstGeom prst="rect">
                      <a:avLst/>
                    </a:prstGeom>
                  </pic:spPr>
                </pic:pic>
              </a:graphicData>
            </a:graphic>
          </wp:inline>
        </w:drawing>
      </w:r>
    </w:p>
    <w:p w14:paraId="5BAFAF1F" w14:textId="29D42F7B" w:rsidR="008F2992" w:rsidRDefault="008F2992" w:rsidP="00BF58FF"/>
    <w:p w14:paraId="7DDE27E7" w14:textId="77777777" w:rsidR="008F2992" w:rsidRDefault="008F2992" w:rsidP="00BA1FC7">
      <w:pPr>
        <w:pStyle w:val="Heading1"/>
      </w:pPr>
      <w:r>
        <w:t>Stroke</w:t>
      </w:r>
      <w:r w:rsidR="00553F4F">
        <w:t xml:space="preserve"> and its control points</w:t>
      </w:r>
    </w:p>
    <w:p w14:paraId="4EADBB7C" w14:textId="6348A041" w:rsidR="008F2992" w:rsidRDefault="008F2992" w:rsidP="00BF58FF">
      <w:r>
        <w:t xml:space="preserve">We define a </w:t>
      </w:r>
      <w:r w:rsidRPr="008F2992">
        <w:rPr>
          <w:b/>
          <w:i/>
        </w:rPr>
        <w:t>stroke</w:t>
      </w:r>
      <w:r w:rsidR="00B80678">
        <w:t>, S</w:t>
      </w:r>
      <w:r>
        <w:t>, to be a planar region bounded by an SPCB made of 6 arcs.</w:t>
      </w:r>
    </w:p>
    <w:p w14:paraId="79FE538B" w14:textId="222EF2C2" w:rsidR="00553F4F" w:rsidRDefault="00553F4F" w:rsidP="00BF58FF">
      <w:r>
        <w:t xml:space="preserve">We propose to use </w:t>
      </w:r>
      <w:r w:rsidR="00C72018">
        <w:t xml:space="preserve">a set of </w:t>
      </w:r>
      <w:r>
        <w:t xml:space="preserve">6 </w:t>
      </w:r>
      <w:r w:rsidR="00C72018" w:rsidRPr="00C72018">
        <w:rPr>
          <w:b/>
          <w:i/>
        </w:rPr>
        <w:t xml:space="preserve">control </w:t>
      </w:r>
      <w:r w:rsidRPr="00C72018">
        <w:rPr>
          <w:b/>
          <w:i/>
        </w:rPr>
        <w:t>points</w:t>
      </w:r>
      <w:r w:rsidR="00B80678">
        <w:t xml:space="preserve"> (A,</w:t>
      </w:r>
      <w:r w:rsidR="00245B2B">
        <w:t xml:space="preserve"> </w:t>
      </w:r>
      <w:r w:rsidR="00B80678">
        <w:t>B,</w:t>
      </w:r>
      <w:r w:rsidR="00245B2B">
        <w:t xml:space="preserve"> </w:t>
      </w:r>
      <w:r w:rsidR="00B80678">
        <w:t>C,</w:t>
      </w:r>
      <w:r w:rsidR="00245B2B">
        <w:t xml:space="preserve"> </w:t>
      </w:r>
      <w:r w:rsidR="00B80678">
        <w:t>D,</w:t>
      </w:r>
      <w:r w:rsidR="00245B2B">
        <w:t xml:space="preserve"> </w:t>
      </w:r>
      <w:r w:rsidR="00B80678">
        <w:t>E,</w:t>
      </w:r>
      <w:r w:rsidR="00245B2B">
        <w:t xml:space="preserve"> </w:t>
      </w:r>
      <w:r w:rsidR="00B80678">
        <w:t>F</w:t>
      </w:r>
      <w:r>
        <w:t xml:space="preserve">) to control the shape </w:t>
      </w:r>
      <w:r w:rsidR="00B80678">
        <w:t>of the SPCB that bounds stroke S</w:t>
      </w:r>
      <w:r>
        <w:t>.</w:t>
      </w:r>
    </w:p>
    <w:p w14:paraId="2CD7F0FC" w14:textId="538104F3" w:rsidR="00C72018" w:rsidRDefault="00C72018" w:rsidP="00BF58FF"/>
    <w:p w14:paraId="06FB42D0" w14:textId="69BB725F" w:rsidR="00C72018" w:rsidRDefault="000D778E" w:rsidP="00B44C06">
      <w:r>
        <w:t>This number of control points is optimal because it allows us to model all possible strokes. To justify this</w:t>
      </w:r>
      <w:r w:rsidR="00B44C06">
        <w:t>,</w:t>
      </w:r>
      <w:r>
        <w:t xml:space="preserve"> consider the act of creating a stroke of paint on a canvas from left to right. For each stroke, there is a starting point where the brush first touches and </w:t>
      </w:r>
      <w:r w:rsidR="00B44C06">
        <w:t>an ending point when you eventually take the brush away</w:t>
      </w:r>
      <w:r>
        <w:t>. Th</w:t>
      </w:r>
      <w:r w:rsidR="00B44C06">
        <w:t>is</w:t>
      </w:r>
      <w:r>
        <w:t xml:space="preserve"> start and end are represented by the two control circles</w:t>
      </w:r>
      <w:r w:rsidR="00B44C06">
        <w:t xml:space="preserve"> as there is a variable radius of the brush itself</w:t>
      </w:r>
      <w:r>
        <w:t xml:space="preserve">. Then, while you are creating the rest of the stroke, one of three things can happen to the border of the shape at the top and the bottom. </w:t>
      </w:r>
      <w:r w:rsidR="00B44C06">
        <w:t xml:space="preserve">That border can either be a concave curve, a convex curve, or a curve that starts out as one and switches to the other somewhere in the middle. By controlling the stroke by six points, we </w:t>
      </w:r>
      <w:proofErr w:type="gramStart"/>
      <w:r w:rsidR="00B44C06">
        <w:t>are able to</w:t>
      </w:r>
      <w:proofErr w:type="gramEnd"/>
      <w:r w:rsidR="00B44C06">
        <w:t xml:space="preserve"> represent each of these cases just by moving the appropriate points.</w:t>
      </w:r>
    </w:p>
    <w:p w14:paraId="703EE207" w14:textId="77777777" w:rsidR="002270E9" w:rsidRDefault="002270E9" w:rsidP="00BF58FF"/>
    <w:p w14:paraId="377216C9" w14:textId="77777777" w:rsidR="008F2992" w:rsidRDefault="00C72018" w:rsidP="00BF58FF">
      <w:r>
        <w:t xml:space="preserve">The relation between a stroke and its control points is best described by the following construction referencing arc by their color and the accompanying diagram showing the arcs of the boundary </w:t>
      </w:r>
      <w:proofErr w:type="spellStart"/>
      <w:r>
        <w:t>bS</w:t>
      </w:r>
      <w:proofErr w:type="spellEnd"/>
      <w:r>
        <w:t xml:space="preserve"> of B in different colors.</w:t>
      </w:r>
    </w:p>
    <w:p w14:paraId="18507F85" w14:textId="299AC7EE" w:rsidR="00DB324A" w:rsidRDefault="00C72018" w:rsidP="00BF58FF">
      <w:r>
        <w:t xml:space="preserve">Point A is the center of the circle that supports the </w:t>
      </w:r>
      <w:r w:rsidR="004105E4">
        <w:t xml:space="preserve">yellow arc of </w:t>
      </w:r>
      <w:proofErr w:type="spellStart"/>
      <w:r w:rsidR="004105E4">
        <w:t>bS</w:t>
      </w:r>
      <w:proofErr w:type="spellEnd"/>
      <w:r w:rsidR="004105E4">
        <w:t>. B is a point on that circle’s circumference</w:t>
      </w:r>
      <w:r w:rsidR="00DB324A">
        <w:t xml:space="preserve"> that marks the starting point for the blue arc. Point E is a point outside the two defined circles and is where the </w:t>
      </w:r>
      <w:r w:rsidR="00D05814">
        <w:t>blue arc ends and the green</w:t>
      </w:r>
      <w:r w:rsidR="00DB324A">
        <w:t xml:space="preserve"> arc starts. </w:t>
      </w:r>
    </w:p>
    <w:p w14:paraId="0800A0DF" w14:textId="3EF51B9A" w:rsidR="00C72018" w:rsidRDefault="00DB324A" w:rsidP="00BF58FF">
      <w:r>
        <w:t>Point C</w:t>
      </w:r>
      <w:r w:rsidR="00C72018">
        <w:t xml:space="preserve"> is the center of the circle t</w:t>
      </w:r>
      <w:r>
        <w:t xml:space="preserve">hat supports the red arc of </w:t>
      </w:r>
      <w:proofErr w:type="spellStart"/>
      <w:r>
        <w:t>bS</w:t>
      </w:r>
      <w:proofErr w:type="spellEnd"/>
      <w:r>
        <w:t xml:space="preserve">. D is a point on that circle’s circumference that marks the starting point for the orange arc. Point F is a point outside the two defined circles and is where the </w:t>
      </w:r>
      <w:r w:rsidR="00D05814">
        <w:t xml:space="preserve">orange arc ends and the </w:t>
      </w:r>
      <w:r>
        <w:t xml:space="preserve">purple arc starts. </w:t>
      </w:r>
    </w:p>
    <w:p w14:paraId="1B284DED" w14:textId="77777777" w:rsidR="00C72018" w:rsidRDefault="00C72018" w:rsidP="00BF58FF"/>
    <w:p w14:paraId="74423870" w14:textId="499BF0D6" w:rsidR="00C72018" w:rsidRDefault="001C4F2A" w:rsidP="001C4F2A">
      <w:pPr>
        <w:jc w:val="center"/>
      </w:pPr>
      <w:r w:rsidRPr="001C4F2A">
        <w:rPr>
          <w:noProof/>
        </w:rPr>
        <w:drawing>
          <wp:inline distT="0" distB="0" distL="0" distR="0" wp14:anchorId="7E7313C9" wp14:editId="78295C49">
            <wp:extent cx="3182794" cy="2638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0055" cy="2694182"/>
                    </a:xfrm>
                    <a:prstGeom prst="rect">
                      <a:avLst/>
                    </a:prstGeom>
                  </pic:spPr>
                </pic:pic>
              </a:graphicData>
            </a:graphic>
          </wp:inline>
        </w:drawing>
      </w:r>
    </w:p>
    <w:p w14:paraId="5337A5E3" w14:textId="4E9AE1AC" w:rsidR="00C72018" w:rsidRDefault="00C72018" w:rsidP="00BF58FF"/>
    <w:p w14:paraId="18E3CBA3" w14:textId="77777777" w:rsidR="00C72018" w:rsidRDefault="00C72018" w:rsidP="00BA1FC7">
      <w:pPr>
        <w:pStyle w:val="Heading1"/>
      </w:pPr>
      <w:r>
        <w:t>Representation and computation of the SPCB of a stroke</w:t>
      </w:r>
    </w:p>
    <w:p w14:paraId="7607DB57" w14:textId="1380B02C" w:rsidR="00C72018" w:rsidRDefault="00C72018" w:rsidP="00C72018">
      <w:r>
        <w:t xml:space="preserve">To draw and process a stroke S, we </w:t>
      </w:r>
      <w:r w:rsidR="00BA1FC7">
        <w:t xml:space="preserve">first compute its </w:t>
      </w:r>
      <w:r w:rsidR="00BA1FC7" w:rsidRPr="00BA1FC7">
        <w:rPr>
          <w:b/>
          <w:i/>
        </w:rPr>
        <w:t>explicit representation</w:t>
      </w:r>
      <w:r w:rsidR="00BA1FC7">
        <w:t xml:space="preserve"> from its control points. This representation stores</w:t>
      </w:r>
      <w:r w:rsidR="00F55D7A">
        <w:t xml:space="preserve"> points</w:t>
      </w:r>
      <w:r w:rsidR="00BA1FC7">
        <w:t>:</w:t>
      </w:r>
    </w:p>
    <w:p w14:paraId="27C77736" w14:textId="1FC7129B" w:rsidR="00F55D7A" w:rsidRDefault="00EA60B1" w:rsidP="00F55D7A">
      <w:pPr>
        <w:pStyle w:val="ListParagraph"/>
        <w:numPr>
          <w:ilvl w:val="0"/>
          <w:numId w:val="8"/>
        </w:numPr>
      </w:pPr>
      <w:r>
        <w:t>Q,</w:t>
      </w:r>
      <w:r w:rsidR="00083480">
        <w:t xml:space="preserve"> </w:t>
      </w:r>
      <w:r>
        <w:t>Q2,</w:t>
      </w:r>
      <w:r w:rsidR="00083480">
        <w:t xml:space="preserve"> </w:t>
      </w:r>
      <w:r>
        <w:t>P,</w:t>
      </w:r>
      <w:r w:rsidR="00083480">
        <w:t xml:space="preserve"> </w:t>
      </w:r>
      <w:r>
        <w:t>P2,</w:t>
      </w:r>
      <w:r w:rsidR="00B20534">
        <w:t xml:space="preserve"> that represent the points t</w:t>
      </w:r>
      <w:r w:rsidR="003F69FB">
        <w:t>hat define the hats of the blue, green, orange, and purple arcs, respectively.</w:t>
      </w:r>
    </w:p>
    <w:p w14:paraId="439CB530" w14:textId="1F9326B8" w:rsidR="00BC73D0" w:rsidRDefault="00B20534" w:rsidP="003F69FB">
      <w:pPr>
        <w:pStyle w:val="ListParagraph"/>
        <w:numPr>
          <w:ilvl w:val="0"/>
          <w:numId w:val="8"/>
        </w:numPr>
      </w:pPr>
      <w:r>
        <w:t>M,</w:t>
      </w:r>
      <w:r w:rsidR="00083480">
        <w:t xml:space="preserve"> </w:t>
      </w:r>
      <w:r w:rsidR="00EA60B1">
        <w:t>N</w:t>
      </w:r>
      <w:r w:rsidR="00BA1FC7">
        <w:t xml:space="preserve"> that represent </w:t>
      </w:r>
      <w:r>
        <w:t>the point</w:t>
      </w:r>
      <w:r w:rsidR="007B47C8">
        <w:t>s</w:t>
      </w:r>
      <w:r>
        <w:t xml:space="preserve"> at which the </w:t>
      </w:r>
      <w:r w:rsidR="003F69FB">
        <w:t>green and purple arcs join the circles defined by points C and A</w:t>
      </w:r>
      <w:r w:rsidR="000370EB">
        <w:t>,</w:t>
      </w:r>
      <w:r w:rsidR="00C92CD3">
        <w:t xml:space="preserve"> respectively.</w:t>
      </w:r>
    </w:p>
    <w:p w14:paraId="0DF159CE" w14:textId="69BC63DB" w:rsidR="00BA1FC7" w:rsidRDefault="00BA1FC7" w:rsidP="00C92CD3">
      <w:r>
        <w:t>The figure below illustrates the role of these entities for a typical stroke shown with its multi-colored boundary.</w:t>
      </w:r>
    </w:p>
    <w:p w14:paraId="7F0EDF4A" w14:textId="77777777" w:rsidR="00BA1FC7" w:rsidRDefault="00BA1FC7" w:rsidP="00C72018"/>
    <w:p w14:paraId="268FF876" w14:textId="1EEDC83D" w:rsidR="00BA1FC7" w:rsidRDefault="003D010C" w:rsidP="003D010C">
      <w:pPr>
        <w:jc w:val="center"/>
      </w:pPr>
      <w:r w:rsidRPr="003D010C">
        <w:rPr>
          <w:noProof/>
        </w:rPr>
        <w:drawing>
          <wp:inline distT="0" distB="0" distL="0" distR="0" wp14:anchorId="23279FEF" wp14:editId="42112BB0">
            <wp:extent cx="3451860" cy="30309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6593" cy="3096520"/>
                    </a:xfrm>
                    <a:prstGeom prst="rect">
                      <a:avLst/>
                    </a:prstGeom>
                  </pic:spPr>
                </pic:pic>
              </a:graphicData>
            </a:graphic>
          </wp:inline>
        </w:drawing>
      </w:r>
    </w:p>
    <w:p w14:paraId="7C3B9A69" w14:textId="77777777" w:rsidR="00BA1FC7" w:rsidRPr="00C72018" w:rsidRDefault="00BA1FC7" w:rsidP="00C72018"/>
    <w:p w14:paraId="159F9C4B" w14:textId="240C4431" w:rsidR="00C72018" w:rsidRDefault="00C72018" w:rsidP="00BF58FF">
      <w:r>
        <w:lastRenderedPageBreak/>
        <w:t>Given control points (A,</w:t>
      </w:r>
      <w:r w:rsidR="000F22FA">
        <w:t xml:space="preserve"> </w:t>
      </w:r>
      <w:r>
        <w:t>B,</w:t>
      </w:r>
      <w:r w:rsidR="000F22FA">
        <w:t xml:space="preserve"> </w:t>
      </w:r>
      <w:r>
        <w:t>C,</w:t>
      </w:r>
      <w:r w:rsidR="000F22FA">
        <w:t xml:space="preserve"> </w:t>
      </w:r>
      <w:r>
        <w:t>D,</w:t>
      </w:r>
      <w:r w:rsidR="000F22FA">
        <w:t xml:space="preserve"> </w:t>
      </w:r>
      <w:r>
        <w:t>E,</w:t>
      </w:r>
      <w:r w:rsidR="000F22FA">
        <w:t xml:space="preserve"> </w:t>
      </w:r>
      <w:r>
        <w:t>F) of a stroke</w:t>
      </w:r>
      <w:r w:rsidR="00BA1FC7">
        <w:t xml:space="preserve"> S</w:t>
      </w:r>
      <w:r>
        <w:t xml:space="preserve">, we </w:t>
      </w:r>
      <w:r w:rsidR="00BA1FC7">
        <w:t>compute the explicit representation</w:t>
      </w:r>
      <w:r w:rsidR="00F42547">
        <w:t xml:space="preserve"> of S by the following process.</w:t>
      </w:r>
    </w:p>
    <w:p w14:paraId="4EF95937" w14:textId="0FEECD73" w:rsidR="00A5612B" w:rsidRPr="00A5612B" w:rsidRDefault="007B47C8" w:rsidP="007B47C8">
      <w:pPr>
        <w:tabs>
          <w:tab w:val="left" w:pos="6144"/>
        </w:tabs>
        <w:rPr>
          <w:i/>
        </w:rPr>
      </w:pPr>
      <w:r>
        <w:rPr>
          <w:i/>
        </w:rPr>
        <w:tab/>
      </w:r>
    </w:p>
    <w:p w14:paraId="050B2BBA" w14:textId="173EC7CE" w:rsidR="00A93EA6" w:rsidRPr="00134DF1" w:rsidRDefault="009B0086" w:rsidP="00440ADD">
      <w:pPr>
        <w:rPr>
          <w:color w:val="000000"/>
          <w:szCs w:val="20"/>
        </w:rPr>
      </w:pPr>
      <w:r>
        <w:rPr>
          <w:color w:val="000000"/>
          <w:szCs w:val="20"/>
        </w:rPr>
        <w:t>First, we calculate</w:t>
      </w:r>
      <w:r w:rsidR="00347027">
        <w:rPr>
          <w:color w:val="000000"/>
          <w:szCs w:val="20"/>
        </w:rPr>
        <w:t xml:space="preserve"> an expression for a point Q in between two circles that </w:t>
      </w:r>
      <w:r>
        <w:rPr>
          <w:color w:val="000000"/>
          <w:szCs w:val="20"/>
        </w:rPr>
        <w:t>will</w:t>
      </w:r>
      <w:r w:rsidR="00347027">
        <w:rPr>
          <w:color w:val="000000"/>
          <w:szCs w:val="20"/>
        </w:rPr>
        <w:t xml:space="preserve"> be the top of the hat that allows us to draw an arc tangent to both circles starting at a certain point</w:t>
      </w:r>
      <w:r w:rsidR="00134DF1">
        <w:rPr>
          <w:color w:val="000000"/>
          <w:szCs w:val="20"/>
        </w:rPr>
        <w:t xml:space="preserve">. </w:t>
      </w:r>
      <w:r w:rsidR="00347027">
        <w:rPr>
          <w:color w:val="000000"/>
          <w:szCs w:val="20"/>
        </w:rPr>
        <w:t xml:space="preserve">In the diagram </w:t>
      </w:r>
      <w:r w:rsidR="00134DF1">
        <w:rPr>
          <w:color w:val="000000"/>
          <w:szCs w:val="20"/>
        </w:rPr>
        <w:t xml:space="preserve">on the left </w:t>
      </w:r>
      <w:r w:rsidR="00347027">
        <w:rPr>
          <w:color w:val="000000"/>
          <w:szCs w:val="20"/>
        </w:rPr>
        <w:t xml:space="preserve">below, triangles ABQ and CMQ are both right triangles, so we </w:t>
      </w:r>
      <w:r w:rsidR="00134DF1">
        <w:rPr>
          <w:color w:val="000000"/>
          <w:szCs w:val="20"/>
        </w:rPr>
        <w:t xml:space="preserve">can </w:t>
      </w:r>
      <w:r w:rsidR="00347027">
        <w:rPr>
          <w:color w:val="000000"/>
          <w:szCs w:val="20"/>
        </w:rPr>
        <w:t>use the Pythagorean theorem</w:t>
      </w:r>
      <w:r w:rsidR="00134DF1">
        <w:rPr>
          <w:color w:val="000000"/>
          <w:szCs w:val="20"/>
        </w:rPr>
        <w:t xml:space="preserve"> to our advantage</w:t>
      </w:r>
      <w:r w:rsidR="00347027">
        <w:rPr>
          <w:color w:val="000000"/>
          <w:szCs w:val="20"/>
        </w:rPr>
        <w:t xml:space="preserve">. In this case, it is most convenient to consider the equation </w:t>
      </w:r>
      <w:r w:rsidR="00134DF1">
        <w:rPr>
          <w:color w:val="000000"/>
          <w:szCs w:val="20"/>
        </w:rPr>
        <w:t>|CQ|</w:t>
      </w:r>
      <w:r w:rsidR="00134DF1">
        <w:rPr>
          <w:color w:val="000000"/>
          <w:szCs w:val="20"/>
          <w:vertAlign w:val="superscript"/>
        </w:rPr>
        <w:t>2</w:t>
      </w:r>
      <w:r w:rsidR="00347027">
        <w:rPr>
          <w:color w:val="000000"/>
          <w:szCs w:val="20"/>
        </w:rPr>
        <w:t xml:space="preserve"> </w:t>
      </w:r>
      <w:r w:rsidR="00134DF1">
        <w:rPr>
          <w:color w:val="000000"/>
          <w:szCs w:val="20"/>
        </w:rPr>
        <w:t>= c</w:t>
      </w:r>
      <w:r w:rsidR="00134DF1">
        <w:rPr>
          <w:color w:val="000000"/>
          <w:szCs w:val="20"/>
          <w:vertAlign w:val="superscript"/>
        </w:rPr>
        <w:t xml:space="preserve">2 </w:t>
      </w:r>
      <w:r w:rsidR="00134DF1">
        <w:rPr>
          <w:color w:val="000000"/>
          <w:szCs w:val="20"/>
        </w:rPr>
        <w:t>+ r</w:t>
      </w:r>
      <w:r w:rsidR="00134DF1">
        <w:rPr>
          <w:color w:val="000000"/>
          <w:szCs w:val="20"/>
          <w:vertAlign w:val="superscript"/>
        </w:rPr>
        <w:t>2</w:t>
      </w:r>
      <w:r w:rsidR="00134DF1">
        <w:rPr>
          <w:color w:val="000000"/>
          <w:szCs w:val="20"/>
        </w:rPr>
        <w:t xml:space="preserve">. Since Q can also be represented in vector notation as B + </w:t>
      </w:r>
      <w:proofErr w:type="spellStart"/>
      <w:r w:rsidR="00134DF1">
        <w:rPr>
          <w:color w:val="000000"/>
          <w:szCs w:val="20"/>
        </w:rPr>
        <w:t>r</w:t>
      </w:r>
      <w:r w:rsidR="00134DF1">
        <w:rPr>
          <w:color w:val="000000"/>
          <w:szCs w:val="20"/>
          <w:u w:val="single"/>
        </w:rPr>
        <w:t>T</w:t>
      </w:r>
      <w:proofErr w:type="spellEnd"/>
      <w:r w:rsidR="00134DF1">
        <w:rPr>
          <w:color w:val="000000"/>
          <w:szCs w:val="20"/>
        </w:rPr>
        <w:t xml:space="preserve">, </w:t>
      </w:r>
      <w:r>
        <w:rPr>
          <w:color w:val="000000"/>
          <w:szCs w:val="20"/>
        </w:rPr>
        <w:t>we replace Q in our equation to get</w:t>
      </w:r>
      <w:r w:rsidR="00134DF1">
        <w:rPr>
          <w:color w:val="000000"/>
          <w:szCs w:val="20"/>
        </w:rPr>
        <w:t xml:space="preserve"> (</w:t>
      </w:r>
      <w:proofErr w:type="spellStart"/>
      <w:r w:rsidR="00134DF1">
        <w:rPr>
          <w:color w:val="000000"/>
          <w:szCs w:val="20"/>
        </w:rPr>
        <w:t>CB+</w:t>
      </w:r>
      <w:r w:rsidR="00134DF1" w:rsidRPr="00134DF1">
        <w:rPr>
          <w:color w:val="000000"/>
          <w:szCs w:val="20"/>
        </w:rPr>
        <w:t>r</w:t>
      </w:r>
      <w:r w:rsidR="00134DF1" w:rsidRPr="00134DF1">
        <w:rPr>
          <w:color w:val="000000"/>
          <w:szCs w:val="20"/>
          <w:u w:val="single"/>
        </w:rPr>
        <w:t>T</w:t>
      </w:r>
      <w:proofErr w:type="spellEnd"/>
      <w:r w:rsidR="00134DF1">
        <w:rPr>
          <w:color w:val="000000"/>
          <w:szCs w:val="20"/>
        </w:rPr>
        <w:t>)</w:t>
      </w:r>
      <w:r w:rsidR="00134DF1" w:rsidRPr="00134DF1">
        <w:rPr>
          <w:color w:val="000000"/>
          <w:szCs w:val="20"/>
          <w:vertAlign w:val="superscript"/>
        </w:rPr>
        <w:t>2</w:t>
      </w:r>
      <w:r w:rsidR="00134DF1">
        <w:rPr>
          <w:color w:val="000000"/>
          <w:szCs w:val="20"/>
        </w:rPr>
        <w:t xml:space="preserve"> = c</w:t>
      </w:r>
      <w:r w:rsidR="00134DF1">
        <w:rPr>
          <w:color w:val="000000"/>
          <w:szCs w:val="20"/>
          <w:vertAlign w:val="superscript"/>
        </w:rPr>
        <w:t xml:space="preserve">2 </w:t>
      </w:r>
      <w:r w:rsidR="00134DF1">
        <w:rPr>
          <w:color w:val="000000"/>
          <w:szCs w:val="20"/>
        </w:rPr>
        <w:t>+ r</w:t>
      </w:r>
      <w:r w:rsidR="00134DF1">
        <w:rPr>
          <w:color w:val="000000"/>
          <w:szCs w:val="20"/>
          <w:vertAlign w:val="superscript"/>
        </w:rPr>
        <w:t>2</w:t>
      </w:r>
      <w:r w:rsidR="009D7731">
        <w:rPr>
          <w:color w:val="000000"/>
          <w:szCs w:val="20"/>
        </w:rPr>
        <w:t>, and we can solve for r.</w:t>
      </w:r>
    </w:p>
    <w:p w14:paraId="200CC701" w14:textId="432845E6" w:rsidR="00347027" w:rsidRDefault="00347027" w:rsidP="00347027">
      <w:pPr>
        <w:jc w:val="center"/>
        <w:rPr>
          <w:color w:val="000000"/>
          <w:szCs w:val="20"/>
        </w:rPr>
      </w:pPr>
      <w:r w:rsidRPr="00347027">
        <w:rPr>
          <w:noProof/>
          <w:color w:val="000000"/>
          <w:szCs w:val="20"/>
        </w:rPr>
        <w:drawing>
          <wp:inline distT="0" distB="0" distL="0" distR="0" wp14:anchorId="77C62E91" wp14:editId="6451579F">
            <wp:extent cx="2994660" cy="208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7753" cy="2085867"/>
                    </a:xfrm>
                    <a:prstGeom prst="rect">
                      <a:avLst/>
                    </a:prstGeom>
                  </pic:spPr>
                </pic:pic>
              </a:graphicData>
            </a:graphic>
          </wp:inline>
        </w:drawing>
      </w:r>
      <w:r w:rsidR="00134DF1">
        <w:rPr>
          <w:color w:val="000000"/>
          <w:szCs w:val="20"/>
        </w:rPr>
        <w:t xml:space="preserve">                            </w:t>
      </w:r>
      <w:r w:rsidR="00134DF1" w:rsidRPr="00134DF1">
        <w:rPr>
          <w:noProof/>
          <w:color w:val="000000"/>
          <w:szCs w:val="20"/>
        </w:rPr>
        <w:drawing>
          <wp:inline distT="0" distB="0" distL="0" distR="0" wp14:anchorId="78CC35FD" wp14:editId="7F638F2F">
            <wp:extent cx="1963056" cy="200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168" cy="2012342"/>
                    </a:xfrm>
                    <a:prstGeom prst="rect">
                      <a:avLst/>
                    </a:prstGeom>
                  </pic:spPr>
                </pic:pic>
              </a:graphicData>
            </a:graphic>
          </wp:inline>
        </w:drawing>
      </w:r>
    </w:p>
    <w:p w14:paraId="61169545" w14:textId="2D9C6ED8" w:rsidR="00002C8E" w:rsidRDefault="009B0086" w:rsidP="00134DF1">
      <w:pPr>
        <w:rPr>
          <w:color w:val="000000"/>
          <w:szCs w:val="20"/>
        </w:rPr>
      </w:pPr>
      <w:r>
        <w:rPr>
          <w:color w:val="000000"/>
          <w:szCs w:val="20"/>
        </w:rPr>
        <w:t xml:space="preserve">However, </w:t>
      </w:r>
      <w:r w:rsidR="00134DF1">
        <w:rPr>
          <w:color w:val="000000"/>
          <w:szCs w:val="20"/>
        </w:rPr>
        <w:t>since we want to find the hat starting at point B that ends at point E</w:t>
      </w:r>
      <w:r>
        <w:rPr>
          <w:color w:val="000000"/>
          <w:szCs w:val="20"/>
        </w:rPr>
        <w:t xml:space="preserve"> -</w:t>
      </w:r>
      <w:r w:rsidR="009D7731">
        <w:rPr>
          <w:color w:val="000000"/>
          <w:szCs w:val="20"/>
        </w:rPr>
        <w:t xml:space="preserve"> </w:t>
      </w:r>
      <w:proofErr w:type="gramStart"/>
      <w:r w:rsidR="009D7731">
        <w:rPr>
          <w:color w:val="000000"/>
          <w:szCs w:val="20"/>
        </w:rPr>
        <w:t>in order to</w:t>
      </w:r>
      <w:proofErr w:type="gramEnd"/>
      <w:r w:rsidR="009D7731">
        <w:rPr>
          <w:color w:val="000000"/>
          <w:szCs w:val="20"/>
        </w:rPr>
        <w:t xml:space="preserve"> draw the blue arc</w:t>
      </w:r>
      <w:r>
        <w:rPr>
          <w:color w:val="000000"/>
          <w:szCs w:val="20"/>
        </w:rPr>
        <w:t xml:space="preserve"> -</w:t>
      </w:r>
      <w:r w:rsidR="00134DF1">
        <w:rPr>
          <w:color w:val="000000"/>
          <w:szCs w:val="20"/>
        </w:rPr>
        <w:t xml:space="preserve"> we </w:t>
      </w:r>
      <w:r w:rsidR="009D7731">
        <w:rPr>
          <w:color w:val="000000"/>
          <w:szCs w:val="20"/>
        </w:rPr>
        <w:t>simply</w:t>
      </w:r>
      <w:r>
        <w:rPr>
          <w:color w:val="000000"/>
          <w:szCs w:val="20"/>
        </w:rPr>
        <w:t xml:space="preserve"> consider</w:t>
      </w:r>
      <w:r w:rsidR="00134DF1">
        <w:rPr>
          <w:color w:val="000000"/>
          <w:szCs w:val="20"/>
        </w:rPr>
        <w:t xml:space="preserve"> the second circle in this diagram to be a circle of radius zero (c=0). This simplifies the equation further to (</w:t>
      </w:r>
      <w:proofErr w:type="spellStart"/>
      <w:r w:rsidR="00134DF1">
        <w:rPr>
          <w:color w:val="000000"/>
          <w:szCs w:val="20"/>
        </w:rPr>
        <w:t>EB+</w:t>
      </w:r>
      <w:r w:rsidR="00134DF1" w:rsidRPr="00134DF1">
        <w:rPr>
          <w:color w:val="000000"/>
          <w:szCs w:val="20"/>
        </w:rPr>
        <w:t>r</w:t>
      </w:r>
      <w:r w:rsidR="00134DF1" w:rsidRPr="00134DF1">
        <w:rPr>
          <w:color w:val="000000"/>
          <w:szCs w:val="20"/>
          <w:u w:val="single"/>
        </w:rPr>
        <w:t>T</w:t>
      </w:r>
      <w:proofErr w:type="spellEnd"/>
      <w:r w:rsidR="00134DF1">
        <w:rPr>
          <w:color w:val="000000"/>
          <w:szCs w:val="20"/>
        </w:rPr>
        <w:t>)</w:t>
      </w:r>
      <w:r w:rsidR="00134DF1" w:rsidRPr="00134DF1">
        <w:rPr>
          <w:color w:val="000000"/>
          <w:szCs w:val="20"/>
          <w:vertAlign w:val="superscript"/>
        </w:rPr>
        <w:t>2</w:t>
      </w:r>
      <w:r w:rsidR="00134DF1">
        <w:rPr>
          <w:color w:val="000000"/>
          <w:szCs w:val="20"/>
        </w:rPr>
        <w:t xml:space="preserve"> = r</w:t>
      </w:r>
      <w:r w:rsidR="00134DF1">
        <w:rPr>
          <w:color w:val="000000"/>
          <w:szCs w:val="20"/>
          <w:vertAlign w:val="superscript"/>
        </w:rPr>
        <w:t>2</w:t>
      </w:r>
      <w:r w:rsidR="00134DF1">
        <w:rPr>
          <w:color w:val="000000"/>
          <w:szCs w:val="20"/>
        </w:rPr>
        <w:t xml:space="preserve">, and we can </w:t>
      </w:r>
      <w:r w:rsidR="009D7731">
        <w:rPr>
          <w:color w:val="000000"/>
          <w:szCs w:val="20"/>
        </w:rPr>
        <w:t xml:space="preserve">again </w:t>
      </w:r>
      <w:r w:rsidR="00134DF1">
        <w:rPr>
          <w:color w:val="000000"/>
          <w:szCs w:val="20"/>
        </w:rPr>
        <w:t>solve for r.</w:t>
      </w:r>
      <w:r w:rsidR="00440ADD">
        <w:rPr>
          <w:color w:val="000000"/>
          <w:szCs w:val="20"/>
        </w:rPr>
        <w:t xml:space="preserve"> </w:t>
      </w:r>
    </w:p>
    <w:p w14:paraId="2745ADED" w14:textId="14987152" w:rsidR="001114F7" w:rsidRPr="007A31BE" w:rsidRDefault="001114F7" w:rsidP="001114F7">
      <w:pPr>
        <w:suppressAutoHyphens w:val="0"/>
        <w:rPr>
          <w:rFonts w:eastAsia="Times New Roman" w:cs="Times New Roman"/>
          <w:szCs w:val="20"/>
        </w:rPr>
      </w:pPr>
      <w:r w:rsidRPr="007A31BE">
        <w:rPr>
          <w:rFonts w:eastAsia="Times New Roman" w:cs="Times New Roman"/>
          <w:color w:val="000000"/>
          <w:szCs w:val="20"/>
        </w:rPr>
        <w:t xml:space="preserve">The mathematical formula for finding the </w:t>
      </w:r>
      <w:r w:rsidR="00B21CF0">
        <w:rPr>
          <w:rFonts w:eastAsia="Times New Roman" w:cs="Times New Roman"/>
          <w:color w:val="000000"/>
          <w:szCs w:val="20"/>
        </w:rPr>
        <w:t>length</w:t>
      </w:r>
      <w:r w:rsidRPr="007A31BE">
        <w:rPr>
          <w:rFonts w:eastAsia="Times New Roman" w:cs="Times New Roman"/>
          <w:color w:val="000000"/>
          <w:szCs w:val="20"/>
        </w:rPr>
        <w:t>, r, of the t</w:t>
      </w:r>
      <w:r>
        <w:rPr>
          <w:rFonts w:eastAsia="Times New Roman" w:cs="Times New Roman"/>
          <w:color w:val="000000"/>
          <w:szCs w:val="20"/>
        </w:rPr>
        <w:t xml:space="preserve">wo </w:t>
      </w:r>
      <w:r w:rsidR="00B21CF0">
        <w:rPr>
          <w:rFonts w:eastAsia="Times New Roman" w:cs="Times New Roman"/>
          <w:color w:val="000000"/>
          <w:szCs w:val="20"/>
        </w:rPr>
        <w:t>vectors</w:t>
      </w:r>
      <w:r>
        <w:rPr>
          <w:rFonts w:eastAsia="Times New Roman" w:cs="Times New Roman"/>
          <w:color w:val="000000"/>
          <w:szCs w:val="20"/>
        </w:rPr>
        <w:t xml:space="preserve"> BQ and QE that comprise the hat is as follows, assuming points A, B, C, D, and E</w:t>
      </w:r>
      <w:r w:rsidR="00B560D2">
        <w:rPr>
          <w:rFonts w:eastAsia="Times New Roman" w:cs="Times New Roman"/>
          <w:color w:val="000000"/>
          <w:szCs w:val="20"/>
        </w:rPr>
        <w:t xml:space="preserve"> as shown in the diagram above</w:t>
      </w:r>
      <w:r>
        <w:rPr>
          <w:rFonts w:eastAsia="Times New Roman" w:cs="Times New Roman"/>
          <w:color w:val="000000"/>
          <w:szCs w:val="20"/>
        </w:rPr>
        <w:t>, radii |AB|=a and |CD|=c</w:t>
      </w:r>
      <w:r w:rsidRPr="007A31BE">
        <w:rPr>
          <w:rFonts w:eastAsia="Times New Roman" w:cs="Times New Roman"/>
          <w:color w:val="000000"/>
          <w:szCs w:val="20"/>
        </w:rPr>
        <w:t xml:space="preserve">, and tangent vector </w:t>
      </w:r>
      <w:r w:rsidRPr="007A31BE">
        <w:rPr>
          <w:rFonts w:eastAsia="Times New Roman" w:cs="Times New Roman"/>
          <w:color w:val="000000"/>
          <w:szCs w:val="20"/>
          <w:u w:val="single"/>
        </w:rPr>
        <w:t>T</w:t>
      </w:r>
      <w:r w:rsidRPr="007A31BE">
        <w:rPr>
          <w:rFonts w:eastAsia="Times New Roman" w:cs="Times New Roman"/>
          <w:color w:val="000000"/>
          <w:szCs w:val="20"/>
        </w:rPr>
        <w:t xml:space="preserve"> = </w:t>
      </w:r>
      <w:r>
        <w:rPr>
          <w:rFonts w:eastAsia="Times New Roman" w:cs="Times New Roman"/>
          <w:color w:val="000000"/>
          <w:szCs w:val="20"/>
          <w:u w:val="single"/>
        </w:rPr>
        <w:t>AB</w:t>
      </w:r>
      <w:r w:rsidRPr="007A31BE">
        <w:rPr>
          <w:rFonts w:ascii="Calibri" w:eastAsia="Times New Roman" w:hAnsi="Calibri" w:cs="Calibri"/>
          <w:color w:val="000000"/>
          <w:szCs w:val="20"/>
        </w:rPr>
        <w:t>°:</w:t>
      </w:r>
    </w:p>
    <w:p w14:paraId="372E167E" w14:textId="238CEDDA" w:rsidR="001114F7" w:rsidRPr="007A31BE" w:rsidRDefault="00083480" w:rsidP="001114F7">
      <w:pPr>
        <w:suppressAutoHyphens w:val="0"/>
        <w:rPr>
          <w:rFonts w:eastAsia="Times New Roman" w:cs="Times New Roman"/>
          <w:szCs w:val="20"/>
        </w:rPr>
      </w:pPr>
      <w:r>
        <w:rPr>
          <w:rFonts w:eastAsia="Times New Roman" w:cs="Times New Roman"/>
          <w:color w:val="000000"/>
          <w:szCs w:val="20"/>
        </w:rPr>
        <w:t>r= (</w:t>
      </w:r>
      <w:r w:rsidR="00134DF1">
        <w:rPr>
          <w:rFonts w:eastAsia="Times New Roman" w:cs="Times New Roman"/>
          <w:color w:val="000000"/>
          <w:szCs w:val="20"/>
        </w:rPr>
        <w:t>- |E</w:t>
      </w:r>
      <w:r w:rsidR="001114F7">
        <w:rPr>
          <w:rFonts w:eastAsia="Times New Roman" w:cs="Times New Roman"/>
          <w:color w:val="000000"/>
          <w:szCs w:val="20"/>
        </w:rPr>
        <w:t>B</w:t>
      </w:r>
      <w:r w:rsidR="001114F7" w:rsidRPr="007A31BE">
        <w:rPr>
          <w:rFonts w:eastAsia="Times New Roman" w:cs="Times New Roman"/>
          <w:color w:val="000000"/>
          <w:szCs w:val="20"/>
        </w:rPr>
        <w:t>|</w:t>
      </w:r>
      <w:r w:rsidR="001114F7" w:rsidRPr="007A31BE">
        <w:rPr>
          <w:rFonts w:eastAsia="Times New Roman" w:cs="Times New Roman"/>
          <w:color w:val="000000"/>
          <w:szCs w:val="20"/>
          <w:vertAlign w:val="superscript"/>
        </w:rPr>
        <w:t>2</w:t>
      </w:r>
      <w:r w:rsidR="001114F7">
        <w:rPr>
          <w:rFonts w:eastAsia="Times New Roman" w:cs="Times New Roman"/>
          <w:color w:val="000000"/>
          <w:szCs w:val="20"/>
        </w:rPr>
        <w:t>) / (2 (EB</w:t>
      </w:r>
      <w:r w:rsidR="001114F7" w:rsidRPr="007A31BE">
        <w:rPr>
          <w:rFonts w:eastAsia="Times New Roman" w:cs="Times New Roman"/>
          <w:color w:val="000000"/>
          <w:szCs w:val="20"/>
        </w:rPr>
        <w:t xml:space="preserve"> </w:t>
      </w:r>
      <w:r w:rsidR="001114F7" w:rsidRPr="007A31BE">
        <w:rPr>
          <w:rFonts w:ascii="Calibri" w:eastAsia="Times New Roman" w:hAnsi="Calibri" w:cs="Calibri"/>
          <w:color w:val="000000"/>
          <w:szCs w:val="20"/>
        </w:rPr>
        <w:t>·</w:t>
      </w:r>
      <w:r w:rsidR="001114F7" w:rsidRPr="007A31BE">
        <w:rPr>
          <w:rFonts w:eastAsia="Times New Roman" w:cs="Times New Roman"/>
          <w:color w:val="000000"/>
          <w:szCs w:val="20"/>
        </w:rPr>
        <w:t xml:space="preserve"> </w:t>
      </w:r>
      <w:r w:rsidR="001114F7" w:rsidRPr="007A31BE">
        <w:rPr>
          <w:rFonts w:eastAsia="Times New Roman" w:cs="Times New Roman"/>
          <w:color w:val="000000"/>
          <w:szCs w:val="20"/>
          <w:u w:val="single"/>
        </w:rPr>
        <w:t>T</w:t>
      </w:r>
      <w:r w:rsidR="001114F7" w:rsidRPr="007A31BE">
        <w:rPr>
          <w:rFonts w:eastAsia="Times New Roman" w:cs="Times New Roman"/>
          <w:color w:val="000000"/>
          <w:szCs w:val="20"/>
        </w:rPr>
        <w:t>))</w:t>
      </w:r>
    </w:p>
    <w:p w14:paraId="67E9DE4E" w14:textId="21B34AED" w:rsidR="001114F7" w:rsidRPr="00002C8E" w:rsidRDefault="001114F7" w:rsidP="00134DF1">
      <w:pPr>
        <w:suppressAutoHyphens w:val="0"/>
        <w:rPr>
          <w:color w:val="000000"/>
          <w:szCs w:val="20"/>
        </w:rPr>
      </w:pPr>
      <w:r w:rsidRPr="007A31BE">
        <w:rPr>
          <w:rFonts w:eastAsia="Times New Roman" w:cs="Times New Roman"/>
          <w:color w:val="000000"/>
          <w:szCs w:val="20"/>
        </w:rPr>
        <w:t xml:space="preserve">Then, </w:t>
      </w:r>
      <w:r w:rsidR="00134DF1">
        <w:rPr>
          <w:rFonts w:eastAsia="Times New Roman" w:cs="Times New Roman"/>
          <w:color w:val="000000"/>
          <w:szCs w:val="20"/>
        </w:rPr>
        <w:t xml:space="preserve">since point Q is defined as </w:t>
      </w:r>
      <w:r>
        <w:rPr>
          <w:rFonts w:eastAsia="Times New Roman" w:cs="Times New Roman"/>
          <w:color w:val="000000"/>
          <w:szCs w:val="20"/>
        </w:rPr>
        <w:t>Q = B</w:t>
      </w:r>
      <w:r w:rsidRPr="007A31BE">
        <w:rPr>
          <w:rFonts w:eastAsia="Times New Roman" w:cs="Times New Roman"/>
          <w:color w:val="000000"/>
          <w:szCs w:val="20"/>
        </w:rPr>
        <w:t xml:space="preserve"> + </w:t>
      </w:r>
      <w:proofErr w:type="spellStart"/>
      <w:r w:rsidRPr="007A31BE">
        <w:rPr>
          <w:rFonts w:eastAsia="Times New Roman" w:cs="Times New Roman"/>
          <w:color w:val="000000"/>
          <w:szCs w:val="20"/>
        </w:rPr>
        <w:t>r</w:t>
      </w:r>
      <w:r w:rsidRPr="007A31BE">
        <w:rPr>
          <w:rFonts w:eastAsia="Times New Roman" w:cs="Times New Roman"/>
          <w:color w:val="000000"/>
          <w:szCs w:val="20"/>
          <w:u w:val="single"/>
        </w:rPr>
        <w:t>T</w:t>
      </w:r>
      <w:proofErr w:type="spellEnd"/>
      <w:r w:rsidR="00134DF1" w:rsidRPr="00134DF1">
        <w:rPr>
          <w:rFonts w:eastAsia="Times New Roman" w:cs="Times New Roman"/>
          <w:color w:val="000000"/>
          <w:szCs w:val="20"/>
        </w:rPr>
        <w:t>, we can calculate Q and draw the hat between points B, Q, and E.</w:t>
      </w:r>
    </w:p>
    <w:p w14:paraId="2B9B1D02" w14:textId="2CC06A79" w:rsidR="00002C8E" w:rsidRDefault="00002C8E" w:rsidP="00A5612B">
      <w:pPr>
        <w:rPr>
          <w:color w:val="000000"/>
          <w:szCs w:val="20"/>
        </w:rPr>
      </w:pPr>
    </w:p>
    <w:p w14:paraId="21DFD06B" w14:textId="4F3DF724" w:rsidR="001114F7" w:rsidRDefault="009B0086" w:rsidP="00B21CF0">
      <w:pPr>
        <w:rPr>
          <w:color w:val="000000"/>
          <w:szCs w:val="20"/>
        </w:rPr>
      </w:pPr>
      <w:r>
        <w:rPr>
          <w:color w:val="000000"/>
          <w:szCs w:val="20"/>
        </w:rPr>
        <w:t>Next, we calculate</w:t>
      </w:r>
      <w:r w:rsidR="00A66627">
        <w:rPr>
          <w:color w:val="000000"/>
          <w:szCs w:val="20"/>
        </w:rPr>
        <w:t xml:space="preserve"> point Q</w:t>
      </w:r>
      <w:r w:rsidR="00A66627">
        <w:rPr>
          <w:color w:val="000000"/>
          <w:szCs w:val="20"/>
          <w:vertAlign w:val="subscript"/>
        </w:rPr>
        <w:t>2</w:t>
      </w:r>
      <w:r w:rsidR="001114F7">
        <w:rPr>
          <w:color w:val="000000"/>
          <w:szCs w:val="20"/>
        </w:rPr>
        <w:t xml:space="preserve"> </w:t>
      </w:r>
      <w:r w:rsidR="00083480">
        <w:rPr>
          <w:color w:val="000000"/>
          <w:szCs w:val="20"/>
        </w:rPr>
        <w:t>to</w:t>
      </w:r>
      <w:r w:rsidR="001114F7">
        <w:rPr>
          <w:color w:val="000000"/>
          <w:szCs w:val="20"/>
        </w:rPr>
        <w:t xml:space="preserve"> draw the green arc starting</w:t>
      </w:r>
      <w:r w:rsidR="00B21CF0">
        <w:rPr>
          <w:color w:val="000000"/>
          <w:szCs w:val="20"/>
        </w:rPr>
        <w:t xml:space="preserve"> at point E, such that it is a continuous curve, and ending at point M on the circle defined by points C and D</w:t>
      </w:r>
      <w:r w:rsidR="001114F7">
        <w:rPr>
          <w:color w:val="000000"/>
          <w:szCs w:val="20"/>
        </w:rPr>
        <w:t xml:space="preserve">. To accomplish this, we </w:t>
      </w:r>
      <w:r>
        <w:rPr>
          <w:color w:val="000000"/>
          <w:szCs w:val="20"/>
        </w:rPr>
        <w:t>find</w:t>
      </w:r>
      <w:r w:rsidR="001114F7">
        <w:rPr>
          <w:color w:val="000000"/>
          <w:szCs w:val="20"/>
        </w:rPr>
        <w:t xml:space="preserve"> the </w:t>
      </w:r>
      <w:r w:rsidR="00B21CF0">
        <w:rPr>
          <w:color w:val="000000"/>
          <w:szCs w:val="20"/>
        </w:rPr>
        <w:t xml:space="preserve">starting </w:t>
      </w:r>
      <w:r>
        <w:rPr>
          <w:color w:val="000000"/>
          <w:szCs w:val="20"/>
        </w:rPr>
        <w:t>direction, T</w:t>
      </w:r>
      <w:r>
        <w:rPr>
          <w:color w:val="000000"/>
          <w:szCs w:val="20"/>
          <w:vertAlign w:val="subscript"/>
        </w:rPr>
        <w:t>2</w:t>
      </w:r>
      <w:r w:rsidR="00B21CF0">
        <w:rPr>
          <w:color w:val="000000"/>
          <w:szCs w:val="20"/>
        </w:rPr>
        <w:t xml:space="preserve"> by examining the </w:t>
      </w:r>
      <w:r>
        <w:rPr>
          <w:color w:val="000000"/>
          <w:szCs w:val="20"/>
        </w:rPr>
        <w:t>ending direction</w:t>
      </w:r>
      <w:r w:rsidR="00B21CF0">
        <w:rPr>
          <w:color w:val="000000"/>
          <w:szCs w:val="20"/>
        </w:rPr>
        <w:t xml:space="preserve"> for the previous blue arc. Then we </w:t>
      </w:r>
      <w:r>
        <w:rPr>
          <w:color w:val="000000"/>
          <w:szCs w:val="20"/>
        </w:rPr>
        <w:t>find</w:t>
      </w:r>
      <w:r w:rsidR="00B21CF0">
        <w:rPr>
          <w:color w:val="000000"/>
          <w:szCs w:val="20"/>
        </w:rPr>
        <w:t xml:space="preserve"> the </w:t>
      </w:r>
      <w:r w:rsidR="001114F7">
        <w:rPr>
          <w:color w:val="000000"/>
          <w:szCs w:val="20"/>
        </w:rPr>
        <w:t>point</w:t>
      </w:r>
      <w:r w:rsidR="00B21CF0">
        <w:rPr>
          <w:color w:val="000000"/>
          <w:szCs w:val="20"/>
        </w:rPr>
        <w:t xml:space="preserve">, </w:t>
      </w:r>
      <w:r w:rsidR="00A66627">
        <w:rPr>
          <w:color w:val="000000"/>
          <w:szCs w:val="20"/>
        </w:rPr>
        <w:t>Q</w:t>
      </w:r>
      <w:r w:rsidR="00A66627">
        <w:rPr>
          <w:color w:val="000000"/>
          <w:szCs w:val="20"/>
          <w:vertAlign w:val="subscript"/>
        </w:rPr>
        <w:t>2</w:t>
      </w:r>
      <w:r w:rsidR="00B21CF0">
        <w:rPr>
          <w:color w:val="000000"/>
          <w:szCs w:val="20"/>
        </w:rPr>
        <w:t>,</w:t>
      </w:r>
      <w:r w:rsidR="001114F7">
        <w:rPr>
          <w:color w:val="000000"/>
          <w:szCs w:val="20"/>
        </w:rPr>
        <w:t xml:space="preserve"> along </w:t>
      </w:r>
      <w:r w:rsidR="00B21CF0">
        <w:rPr>
          <w:color w:val="000000"/>
          <w:szCs w:val="20"/>
        </w:rPr>
        <w:t>that</w:t>
      </w:r>
      <w:r w:rsidR="001114F7">
        <w:rPr>
          <w:color w:val="000000"/>
          <w:szCs w:val="20"/>
        </w:rPr>
        <w:t xml:space="preserve"> </w:t>
      </w:r>
      <w:r>
        <w:rPr>
          <w:color w:val="000000"/>
          <w:szCs w:val="20"/>
        </w:rPr>
        <w:t>direction</w:t>
      </w:r>
      <w:r w:rsidR="001114F7">
        <w:rPr>
          <w:color w:val="000000"/>
          <w:szCs w:val="20"/>
        </w:rPr>
        <w:t xml:space="preserve"> </w:t>
      </w:r>
      <w:r w:rsidR="00B21CF0">
        <w:rPr>
          <w:color w:val="000000"/>
          <w:szCs w:val="20"/>
        </w:rPr>
        <w:t xml:space="preserve">such that the distance between </w:t>
      </w:r>
      <w:r w:rsidR="00A66627">
        <w:rPr>
          <w:color w:val="000000"/>
          <w:szCs w:val="20"/>
        </w:rPr>
        <w:t>Q</w:t>
      </w:r>
      <w:r w:rsidR="00A66627">
        <w:rPr>
          <w:color w:val="000000"/>
          <w:szCs w:val="20"/>
          <w:vertAlign w:val="subscript"/>
        </w:rPr>
        <w:t xml:space="preserve">2 </w:t>
      </w:r>
      <w:r w:rsidR="00B21CF0">
        <w:rPr>
          <w:color w:val="000000"/>
          <w:szCs w:val="20"/>
        </w:rPr>
        <w:t xml:space="preserve">and E is the same as distance between </w:t>
      </w:r>
      <w:r w:rsidR="00A66627">
        <w:rPr>
          <w:color w:val="000000"/>
          <w:szCs w:val="20"/>
        </w:rPr>
        <w:t>Q</w:t>
      </w:r>
      <w:r w:rsidR="00A66627">
        <w:rPr>
          <w:color w:val="000000"/>
          <w:szCs w:val="20"/>
          <w:vertAlign w:val="subscript"/>
        </w:rPr>
        <w:t xml:space="preserve">2 </w:t>
      </w:r>
      <w:r w:rsidR="00B21CF0">
        <w:rPr>
          <w:color w:val="000000"/>
          <w:szCs w:val="20"/>
        </w:rPr>
        <w:t xml:space="preserve">and point M. Another restriction that we </w:t>
      </w:r>
      <w:proofErr w:type="gramStart"/>
      <w:r w:rsidR="00B21CF0">
        <w:rPr>
          <w:color w:val="000000"/>
          <w:szCs w:val="20"/>
        </w:rPr>
        <w:t>took into account</w:t>
      </w:r>
      <w:proofErr w:type="gramEnd"/>
      <w:r w:rsidR="00B21CF0">
        <w:rPr>
          <w:color w:val="000000"/>
          <w:szCs w:val="20"/>
        </w:rPr>
        <w:t xml:space="preserve"> was that the vector M</w:t>
      </w:r>
      <w:r w:rsidR="00A66627">
        <w:rPr>
          <w:color w:val="000000"/>
          <w:szCs w:val="20"/>
        </w:rPr>
        <w:t>Q</w:t>
      </w:r>
      <w:r w:rsidR="00A66627">
        <w:rPr>
          <w:color w:val="000000"/>
          <w:szCs w:val="20"/>
          <w:vertAlign w:val="subscript"/>
        </w:rPr>
        <w:t>2</w:t>
      </w:r>
      <w:r w:rsidR="00B21CF0">
        <w:rPr>
          <w:color w:val="000000"/>
          <w:szCs w:val="20"/>
        </w:rPr>
        <w:t xml:space="preserve"> must be tangent to the circle defined by points C and D. These new points, </w:t>
      </w:r>
      <w:r w:rsidR="00A66627">
        <w:rPr>
          <w:color w:val="000000"/>
          <w:szCs w:val="20"/>
        </w:rPr>
        <w:t>Q</w:t>
      </w:r>
      <w:r w:rsidR="00A66627">
        <w:rPr>
          <w:color w:val="000000"/>
          <w:szCs w:val="20"/>
          <w:vertAlign w:val="subscript"/>
        </w:rPr>
        <w:t>2</w:t>
      </w:r>
      <w:r w:rsidR="00A66627">
        <w:rPr>
          <w:color w:val="000000"/>
          <w:szCs w:val="20"/>
        </w:rPr>
        <w:t xml:space="preserve"> </w:t>
      </w:r>
      <w:r w:rsidR="00B21CF0">
        <w:rPr>
          <w:color w:val="000000"/>
          <w:szCs w:val="20"/>
        </w:rPr>
        <w:t>and M, define the top and end of the hat (E,</w:t>
      </w:r>
      <w:r w:rsidR="00EB36B1">
        <w:rPr>
          <w:color w:val="000000"/>
          <w:szCs w:val="20"/>
        </w:rPr>
        <w:t xml:space="preserve"> </w:t>
      </w:r>
      <w:r w:rsidR="00A66627">
        <w:rPr>
          <w:color w:val="000000"/>
          <w:szCs w:val="20"/>
        </w:rPr>
        <w:t>Q</w:t>
      </w:r>
      <w:r w:rsidR="00A66627">
        <w:rPr>
          <w:color w:val="000000"/>
          <w:szCs w:val="20"/>
          <w:vertAlign w:val="subscript"/>
        </w:rPr>
        <w:t>2</w:t>
      </w:r>
      <w:r w:rsidR="00B21CF0">
        <w:rPr>
          <w:color w:val="000000"/>
          <w:szCs w:val="20"/>
        </w:rPr>
        <w:t>,</w:t>
      </w:r>
      <w:r w:rsidR="00EB36B1">
        <w:rPr>
          <w:color w:val="000000"/>
          <w:szCs w:val="20"/>
        </w:rPr>
        <w:t xml:space="preserve"> </w:t>
      </w:r>
      <w:r w:rsidR="00B21CF0">
        <w:rPr>
          <w:color w:val="000000"/>
          <w:szCs w:val="20"/>
        </w:rPr>
        <w:t>M) that allows us to draw the appropriate green arc.</w:t>
      </w:r>
      <w:r w:rsidR="001114F7">
        <w:rPr>
          <w:color w:val="000000"/>
          <w:szCs w:val="20"/>
        </w:rPr>
        <w:t xml:space="preserve"> </w:t>
      </w:r>
    </w:p>
    <w:p w14:paraId="76A7F016" w14:textId="641A3D03" w:rsidR="00B21CF0" w:rsidRPr="00A66627" w:rsidRDefault="00B21CF0" w:rsidP="00B21CF0">
      <w:pPr>
        <w:suppressAutoHyphens w:val="0"/>
        <w:rPr>
          <w:rFonts w:eastAsia="Times New Roman" w:cs="Times New Roman"/>
          <w:szCs w:val="20"/>
          <w:vertAlign w:val="subscript"/>
        </w:rPr>
      </w:pPr>
      <w:r w:rsidRPr="007A31BE">
        <w:rPr>
          <w:rFonts w:eastAsia="Times New Roman" w:cs="Times New Roman"/>
          <w:color w:val="000000"/>
          <w:szCs w:val="20"/>
        </w:rPr>
        <w:t xml:space="preserve">The formula for finding the </w:t>
      </w:r>
      <w:r>
        <w:rPr>
          <w:rFonts w:eastAsia="Times New Roman" w:cs="Times New Roman"/>
          <w:color w:val="000000"/>
          <w:szCs w:val="20"/>
        </w:rPr>
        <w:t>length</w:t>
      </w:r>
      <w:r w:rsidRPr="007A31BE">
        <w:rPr>
          <w:rFonts w:eastAsia="Times New Roman" w:cs="Times New Roman"/>
          <w:color w:val="000000"/>
          <w:szCs w:val="20"/>
        </w:rPr>
        <w:t>, r</w:t>
      </w:r>
      <w:r w:rsidRPr="00A66627">
        <w:rPr>
          <w:rFonts w:eastAsia="Times New Roman" w:cs="Times New Roman"/>
          <w:color w:val="000000"/>
          <w:szCs w:val="20"/>
          <w:vertAlign w:val="subscript"/>
        </w:rPr>
        <w:t>2</w:t>
      </w:r>
      <w:r w:rsidRPr="007A31BE">
        <w:rPr>
          <w:rFonts w:eastAsia="Times New Roman" w:cs="Times New Roman"/>
          <w:color w:val="000000"/>
          <w:szCs w:val="20"/>
        </w:rPr>
        <w:t>, o</w:t>
      </w:r>
      <w:r>
        <w:rPr>
          <w:rFonts w:eastAsia="Times New Roman" w:cs="Times New Roman"/>
          <w:color w:val="000000"/>
          <w:szCs w:val="20"/>
        </w:rPr>
        <w:t>f the two</w:t>
      </w:r>
      <w:r w:rsidR="00A66627">
        <w:rPr>
          <w:rFonts w:eastAsia="Times New Roman" w:cs="Times New Roman"/>
          <w:color w:val="000000"/>
          <w:szCs w:val="20"/>
        </w:rPr>
        <w:t xml:space="preserve"> vectors E</w:t>
      </w:r>
      <w:r w:rsidR="00A66627">
        <w:rPr>
          <w:color w:val="000000"/>
          <w:szCs w:val="20"/>
        </w:rPr>
        <w:t>Q</w:t>
      </w:r>
      <w:r w:rsidR="00A66627">
        <w:rPr>
          <w:color w:val="000000"/>
          <w:szCs w:val="20"/>
          <w:vertAlign w:val="subscript"/>
        </w:rPr>
        <w:t>2</w:t>
      </w:r>
      <w:r w:rsidR="00A66627">
        <w:rPr>
          <w:rFonts w:eastAsia="Times New Roman" w:cs="Times New Roman"/>
          <w:color w:val="000000"/>
          <w:szCs w:val="20"/>
        </w:rPr>
        <w:t xml:space="preserve"> and </w:t>
      </w:r>
      <w:r w:rsidR="00A66627">
        <w:rPr>
          <w:color w:val="000000"/>
          <w:szCs w:val="20"/>
        </w:rPr>
        <w:t>Q</w:t>
      </w:r>
      <w:r w:rsidR="00A66627">
        <w:rPr>
          <w:color w:val="000000"/>
          <w:szCs w:val="20"/>
          <w:vertAlign w:val="subscript"/>
        </w:rPr>
        <w:t>2</w:t>
      </w:r>
      <w:r>
        <w:rPr>
          <w:rFonts w:eastAsia="Times New Roman" w:cs="Times New Roman"/>
          <w:color w:val="000000"/>
          <w:szCs w:val="20"/>
        </w:rPr>
        <w:t xml:space="preserve">M that comprise the hat is as follows, </w:t>
      </w:r>
      <w:r w:rsidRPr="007A31BE">
        <w:rPr>
          <w:rFonts w:eastAsia="Times New Roman" w:cs="Times New Roman"/>
          <w:color w:val="000000"/>
          <w:szCs w:val="20"/>
        </w:rPr>
        <w:t xml:space="preserve">assuming a new </w:t>
      </w:r>
      <w:r w:rsidR="009B0086">
        <w:rPr>
          <w:rFonts w:eastAsia="Times New Roman" w:cs="Times New Roman"/>
          <w:color w:val="000000"/>
          <w:szCs w:val="20"/>
        </w:rPr>
        <w:t>starting direction</w:t>
      </w:r>
      <w:r w:rsidRPr="007A31BE">
        <w:rPr>
          <w:rFonts w:eastAsia="Times New Roman" w:cs="Times New Roman"/>
          <w:color w:val="000000"/>
          <w:szCs w:val="20"/>
        </w:rPr>
        <w:t xml:space="preserve"> of </w:t>
      </w:r>
      <w:r w:rsidRPr="007A31BE">
        <w:rPr>
          <w:rFonts w:eastAsia="Times New Roman" w:cs="Times New Roman"/>
          <w:color w:val="000000"/>
          <w:szCs w:val="20"/>
          <w:u w:val="single"/>
        </w:rPr>
        <w:t>T</w:t>
      </w:r>
      <w:r w:rsidRPr="00A66627">
        <w:rPr>
          <w:rFonts w:eastAsia="Times New Roman" w:cs="Times New Roman"/>
          <w:color w:val="000000"/>
          <w:szCs w:val="20"/>
          <w:u w:val="single"/>
          <w:vertAlign w:val="subscript"/>
        </w:rPr>
        <w:t>2</w:t>
      </w:r>
      <w:r w:rsidRPr="007A31BE">
        <w:rPr>
          <w:rFonts w:eastAsia="Times New Roman" w:cs="Times New Roman"/>
          <w:color w:val="000000"/>
          <w:szCs w:val="20"/>
          <w:u w:val="single"/>
        </w:rPr>
        <w:t xml:space="preserve"> </w:t>
      </w:r>
      <w:r w:rsidRPr="007A31BE">
        <w:rPr>
          <w:rFonts w:eastAsia="Times New Roman" w:cs="Times New Roman"/>
          <w:color w:val="000000"/>
          <w:szCs w:val="20"/>
        </w:rPr>
        <w:t xml:space="preserve">= </w:t>
      </w:r>
      <w:r>
        <w:rPr>
          <w:rFonts w:eastAsia="Times New Roman" w:cs="Times New Roman"/>
          <w:color w:val="000000"/>
          <w:szCs w:val="20"/>
          <w:u w:val="single"/>
        </w:rPr>
        <w:t>QE</w:t>
      </w:r>
      <w:r w:rsidR="00AA08D7" w:rsidRPr="00AA08D7">
        <w:rPr>
          <w:rFonts w:eastAsia="Times New Roman" w:cs="Times New Roman"/>
          <w:color w:val="000000"/>
          <w:szCs w:val="20"/>
        </w:rPr>
        <w:t>, and using our original equation above, switching point B to E,</w:t>
      </w:r>
      <w:r w:rsidR="00AA08D7">
        <w:rPr>
          <w:rFonts w:eastAsia="Times New Roman" w:cs="Times New Roman"/>
          <w:color w:val="000000"/>
          <w:szCs w:val="20"/>
        </w:rPr>
        <w:t xml:space="preserve"> of</w:t>
      </w:r>
      <w:r w:rsidR="00AA08D7" w:rsidRPr="00AA08D7">
        <w:rPr>
          <w:rFonts w:eastAsia="Times New Roman" w:cs="Times New Roman"/>
          <w:color w:val="000000"/>
          <w:szCs w:val="20"/>
        </w:rPr>
        <w:t xml:space="preserve"> </w:t>
      </w:r>
      <w:r w:rsidR="00AA08D7" w:rsidRPr="00AA08D7">
        <w:rPr>
          <w:color w:val="000000"/>
          <w:szCs w:val="20"/>
        </w:rPr>
        <w:t>(</w:t>
      </w:r>
      <w:r w:rsidR="00AA08D7">
        <w:rPr>
          <w:color w:val="000000"/>
          <w:szCs w:val="20"/>
        </w:rPr>
        <w:t>CE+</w:t>
      </w:r>
      <w:r w:rsidR="00A66627" w:rsidRPr="00A66627">
        <w:rPr>
          <w:rFonts w:eastAsia="Times New Roman" w:cs="Times New Roman"/>
          <w:color w:val="000000"/>
          <w:szCs w:val="20"/>
        </w:rPr>
        <w:t xml:space="preserve"> </w:t>
      </w:r>
      <w:r w:rsidR="00A66627">
        <w:rPr>
          <w:rFonts w:eastAsia="Times New Roman" w:cs="Times New Roman"/>
          <w:color w:val="000000"/>
          <w:szCs w:val="20"/>
        </w:rPr>
        <w:t>r</w:t>
      </w:r>
      <w:r w:rsidR="00A66627" w:rsidRPr="00A66627">
        <w:rPr>
          <w:rFonts w:eastAsia="Times New Roman" w:cs="Times New Roman"/>
          <w:color w:val="000000"/>
          <w:szCs w:val="20"/>
          <w:vertAlign w:val="subscript"/>
        </w:rPr>
        <w:t>2</w:t>
      </w:r>
      <w:r w:rsidR="00AA08D7" w:rsidRPr="00134DF1">
        <w:rPr>
          <w:color w:val="000000"/>
          <w:szCs w:val="20"/>
          <w:u w:val="single"/>
        </w:rPr>
        <w:t>T</w:t>
      </w:r>
      <w:r w:rsidR="00AA08D7" w:rsidRPr="00A66627">
        <w:rPr>
          <w:color w:val="000000"/>
          <w:szCs w:val="20"/>
          <w:u w:val="single"/>
          <w:vertAlign w:val="subscript"/>
        </w:rPr>
        <w:t>2</w:t>
      </w:r>
      <w:r w:rsidR="00AA08D7">
        <w:rPr>
          <w:color w:val="000000"/>
          <w:szCs w:val="20"/>
        </w:rPr>
        <w:t>)</w:t>
      </w:r>
      <w:r w:rsidR="00AA08D7" w:rsidRPr="00134DF1">
        <w:rPr>
          <w:color w:val="000000"/>
          <w:szCs w:val="20"/>
          <w:vertAlign w:val="superscript"/>
        </w:rPr>
        <w:t>2</w:t>
      </w:r>
      <w:r w:rsidR="00AA08D7">
        <w:rPr>
          <w:color w:val="000000"/>
          <w:szCs w:val="20"/>
        </w:rPr>
        <w:t xml:space="preserve"> = c</w:t>
      </w:r>
      <w:r w:rsidR="00AA08D7">
        <w:rPr>
          <w:color w:val="000000"/>
          <w:szCs w:val="20"/>
          <w:vertAlign w:val="superscript"/>
        </w:rPr>
        <w:t xml:space="preserve">2 </w:t>
      </w:r>
      <w:r w:rsidR="00AA08D7">
        <w:rPr>
          <w:color w:val="000000"/>
          <w:szCs w:val="20"/>
        </w:rPr>
        <w:t xml:space="preserve">+ </w:t>
      </w:r>
      <w:r w:rsidR="00A66627">
        <w:rPr>
          <w:rFonts w:eastAsia="Times New Roman" w:cs="Times New Roman"/>
          <w:color w:val="000000"/>
          <w:szCs w:val="20"/>
        </w:rPr>
        <w:t>r</w:t>
      </w:r>
      <w:r w:rsidR="00A66627" w:rsidRPr="00A66627">
        <w:rPr>
          <w:rFonts w:eastAsia="Times New Roman" w:cs="Times New Roman"/>
          <w:color w:val="000000"/>
          <w:szCs w:val="20"/>
          <w:vertAlign w:val="subscript"/>
        </w:rPr>
        <w:t>2</w:t>
      </w:r>
      <w:r w:rsidR="00AA08D7">
        <w:rPr>
          <w:color w:val="000000"/>
          <w:szCs w:val="20"/>
          <w:vertAlign w:val="superscript"/>
        </w:rPr>
        <w:t>2</w:t>
      </w:r>
      <w:r w:rsidR="00A66627">
        <w:rPr>
          <w:color w:val="000000"/>
          <w:szCs w:val="20"/>
          <w:vertAlign w:val="subscript"/>
        </w:rPr>
        <w:t>:</w:t>
      </w:r>
    </w:p>
    <w:p w14:paraId="23B26F02" w14:textId="16CC79CE" w:rsidR="00B21CF0" w:rsidRPr="007A31BE" w:rsidRDefault="004157E8" w:rsidP="00B21CF0">
      <w:pPr>
        <w:suppressAutoHyphens w:val="0"/>
        <w:rPr>
          <w:rFonts w:eastAsia="Times New Roman" w:cs="Times New Roman"/>
          <w:szCs w:val="20"/>
        </w:rPr>
      </w:pPr>
      <w:r w:rsidRPr="004157E8">
        <w:rPr>
          <w:rFonts w:ascii="Calibri" w:eastAsia="Times New Roman" w:hAnsi="Calibri" w:cs="Calibri"/>
          <w:noProof/>
          <w:color w:val="000000"/>
          <w:szCs w:val="20"/>
        </w:rPr>
        <w:drawing>
          <wp:anchor distT="0" distB="0" distL="114300" distR="114300" simplePos="0" relativeHeight="251646976" behindDoc="1" locked="0" layoutInCell="1" allowOverlap="1" wp14:anchorId="47A3CA8D" wp14:editId="3EEF2B12">
            <wp:simplePos x="0" y="0"/>
            <wp:positionH relativeFrom="column">
              <wp:posOffset>4792980</wp:posOffset>
            </wp:positionH>
            <wp:positionV relativeFrom="paragraph">
              <wp:posOffset>7620</wp:posOffset>
            </wp:positionV>
            <wp:extent cx="1972945" cy="1965325"/>
            <wp:effectExtent l="0" t="0" r="8255" b="0"/>
            <wp:wrapTight wrapText="bothSides">
              <wp:wrapPolygon edited="0">
                <wp:start x="0" y="0"/>
                <wp:lineTo x="0" y="21356"/>
                <wp:lineTo x="21482" y="21356"/>
                <wp:lineTo x="214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2945" cy="1965325"/>
                    </a:xfrm>
                    <a:prstGeom prst="rect">
                      <a:avLst/>
                    </a:prstGeom>
                  </pic:spPr>
                </pic:pic>
              </a:graphicData>
            </a:graphic>
            <wp14:sizeRelH relativeFrom="margin">
              <wp14:pctWidth>0</wp14:pctWidth>
            </wp14:sizeRelH>
            <wp14:sizeRelV relativeFrom="margin">
              <wp14:pctHeight>0</wp14:pctHeight>
            </wp14:sizeRelV>
          </wp:anchor>
        </w:drawing>
      </w:r>
      <w:r w:rsidR="00B21CF0">
        <w:rPr>
          <w:rFonts w:eastAsia="Times New Roman" w:cs="Times New Roman"/>
          <w:color w:val="000000"/>
          <w:szCs w:val="20"/>
        </w:rPr>
        <w:t>r</w:t>
      </w:r>
      <w:r w:rsidR="00B21CF0" w:rsidRPr="00A66627">
        <w:rPr>
          <w:rFonts w:eastAsia="Times New Roman" w:cs="Times New Roman"/>
          <w:color w:val="000000"/>
          <w:szCs w:val="20"/>
          <w:vertAlign w:val="subscript"/>
        </w:rPr>
        <w:t>2</w:t>
      </w:r>
      <w:r w:rsidR="00B21CF0">
        <w:rPr>
          <w:rFonts w:eastAsia="Times New Roman" w:cs="Times New Roman"/>
          <w:color w:val="000000"/>
          <w:szCs w:val="20"/>
        </w:rPr>
        <w:t>= (c</w:t>
      </w:r>
      <w:r w:rsidR="00B21CF0" w:rsidRPr="007A31BE">
        <w:rPr>
          <w:rFonts w:eastAsia="Times New Roman" w:cs="Times New Roman"/>
          <w:color w:val="000000"/>
          <w:szCs w:val="20"/>
          <w:vertAlign w:val="superscript"/>
        </w:rPr>
        <w:t xml:space="preserve">2 </w:t>
      </w:r>
      <w:r w:rsidR="00B21CF0">
        <w:rPr>
          <w:rFonts w:eastAsia="Times New Roman" w:cs="Times New Roman"/>
          <w:color w:val="000000"/>
          <w:szCs w:val="20"/>
        </w:rPr>
        <w:t>- |CE</w:t>
      </w:r>
      <w:r w:rsidR="00B21CF0" w:rsidRPr="007A31BE">
        <w:rPr>
          <w:rFonts w:eastAsia="Times New Roman" w:cs="Times New Roman"/>
          <w:color w:val="000000"/>
          <w:szCs w:val="20"/>
        </w:rPr>
        <w:t>|</w:t>
      </w:r>
      <w:r w:rsidR="00B21CF0" w:rsidRPr="007A31BE">
        <w:rPr>
          <w:rFonts w:eastAsia="Times New Roman" w:cs="Times New Roman"/>
          <w:color w:val="000000"/>
          <w:szCs w:val="20"/>
          <w:vertAlign w:val="superscript"/>
        </w:rPr>
        <w:t>2</w:t>
      </w:r>
      <w:r w:rsidR="00B21CF0">
        <w:rPr>
          <w:rFonts w:eastAsia="Times New Roman" w:cs="Times New Roman"/>
          <w:color w:val="000000"/>
          <w:szCs w:val="20"/>
        </w:rPr>
        <w:t>) / (2 (CE</w:t>
      </w:r>
      <w:r w:rsidR="00B21CF0" w:rsidRPr="007A31BE">
        <w:rPr>
          <w:rFonts w:eastAsia="Times New Roman" w:cs="Times New Roman"/>
          <w:color w:val="000000"/>
          <w:szCs w:val="20"/>
        </w:rPr>
        <w:t xml:space="preserve"> </w:t>
      </w:r>
      <w:r w:rsidR="00B21CF0" w:rsidRPr="007A31BE">
        <w:rPr>
          <w:rFonts w:ascii="Calibri" w:eastAsia="Times New Roman" w:hAnsi="Calibri" w:cs="Calibri"/>
          <w:color w:val="000000"/>
          <w:szCs w:val="20"/>
        </w:rPr>
        <w:t>·</w:t>
      </w:r>
      <w:r w:rsidR="00B21CF0" w:rsidRPr="007A31BE">
        <w:rPr>
          <w:rFonts w:eastAsia="Times New Roman" w:cs="Times New Roman"/>
          <w:color w:val="000000"/>
          <w:szCs w:val="20"/>
        </w:rPr>
        <w:t xml:space="preserve"> </w:t>
      </w:r>
      <w:r w:rsidR="00A66627">
        <w:rPr>
          <w:rFonts w:eastAsia="Times New Roman" w:cs="Times New Roman"/>
          <w:color w:val="000000"/>
          <w:szCs w:val="20"/>
          <w:u w:val="single"/>
        </w:rPr>
        <w:t>T</w:t>
      </w:r>
      <w:r w:rsidR="00A66627">
        <w:rPr>
          <w:rFonts w:eastAsia="Times New Roman" w:cs="Times New Roman"/>
          <w:color w:val="000000"/>
          <w:szCs w:val="20"/>
          <w:u w:val="single"/>
          <w:vertAlign w:val="subscript"/>
        </w:rPr>
        <w:t>2</w:t>
      </w:r>
      <w:r w:rsidR="00B21CF0" w:rsidRPr="007A31BE">
        <w:rPr>
          <w:rFonts w:eastAsia="Times New Roman" w:cs="Times New Roman"/>
          <w:color w:val="000000"/>
          <w:szCs w:val="20"/>
        </w:rPr>
        <w:t>))</w:t>
      </w:r>
    </w:p>
    <w:p w14:paraId="0F5972AD" w14:textId="77C1A141" w:rsidR="00B21CF0" w:rsidRPr="007A31BE" w:rsidRDefault="00B21CF0" w:rsidP="004157E8">
      <w:pPr>
        <w:suppressAutoHyphens w:val="0"/>
        <w:jc w:val="left"/>
        <w:rPr>
          <w:rFonts w:eastAsia="Times New Roman" w:cs="Times New Roman"/>
          <w:szCs w:val="20"/>
        </w:rPr>
      </w:pPr>
      <w:r w:rsidRPr="007A31BE">
        <w:rPr>
          <w:rFonts w:eastAsia="Times New Roman" w:cs="Times New Roman"/>
          <w:color w:val="000000"/>
          <w:szCs w:val="20"/>
        </w:rPr>
        <w:t xml:space="preserve">Point </w:t>
      </w:r>
      <w:r w:rsidR="00A66627">
        <w:rPr>
          <w:color w:val="000000"/>
          <w:szCs w:val="20"/>
        </w:rPr>
        <w:t>Q</w:t>
      </w:r>
      <w:r w:rsidR="00A66627">
        <w:rPr>
          <w:color w:val="000000"/>
          <w:szCs w:val="20"/>
          <w:vertAlign w:val="subscript"/>
        </w:rPr>
        <w:t>2</w:t>
      </w:r>
      <w:r w:rsidR="00A66627">
        <w:rPr>
          <w:color w:val="000000"/>
          <w:szCs w:val="20"/>
        </w:rPr>
        <w:t xml:space="preserve"> </w:t>
      </w:r>
      <w:r w:rsidR="00A66627">
        <w:rPr>
          <w:rFonts w:eastAsia="Times New Roman" w:cs="Times New Roman"/>
          <w:color w:val="000000"/>
          <w:szCs w:val="20"/>
        </w:rPr>
        <w:t>can then be represented as</w:t>
      </w:r>
      <w:r w:rsidRPr="007A31BE">
        <w:rPr>
          <w:rFonts w:eastAsia="Times New Roman" w:cs="Times New Roman"/>
          <w:color w:val="000000"/>
          <w:szCs w:val="20"/>
        </w:rPr>
        <w:t xml:space="preserve">: </w:t>
      </w:r>
    </w:p>
    <w:p w14:paraId="75910D3E" w14:textId="45CAF86C" w:rsidR="00B21CF0" w:rsidRPr="00A66627" w:rsidRDefault="00A66627" w:rsidP="00B21CF0">
      <w:pPr>
        <w:suppressAutoHyphens w:val="0"/>
        <w:rPr>
          <w:rFonts w:eastAsia="Times New Roman" w:cs="Times New Roman"/>
          <w:szCs w:val="20"/>
          <w:vertAlign w:val="subscript"/>
        </w:rPr>
      </w:pPr>
      <w:r>
        <w:rPr>
          <w:color w:val="000000"/>
          <w:szCs w:val="20"/>
        </w:rPr>
        <w:t>Q</w:t>
      </w:r>
      <w:r>
        <w:rPr>
          <w:color w:val="000000"/>
          <w:szCs w:val="20"/>
          <w:vertAlign w:val="subscript"/>
        </w:rPr>
        <w:t>2</w:t>
      </w:r>
      <w:r w:rsidR="00B21CF0">
        <w:rPr>
          <w:rFonts w:eastAsia="Times New Roman" w:cs="Times New Roman"/>
          <w:color w:val="000000"/>
          <w:szCs w:val="20"/>
        </w:rPr>
        <w:t xml:space="preserve"> = E</w:t>
      </w:r>
      <w:r>
        <w:rPr>
          <w:rFonts w:eastAsia="Times New Roman" w:cs="Times New Roman"/>
          <w:color w:val="000000"/>
          <w:szCs w:val="20"/>
        </w:rPr>
        <w:t xml:space="preserve"> + r</w:t>
      </w:r>
      <w:r w:rsidRPr="00A66627">
        <w:rPr>
          <w:rFonts w:eastAsia="Times New Roman" w:cs="Times New Roman"/>
          <w:color w:val="000000"/>
          <w:szCs w:val="20"/>
          <w:vertAlign w:val="subscript"/>
        </w:rPr>
        <w:t>2</w:t>
      </w:r>
      <w:r>
        <w:rPr>
          <w:rFonts w:eastAsia="Times New Roman" w:cs="Times New Roman"/>
          <w:color w:val="000000"/>
          <w:szCs w:val="20"/>
          <w:u w:val="single"/>
        </w:rPr>
        <w:t>T</w:t>
      </w:r>
      <w:r>
        <w:rPr>
          <w:rFonts w:eastAsia="Times New Roman" w:cs="Times New Roman"/>
          <w:color w:val="000000"/>
          <w:szCs w:val="20"/>
          <w:u w:val="single"/>
          <w:vertAlign w:val="subscript"/>
        </w:rPr>
        <w:t>2</w:t>
      </w:r>
    </w:p>
    <w:p w14:paraId="58B5FEC8" w14:textId="0A248E0E" w:rsidR="00B21CF0" w:rsidRPr="004157E8" w:rsidRDefault="00A66627" w:rsidP="00B21CF0">
      <w:pPr>
        <w:suppressAutoHyphens w:val="0"/>
        <w:rPr>
          <w:rFonts w:eastAsia="Times New Roman" w:cs="Times New Roman"/>
          <w:szCs w:val="20"/>
        </w:rPr>
      </w:pPr>
      <w:r>
        <w:rPr>
          <w:rFonts w:eastAsia="Times New Roman" w:cs="Times New Roman"/>
          <w:color w:val="000000"/>
          <w:szCs w:val="20"/>
        </w:rPr>
        <w:t>Since triangle MCE</w:t>
      </w:r>
      <w:r w:rsidR="00B21CF0">
        <w:rPr>
          <w:rFonts w:eastAsia="Times New Roman" w:cs="Times New Roman"/>
          <w:color w:val="000000"/>
          <w:szCs w:val="20"/>
        </w:rPr>
        <w:t xml:space="preserve"> </w:t>
      </w:r>
      <w:r w:rsidR="004157E8">
        <w:rPr>
          <w:rFonts w:eastAsia="Times New Roman" w:cs="Times New Roman"/>
          <w:color w:val="000000"/>
          <w:szCs w:val="20"/>
        </w:rPr>
        <w:t xml:space="preserve">is a right triangle, the angle </w:t>
      </w:r>
      <w:r w:rsidR="004157E8" w:rsidRPr="004157E8">
        <w:rPr>
          <w:rFonts w:eastAsia="Times New Roman" w:cs="Times New Roman"/>
          <w:color w:val="000000"/>
          <w:szCs w:val="20"/>
        </w:rPr>
        <w:t>ω</w:t>
      </w:r>
      <w:r w:rsidR="004157E8">
        <w:rPr>
          <w:rFonts w:eastAsia="Times New Roman" w:cs="Times New Roman"/>
          <w:color w:val="000000"/>
          <w:szCs w:val="20"/>
        </w:rPr>
        <w:t xml:space="preserve"> is equal to the tangent of c/r. Knowing this angle, point M o</w:t>
      </w:r>
      <w:r w:rsidR="00B21CF0">
        <w:rPr>
          <w:rFonts w:eastAsia="Times New Roman" w:cs="Times New Roman"/>
          <w:color w:val="000000"/>
          <w:szCs w:val="20"/>
        </w:rPr>
        <w:t>n circle C</w:t>
      </w:r>
      <w:r w:rsidR="004157E8">
        <w:rPr>
          <w:rFonts w:eastAsia="Times New Roman" w:cs="Times New Roman"/>
          <w:color w:val="000000"/>
          <w:szCs w:val="20"/>
        </w:rPr>
        <w:t xml:space="preserve"> is defined as the vector in the direction CQ</w:t>
      </w:r>
      <w:r w:rsidR="004157E8">
        <w:rPr>
          <w:rFonts w:eastAsia="Times New Roman" w:cs="Times New Roman"/>
          <w:color w:val="000000"/>
          <w:szCs w:val="20"/>
          <w:vertAlign w:val="subscript"/>
        </w:rPr>
        <w:t>2</w:t>
      </w:r>
      <w:r w:rsidR="004157E8">
        <w:rPr>
          <w:rFonts w:eastAsia="Times New Roman" w:cs="Times New Roman"/>
          <w:color w:val="000000"/>
          <w:szCs w:val="20"/>
        </w:rPr>
        <w:t xml:space="preserve">, with a magnitude of c, rotated </w:t>
      </w:r>
      <w:r w:rsidR="004157E8" w:rsidRPr="004157E8">
        <w:rPr>
          <w:rFonts w:eastAsia="Times New Roman" w:cs="Times New Roman"/>
          <w:color w:val="000000"/>
          <w:szCs w:val="20"/>
        </w:rPr>
        <w:t>ω</w:t>
      </w:r>
      <w:r w:rsidR="004157E8">
        <w:rPr>
          <w:rFonts w:eastAsia="Times New Roman" w:cs="Times New Roman"/>
          <w:color w:val="000000"/>
          <w:szCs w:val="20"/>
        </w:rPr>
        <w:t xml:space="preserve"> radians to the right: </w:t>
      </w:r>
    </w:p>
    <w:p w14:paraId="58FC10DA" w14:textId="734EA45A" w:rsidR="00B21CF0" w:rsidRDefault="00B21CF0" w:rsidP="00B21CF0">
      <w:pPr>
        <w:suppressAutoHyphens w:val="0"/>
        <w:rPr>
          <w:rFonts w:ascii="Calibri" w:eastAsia="Times New Roman" w:hAnsi="Calibri" w:cs="Calibri"/>
          <w:color w:val="000000"/>
          <w:szCs w:val="20"/>
        </w:rPr>
      </w:pPr>
      <w:r>
        <w:rPr>
          <w:rFonts w:eastAsia="Times New Roman" w:cs="Times New Roman"/>
          <w:color w:val="000000"/>
          <w:szCs w:val="20"/>
        </w:rPr>
        <w:t>M = C + c</w:t>
      </w:r>
      <w:r>
        <w:rPr>
          <w:rFonts w:eastAsia="Times New Roman" w:cs="Times New Roman"/>
          <w:color w:val="000000"/>
          <w:szCs w:val="20"/>
          <w:u w:val="single"/>
        </w:rPr>
        <w:t>C</w:t>
      </w:r>
      <w:r w:rsidR="00A66627">
        <w:rPr>
          <w:rFonts w:eastAsia="Times New Roman" w:cs="Times New Roman"/>
          <w:color w:val="000000"/>
          <w:szCs w:val="20"/>
          <w:u w:val="single"/>
        </w:rPr>
        <w:t>Q</w:t>
      </w:r>
      <w:r w:rsidR="00A66627">
        <w:rPr>
          <w:rFonts w:eastAsia="Times New Roman" w:cs="Times New Roman"/>
          <w:color w:val="000000"/>
          <w:szCs w:val="20"/>
          <w:u w:val="single"/>
          <w:vertAlign w:val="subscript"/>
        </w:rPr>
        <w:t>2</w:t>
      </w:r>
      <w:r w:rsidRPr="007A31BE">
        <w:rPr>
          <w:rFonts w:ascii="Calibri" w:eastAsia="Times New Roman" w:hAnsi="Calibri" w:cs="Calibri"/>
          <w:color w:val="000000"/>
          <w:szCs w:val="20"/>
        </w:rPr>
        <w:t>°(tan</w:t>
      </w:r>
      <w:r w:rsidRPr="007A31BE">
        <w:rPr>
          <w:rFonts w:ascii="Calibri" w:eastAsia="Times New Roman" w:hAnsi="Calibri" w:cs="Calibri"/>
          <w:color w:val="000000"/>
          <w:szCs w:val="20"/>
          <w:vertAlign w:val="superscript"/>
        </w:rPr>
        <w:t>-1</w:t>
      </w:r>
      <w:r w:rsidR="00A66627">
        <w:rPr>
          <w:rFonts w:ascii="Calibri" w:eastAsia="Times New Roman" w:hAnsi="Calibri" w:cs="Calibri"/>
          <w:color w:val="000000"/>
          <w:szCs w:val="20"/>
        </w:rPr>
        <w:t>(r</w:t>
      </w:r>
      <w:r w:rsidR="00A66627">
        <w:rPr>
          <w:rFonts w:ascii="Calibri" w:eastAsia="Times New Roman" w:hAnsi="Calibri" w:cs="Calibri"/>
          <w:color w:val="000000"/>
          <w:szCs w:val="20"/>
          <w:vertAlign w:val="subscript"/>
        </w:rPr>
        <w:t>2</w:t>
      </w:r>
      <w:r>
        <w:rPr>
          <w:rFonts w:ascii="Calibri" w:eastAsia="Times New Roman" w:hAnsi="Calibri" w:cs="Calibri"/>
          <w:color w:val="000000"/>
          <w:szCs w:val="20"/>
        </w:rPr>
        <w:t>/c</w:t>
      </w:r>
      <w:r w:rsidRPr="007A31BE">
        <w:rPr>
          <w:rFonts w:ascii="Calibri" w:eastAsia="Times New Roman" w:hAnsi="Calibri" w:cs="Calibri"/>
          <w:color w:val="000000"/>
          <w:szCs w:val="20"/>
        </w:rPr>
        <w:t>))</w:t>
      </w:r>
      <w:r w:rsidR="004157E8" w:rsidRPr="004157E8">
        <w:rPr>
          <w:rFonts w:ascii="Calibri" w:eastAsia="Times New Roman" w:hAnsi="Calibri" w:cs="Calibri"/>
          <w:color w:val="000000"/>
          <w:szCs w:val="20"/>
        </w:rPr>
        <w:t xml:space="preserve"> </w:t>
      </w:r>
    </w:p>
    <w:p w14:paraId="4AE53BD7" w14:textId="016C7F13" w:rsidR="00B42D64" w:rsidRDefault="00B42D64" w:rsidP="00BF58FF">
      <w:pPr>
        <w:rPr>
          <w:color w:val="000000"/>
          <w:szCs w:val="20"/>
        </w:rPr>
      </w:pPr>
    </w:p>
    <w:p w14:paraId="527420FD" w14:textId="0C616B31" w:rsidR="00B42D64" w:rsidRPr="00B21CF0" w:rsidRDefault="009B0086" w:rsidP="00F42547">
      <w:pPr>
        <w:rPr>
          <w:color w:val="000000"/>
          <w:szCs w:val="20"/>
        </w:rPr>
      </w:pPr>
      <w:r>
        <w:rPr>
          <w:color w:val="000000"/>
          <w:szCs w:val="20"/>
        </w:rPr>
        <w:t>We then calculate</w:t>
      </w:r>
      <w:r w:rsidR="004157E8">
        <w:rPr>
          <w:color w:val="000000"/>
          <w:szCs w:val="20"/>
        </w:rPr>
        <w:t xml:space="preserve"> the blue and green arcs </w:t>
      </w:r>
      <w:r w:rsidR="00BC1D21">
        <w:rPr>
          <w:color w:val="000000"/>
          <w:szCs w:val="20"/>
        </w:rPr>
        <w:t xml:space="preserve">by </w:t>
      </w:r>
      <w:r w:rsidR="00F42547">
        <w:rPr>
          <w:color w:val="000000"/>
          <w:szCs w:val="20"/>
        </w:rPr>
        <w:t>drawing the arc in the hats defined by the points B,</w:t>
      </w:r>
      <w:r w:rsidR="008456FA">
        <w:rPr>
          <w:color w:val="000000"/>
          <w:szCs w:val="20"/>
        </w:rPr>
        <w:t xml:space="preserve"> </w:t>
      </w:r>
      <w:r w:rsidR="00F42547">
        <w:rPr>
          <w:color w:val="000000"/>
          <w:szCs w:val="20"/>
        </w:rPr>
        <w:t>Q,</w:t>
      </w:r>
      <w:r w:rsidR="008456FA">
        <w:rPr>
          <w:color w:val="000000"/>
          <w:szCs w:val="20"/>
        </w:rPr>
        <w:t xml:space="preserve"> </w:t>
      </w:r>
      <w:r w:rsidR="00F42547">
        <w:rPr>
          <w:color w:val="000000"/>
          <w:szCs w:val="20"/>
        </w:rPr>
        <w:t>E and E,</w:t>
      </w:r>
      <w:r w:rsidR="008456FA">
        <w:rPr>
          <w:color w:val="000000"/>
          <w:szCs w:val="20"/>
        </w:rPr>
        <w:t xml:space="preserve"> </w:t>
      </w:r>
      <w:r w:rsidR="00F42547">
        <w:rPr>
          <w:color w:val="000000"/>
          <w:szCs w:val="20"/>
        </w:rPr>
        <w:t>Q</w:t>
      </w:r>
      <w:r w:rsidR="00F42547">
        <w:rPr>
          <w:color w:val="000000"/>
          <w:szCs w:val="20"/>
          <w:vertAlign w:val="subscript"/>
        </w:rPr>
        <w:t xml:space="preserve">2, </w:t>
      </w:r>
      <w:r w:rsidR="00F42547">
        <w:rPr>
          <w:color w:val="000000"/>
          <w:szCs w:val="20"/>
        </w:rPr>
        <w:t>M respectively.</w:t>
      </w:r>
      <w:r w:rsidR="00B42D64">
        <w:rPr>
          <w:color w:val="000000"/>
          <w:szCs w:val="20"/>
        </w:rPr>
        <w:t xml:space="preserve"> </w:t>
      </w:r>
    </w:p>
    <w:p w14:paraId="15BC635F" w14:textId="77777777" w:rsidR="00F42547" w:rsidRDefault="00F42547" w:rsidP="0042064D">
      <w:pPr>
        <w:suppressAutoHyphens w:val="0"/>
      </w:pPr>
    </w:p>
    <w:p w14:paraId="350F35D8" w14:textId="4F74EA03" w:rsidR="00BA1FC7" w:rsidRPr="0042064D" w:rsidRDefault="00F42547" w:rsidP="0042064D">
      <w:pPr>
        <w:suppressAutoHyphens w:val="0"/>
        <w:rPr>
          <w:rFonts w:eastAsia="Times New Roman" w:cs="Times New Roman"/>
          <w:sz w:val="24"/>
        </w:rPr>
      </w:pPr>
      <w:r>
        <w:rPr>
          <w:rFonts w:eastAsia="Times New Roman" w:cs="Times New Roman"/>
          <w:color w:val="000000"/>
          <w:szCs w:val="20"/>
        </w:rPr>
        <w:t>T</w:t>
      </w:r>
      <w:r w:rsidR="00E537E8" w:rsidRPr="007A31BE">
        <w:rPr>
          <w:rFonts w:eastAsia="Times New Roman" w:cs="Times New Roman"/>
          <w:color w:val="000000"/>
          <w:szCs w:val="20"/>
        </w:rPr>
        <w:t>hen</w:t>
      </w:r>
      <w:r>
        <w:rPr>
          <w:rFonts w:eastAsia="Times New Roman" w:cs="Times New Roman"/>
          <w:color w:val="000000"/>
          <w:szCs w:val="20"/>
        </w:rPr>
        <w:t>, we</w:t>
      </w:r>
      <w:r w:rsidR="00E537E8" w:rsidRPr="007A31BE">
        <w:rPr>
          <w:rFonts w:eastAsia="Times New Roman" w:cs="Times New Roman"/>
          <w:color w:val="000000"/>
          <w:szCs w:val="20"/>
        </w:rPr>
        <w:t xml:space="preserve"> re</w:t>
      </w:r>
      <w:r w:rsidR="009B0086">
        <w:rPr>
          <w:rFonts w:eastAsia="Times New Roman" w:cs="Times New Roman"/>
          <w:color w:val="000000"/>
          <w:szCs w:val="20"/>
        </w:rPr>
        <w:t xml:space="preserve">peat </w:t>
      </w:r>
      <w:r>
        <w:rPr>
          <w:rFonts w:eastAsia="Times New Roman" w:cs="Times New Roman"/>
          <w:color w:val="000000"/>
          <w:szCs w:val="20"/>
        </w:rPr>
        <w:t xml:space="preserve">the same vector </w:t>
      </w:r>
      <w:r w:rsidR="009B0086">
        <w:rPr>
          <w:rFonts w:eastAsia="Times New Roman" w:cs="Times New Roman"/>
          <w:color w:val="000000"/>
          <w:szCs w:val="20"/>
        </w:rPr>
        <w:t>calculations</w:t>
      </w:r>
      <w:r>
        <w:rPr>
          <w:rFonts w:eastAsia="Times New Roman" w:cs="Times New Roman"/>
          <w:color w:val="000000"/>
          <w:szCs w:val="20"/>
        </w:rPr>
        <w:t xml:space="preserve"> and formulas </w:t>
      </w:r>
      <w:r w:rsidR="00E537E8" w:rsidRPr="007A31BE">
        <w:rPr>
          <w:rFonts w:eastAsia="Times New Roman" w:cs="Times New Roman"/>
          <w:color w:val="000000"/>
          <w:szCs w:val="20"/>
        </w:rPr>
        <w:t>to</w:t>
      </w:r>
      <w:r w:rsidR="00293D75">
        <w:rPr>
          <w:rFonts w:eastAsia="Times New Roman" w:cs="Times New Roman"/>
          <w:color w:val="000000"/>
          <w:szCs w:val="20"/>
        </w:rPr>
        <w:t xml:space="preserve"> </w:t>
      </w:r>
      <w:r w:rsidR="009B0086">
        <w:rPr>
          <w:rFonts w:eastAsia="Times New Roman" w:cs="Times New Roman"/>
          <w:color w:val="000000"/>
          <w:szCs w:val="20"/>
        </w:rPr>
        <w:t>draw</w:t>
      </w:r>
      <w:r w:rsidR="00293D75">
        <w:rPr>
          <w:rFonts w:eastAsia="Times New Roman" w:cs="Times New Roman"/>
          <w:color w:val="000000"/>
          <w:szCs w:val="20"/>
        </w:rPr>
        <w:t xml:space="preserve"> the arcs from point D, through point F</w:t>
      </w:r>
      <w:r w:rsidR="00E537E8" w:rsidRPr="007A31BE">
        <w:rPr>
          <w:rFonts w:eastAsia="Times New Roman" w:cs="Times New Roman"/>
          <w:color w:val="000000"/>
          <w:szCs w:val="20"/>
        </w:rPr>
        <w:t xml:space="preserve">, and on to be </w:t>
      </w:r>
      <w:r w:rsidR="00293D75">
        <w:rPr>
          <w:rFonts w:eastAsia="Times New Roman" w:cs="Times New Roman"/>
          <w:color w:val="000000"/>
          <w:szCs w:val="20"/>
        </w:rPr>
        <w:t>tangential to circle A simply by replacing points B, E, and C with D, F, and A</w:t>
      </w:r>
      <w:r>
        <w:rPr>
          <w:rFonts w:eastAsia="Times New Roman" w:cs="Times New Roman"/>
          <w:color w:val="000000"/>
          <w:szCs w:val="20"/>
        </w:rPr>
        <w:t xml:space="preserve">, respectively. </w:t>
      </w:r>
    </w:p>
    <w:p w14:paraId="23917E41" w14:textId="77777777" w:rsidR="00BA1FC7" w:rsidRDefault="00BA1FC7" w:rsidP="00BF58FF"/>
    <w:p w14:paraId="1FA554D6" w14:textId="77777777" w:rsidR="00BA1FC7" w:rsidRDefault="00BA1FC7" w:rsidP="00BF58FF"/>
    <w:p w14:paraId="24B46BB0" w14:textId="77777777" w:rsidR="00BA1FC7" w:rsidRDefault="00BA1FC7" w:rsidP="00BA1FC7">
      <w:pPr>
        <w:pStyle w:val="Heading1"/>
      </w:pPr>
      <w:r>
        <w:lastRenderedPageBreak/>
        <w:t>Medial Axis</w:t>
      </w:r>
    </w:p>
    <w:p w14:paraId="2DEDD5C4" w14:textId="46A3233D" w:rsidR="006F425D" w:rsidRDefault="00BA1FC7" w:rsidP="00BA1FC7">
      <w:r w:rsidRPr="00F42547">
        <w:t>The m</w:t>
      </w:r>
      <w:r w:rsidR="00F42547" w:rsidRPr="00F42547">
        <w:t>edial axis M of a stroke S</w:t>
      </w:r>
      <w:r w:rsidR="00F42547">
        <w:t xml:space="preserve"> can be considered as a sort of geometrical center of the shape.</w:t>
      </w:r>
      <w:r w:rsidR="006F425D">
        <w:t xml:space="preserve"> It is defined as the line segment such that the closest distance from a point on that segment to the boundary curve is the same whether you travel to the boundary above or below. For example, in the valid stroke below (left), the distance between that point and the boundary (in this case, the blue a</w:t>
      </w:r>
      <w:r w:rsidR="009B0086">
        <w:t>nd purple arcs) is equivalent. T</w:t>
      </w:r>
      <w:r w:rsidR="006F425D">
        <w:t xml:space="preserve">hese </w:t>
      </w:r>
      <w:r w:rsidR="009B0086">
        <w:t>segments</w:t>
      </w:r>
      <w:r w:rsidR="006F425D">
        <w:t xml:space="preserve"> </w:t>
      </w:r>
      <w:r w:rsidR="009B0086">
        <w:t xml:space="preserve">connecting the point on the medial axis to the boundary curves are normal to </w:t>
      </w:r>
      <w:proofErr w:type="spellStart"/>
      <w:r w:rsidR="009B0086">
        <w:t>bS</w:t>
      </w:r>
      <w:proofErr w:type="spellEnd"/>
      <w:r w:rsidR="009B0086">
        <w:t>.</w:t>
      </w:r>
    </w:p>
    <w:p w14:paraId="20BEA78D" w14:textId="2879828A" w:rsidR="00BA1FC7" w:rsidRDefault="00BA1FC7" w:rsidP="00BA1FC7">
      <w:r>
        <w:t xml:space="preserve">We restrict our solution to strokes for which the medial </w:t>
      </w:r>
      <w:r w:rsidR="000E78F0">
        <w:t xml:space="preserve">axis </w:t>
      </w:r>
      <w:r>
        <w:t>is a smooth curve segment without bifurcation.</w:t>
      </w:r>
    </w:p>
    <w:p w14:paraId="4D2E86F7" w14:textId="5597AACA" w:rsidR="00BA1FC7" w:rsidRPr="00BA1FC7" w:rsidRDefault="00BA1FC7" w:rsidP="00BA1FC7">
      <w:r>
        <w:t xml:space="preserve">We show below (left) a valid </w:t>
      </w:r>
      <w:r w:rsidRPr="00E94ADB">
        <w:t>strok</w:t>
      </w:r>
      <w:r w:rsidR="000E78F0">
        <w:t>e and (right) an invalid stroke.</w:t>
      </w:r>
    </w:p>
    <w:p w14:paraId="0CFC9B28" w14:textId="64A8DDB1" w:rsidR="00BA1FC7" w:rsidRDefault="00BA1FC7" w:rsidP="00BF58FF"/>
    <w:p w14:paraId="51D916CF" w14:textId="5EDCDDF8" w:rsidR="00BA1FC7" w:rsidRDefault="006F425D" w:rsidP="00BF58FF">
      <w:r w:rsidRPr="006F425D">
        <w:rPr>
          <w:noProof/>
        </w:rPr>
        <w:drawing>
          <wp:inline distT="0" distB="0" distL="0" distR="0" wp14:anchorId="755F91CD" wp14:editId="6AEA0BC8">
            <wp:extent cx="3055620" cy="254477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6493" cy="2553829"/>
                    </a:xfrm>
                    <a:prstGeom prst="rect">
                      <a:avLst/>
                    </a:prstGeom>
                  </pic:spPr>
                </pic:pic>
              </a:graphicData>
            </a:graphic>
          </wp:inline>
        </w:drawing>
      </w:r>
      <w:r w:rsidR="009F4C2D" w:rsidRPr="009F4C2D">
        <w:rPr>
          <w:noProof/>
        </w:rPr>
        <w:drawing>
          <wp:inline distT="0" distB="0" distL="0" distR="0" wp14:anchorId="09170637" wp14:editId="5A3C4943">
            <wp:extent cx="3375660" cy="25436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6786" cy="2552007"/>
                    </a:xfrm>
                    <a:prstGeom prst="rect">
                      <a:avLst/>
                    </a:prstGeom>
                  </pic:spPr>
                </pic:pic>
              </a:graphicData>
            </a:graphic>
          </wp:inline>
        </w:drawing>
      </w:r>
    </w:p>
    <w:p w14:paraId="104CF5C5" w14:textId="77777777" w:rsidR="00A804B9" w:rsidRDefault="00A804B9" w:rsidP="00A804B9"/>
    <w:p w14:paraId="737D2FA0" w14:textId="77777777" w:rsidR="00BA1FC7" w:rsidRDefault="00BA1FC7" w:rsidP="00BA1FC7"/>
    <w:p w14:paraId="2498FBA5" w14:textId="77777777" w:rsidR="00BA1FC7" w:rsidRDefault="00BA1FC7" w:rsidP="00BA1FC7">
      <w:pPr>
        <w:pStyle w:val="Heading1"/>
      </w:pPr>
      <w:r>
        <w:t>Computation of the Medial Axis</w:t>
      </w:r>
    </w:p>
    <w:p w14:paraId="1BFABFC9" w14:textId="0EF51998" w:rsidR="00BA1FC7" w:rsidRDefault="00BA1FC7" w:rsidP="00BA1FC7">
      <w:r>
        <w:t xml:space="preserve">The medial axis M of a </w:t>
      </w:r>
      <w:r w:rsidR="007B125A">
        <w:t xml:space="preserve">valid </w:t>
      </w:r>
      <w:r>
        <w:t xml:space="preserve">stroke S </w:t>
      </w:r>
      <w:r w:rsidR="007B125A">
        <w:t xml:space="preserve">is a smooth curve composed of smoothly joined conic sections. To justify this claim, consider a decomposition of S </w:t>
      </w:r>
      <w:r w:rsidR="00577291">
        <w:t xml:space="preserve">into </w:t>
      </w:r>
      <w:r w:rsidR="00577291" w:rsidRPr="00577291">
        <w:rPr>
          <w:b/>
          <w:i/>
        </w:rPr>
        <w:t>sectors</w:t>
      </w:r>
      <w:r w:rsidR="00577291">
        <w:t xml:space="preserve"> such that each sector is bounded by 4 circular arc</w:t>
      </w:r>
      <w:r w:rsidR="003B6FCE">
        <w:t>s, as shown in the diagram below</w:t>
      </w:r>
      <w:r w:rsidR="00A53BC1">
        <w:t xml:space="preserve"> (left)</w:t>
      </w:r>
      <w:r w:rsidR="003B6FCE">
        <w:t xml:space="preserve">. Since each point along the medial axis is </w:t>
      </w:r>
      <w:r w:rsidR="0052738A">
        <w:t xml:space="preserve">equidistant from each of the two boundaries, which are smooth curves, the medial axis itself must also be a smooth curve. We approximated this curve instead as roughly uniform length line segments. The more points on the medial axis that we calculate will converge </w:t>
      </w:r>
      <w:r w:rsidR="00A53BC1">
        <w:t xml:space="preserve">this segmented line </w:t>
      </w:r>
      <w:r w:rsidR="0052738A">
        <w:t>towards a smooth curve.</w:t>
      </w:r>
      <w:r w:rsidR="00A53BC1">
        <w:t xml:space="preserve"> </w:t>
      </w:r>
    </w:p>
    <w:p w14:paraId="7D9C497F" w14:textId="77777777" w:rsidR="00BA1FC7" w:rsidRDefault="00BA1FC7" w:rsidP="00A804B9"/>
    <w:p w14:paraId="6FBC9847" w14:textId="78C8012A" w:rsidR="007B125A" w:rsidRDefault="00A53BC1" w:rsidP="00800DDC">
      <w:pPr>
        <w:jc w:val="center"/>
      </w:pPr>
      <w:r w:rsidRPr="00A53BC1">
        <w:rPr>
          <w:noProof/>
        </w:rPr>
        <w:drawing>
          <wp:inline distT="0" distB="0" distL="0" distR="0" wp14:anchorId="6D124030" wp14:editId="3F67EA43">
            <wp:extent cx="2259728" cy="2036802"/>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9489" cy="2045600"/>
                    </a:xfrm>
                    <a:prstGeom prst="rect">
                      <a:avLst/>
                    </a:prstGeom>
                  </pic:spPr>
                </pic:pic>
              </a:graphicData>
            </a:graphic>
          </wp:inline>
        </w:drawing>
      </w:r>
      <w:r w:rsidR="003B6FCE" w:rsidRPr="003B6FCE">
        <w:rPr>
          <w:noProof/>
        </w:rPr>
        <w:t xml:space="preserve"> </w:t>
      </w:r>
      <w:r w:rsidRPr="00A53BC1">
        <w:rPr>
          <w:noProof/>
        </w:rPr>
        <w:drawing>
          <wp:inline distT="0" distB="0" distL="0" distR="0" wp14:anchorId="28071545" wp14:editId="41E4CD26">
            <wp:extent cx="2125980" cy="205848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4000" cy="2075937"/>
                    </a:xfrm>
                    <a:prstGeom prst="rect">
                      <a:avLst/>
                    </a:prstGeom>
                  </pic:spPr>
                </pic:pic>
              </a:graphicData>
            </a:graphic>
          </wp:inline>
        </w:drawing>
      </w:r>
      <w:r w:rsidRPr="00A53BC1">
        <w:rPr>
          <w:noProof/>
        </w:rPr>
        <w:drawing>
          <wp:inline distT="0" distB="0" distL="0" distR="0" wp14:anchorId="2BE1B02E" wp14:editId="04F334E8">
            <wp:extent cx="2423160" cy="207634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0378" cy="2091096"/>
                    </a:xfrm>
                    <a:prstGeom prst="rect">
                      <a:avLst/>
                    </a:prstGeom>
                  </pic:spPr>
                </pic:pic>
              </a:graphicData>
            </a:graphic>
          </wp:inline>
        </w:drawing>
      </w:r>
    </w:p>
    <w:p w14:paraId="312AC179" w14:textId="77777777" w:rsidR="007B125A" w:rsidRDefault="007B125A" w:rsidP="00A804B9"/>
    <w:p w14:paraId="1E69C167" w14:textId="77777777" w:rsidR="00FE52DD" w:rsidRDefault="00FE52DD" w:rsidP="00A804B9"/>
    <w:p w14:paraId="36F0F813" w14:textId="77777777" w:rsidR="00FE52DD" w:rsidRDefault="00FE52DD" w:rsidP="00A804B9"/>
    <w:p w14:paraId="26D58248" w14:textId="77777777" w:rsidR="00FE52DD" w:rsidRDefault="00FE52DD" w:rsidP="00A804B9"/>
    <w:p w14:paraId="66FFA292" w14:textId="77777777" w:rsidR="00FE52DD" w:rsidRDefault="00FE52DD" w:rsidP="00A804B9"/>
    <w:p w14:paraId="27B5A0EB" w14:textId="55130A5B" w:rsidR="00FE52DD" w:rsidRDefault="00FE52DD" w:rsidP="00A804B9">
      <w:r w:rsidRPr="00260F53">
        <w:rPr>
          <w:noProof/>
        </w:rPr>
        <w:lastRenderedPageBreak/>
        <w:drawing>
          <wp:anchor distT="0" distB="0" distL="114300" distR="114300" simplePos="0" relativeHeight="251654144" behindDoc="1" locked="0" layoutInCell="1" allowOverlap="1" wp14:anchorId="2CFBEA9F" wp14:editId="41E7FB2B">
            <wp:simplePos x="0" y="0"/>
            <wp:positionH relativeFrom="column">
              <wp:posOffset>5069840</wp:posOffset>
            </wp:positionH>
            <wp:positionV relativeFrom="paragraph">
              <wp:posOffset>7620</wp:posOffset>
            </wp:positionV>
            <wp:extent cx="1791970" cy="3048000"/>
            <wp:effectExtent l="0" t="0" r="0" b="0"/>
            <wp:wrapTight wrapText="bothSides">
              <wp:wrapPolygon edited="0">
                <wp:start x="0" y="0"/>
                <wp:lineTo x="0" y="21465"/>
                <wp:lineTo x="21355" y="21465"/>
                <wp:lineTo x="213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1970" cy="3048000"/>
                    </a:xfrm>
                    <a:prstGeom prst="rect">
                      <a:avLst/>
                    </a:prstGeom>
                  </pic:spPr>
                </pic:pic>
              </a:graphicData>
            </a:graphic>
            <wp14:sizeRelH relativeFrom="margin">
              <wp14:pctWidth>0</wp14:pctWidth>
            </wp14:sizeRelH>
            <wp14:sizeRelV relativeFrom="margin">
              <wp14:pctHeight>0</wp14:pctHeight>
            </wp14:sizeRelV>
          </wp:anchor>
        </w:drawing>
      </w:r>
      <w:r>
        <w:t>To compute M, we start by defining four points, X, Y, Z, and W, that represent the centers of the circles that define each circular arc – blue, green, orange, and purple – respectively. Lengths x, y, z, and w, are the radii of these circles.</w:t>
      </w:r>
      <w:r w:rsidR="000E19B8">
        <w:t xml:space="preserve"> Point X is defined as: </w:t>
      </w:r>
    </w:p>
    <w:p w14:paraId="5681215F" w14:textId="27C54543" w:rsidR="000E19B8" w:rsidRDefault="000E19B8" w:rsidP="00A804B9">
      <w:pPr>
        <w:rPr>
          <w:rFonts w:cs="Times New Roman"/>
        </w:rPr>
      </w:pPr>
      <w:r>
        <w:t xml:space="preserve">X = </w:t>
      </w:r>
      <w:proofErr w:type="spellStart"/>
      <w:r>
        <w:t>x</w:t>
      </w:r>
      <w:r w:rsidRPr="000E19B8">
        <w:rPr>
          <w:u w:val="single"/>
        </w:rPr>
        <w:t>QE</w:t>
      </w:r>
      <w:proofErr w:type="spellEnd"/>
      <w:r>
        <w:rPr>
          <w:rFonts w:cs="Times New Roman"/>
        </w:rPr>
        <w:t>° where x = |QE| * tan(QB^QE)</w:t>
      </w:r>
    </w:p>
    <w:p w14:paraId="55FED6AF" w14:textId="2D533682" w:rsidR="000E19B8" w:rsidRDefault="000E19B8" w:rsidP="00A804B9">
      <w:pPr>
        <w:rPr>
          <w:rFonts w:cs="Times New Roman"/>
        </w:rPr>
      </w:pPr>
      <w:r>
        <w:rPr>
          <w:rFonts w:cs="Times New Roman"/>
        </w:rPr>
        <w:t>Points Y, Z, and W are defined similarly.</w:t>
      </w:r>
    </w:p>
    <w:p w14:paraId="6C5EE307" w14:textId="77777777" w:rsidR="000E19B8" w:rsidRDefault="000E19B8" w:rsidP="00A804B9"/>
    <w:p w14:paraId="2456B9EF" w14:textId="3DDA8FC2" w:rsidR="0052738A" w:rsidRDefault="00577291" w:rsidP="00A804B9">
      <w:r>
        <w:t xml:space="preserve">We compute M by first computing </w:t>
      </w:r>
      <w:r w:rsidR="0052738A">
        <w:t>points</w:t>
      </w:r>
      <w:r w:rsidR="002124B6">
        <w:t xml:space="preserve">, </w:t>
      </w:r>
      <w:proofErr w:type="spellStart"/>
      <w:r w:rsidR="002124B6">
        <w:t>U</w:t>
      </w:r>
      <w:r w:rsidR="00752F36">
        <w:rPr>
          <w:vertAlign w:val="subscript"/>
        </w:rPr>
        <w:t>i</w:t>
      </w:r>
      <w:proofErr w:type="spellEnd"/>
      <w:r w:rsidR="00B41CCD">
        <w:t>,</w:t>
      </w:r>
      <w:r w:rsidR="0052738A">
        <w:t xml:space="preserve"> along the orange and purple arcs that are a uniform arc-le</w:t>
      </w:r>
      <w:r w:rsidR="00B41CCD">
        <w:t xml:space="preserve">ngth apart, </w:t>
      </w:r>
      <w:r w:rsidR="00387A66">
        <w:t xml:space="preserve">u, </w:t>
      </w:r>
      <w:r w:rsidR="0052738A">
        <w:t xml:space="preserve">and then computing the point along the medial axis that </w:t>
      </w:r>
      <w:r w:rsidR="002C7E3B">
        <w:t>is reached</w:t>
      </w:r>
      <w:r w:rsidR="0052738A">
        <w:t xml:space="preserve"> when you travel in a normal direction from the</w:t>
      </w:r>
      <w:r w:rsidR="00B41CCD">
        <w:t xml:space="preserve"> lower</w:t>
      </w:r>
      <w:r w:rsidR="0052738A">
        <w:t xml:space="preserve"> boundary</w:t>
      </w:r>
      <w:r w:rsidR="002124B6">
        <w:t xml:space="preserve"> of the stroke</w:t>
      </w:r>
      <w:r w:rsidR="0052738A">
        <w:t xml:space="preserve">. </w:t>
      </w:r>
      <w:r w:rsidR="00516384">
        <w:t xml:space="preserve">Making u a constant arc length, means that the medial axis segments will not be </w:t>
      </w:r>
      <w:r w:rsidR="00752F36">
        <w:t>uniform</w:t>
      </w:r>
      <w:r w:rsidR="00516384">
        <w:t>, but we chose this</w:t>
      </w:r>
      <w:r w:rsidR="00752F36">
        <w:t xml:space="preserve"> approximation as it </w:t>
      </w:r>
      <w:proofErr w:type="gramStart"/>
      <w:r w:rsidR="00752F36">
        <w:t>takes into account</w:t>
      </w:r>
      <w:proofErr w:type="gramEnd"/>
      <w:r w:rsidR="00752F36">
        <w:t xml:space="preserve"> the curvature of the purple arc versus the curvature of the orange arc, while still having defined, easily calculatable points, </w:t>
      </w:r>
      <w:proofErr w:type="spellStart"/>
      <w:r w:rsidR="00752F36">
        <w:t>U</w:t>
      </w:r>
      <w:r w:rsidR="00752F36">
        <w:rPr>
          <w:vertAlign w:val="subscript"/>
        </w:rPr>
        <w:t>i</w:t>
      </w:r>
      <w:proofErr w:type="spellEnd"/>
      <w:r w:rsidR="00752F36">
        <w:t xml:space="preserve">. </w:t>
      </w:r>
      <w:r w:rsidR="00D6142B">
        <w:t xml:space="preserve">The details </w:t>
      </w:r>
      <w:r w:rsidR="00752F36">
        <w:t>for finding the medial axis points M</w:t>
      </w:r>
      <w:r w:rsidR="00752F36">
        <w:rPr>
          <w:vertAlign w:val="subscript"/>
        </w:rPr>
        <w:t>i</w:t>
      </w:r>
      <w:r w:rsidR="00752F36">
        <w:t xml:space="preserve"> </w:t>
      </w:r>
      <w:r w:rsidR="00D6142B">
        <w:t xml:space="preserve">are as follows: </w:t>
      </w:r>
    </w:p>
    <w:p w14:paraId="4E1871D3" w14:textId="34954ADB" w:rsidR="00D6142B" w:rsidRDefault="002124B6" w:rsidP="00A804B9">
      <w:r>
        <w:t xml:space="preserve">Assuming point </w:t>
      </w:r>
      <w:proofErr w:type="spellStart"/>
      <w:r>
        <w:t>U</w:t>
      </w:r>
      <w:r w:rsidR="00752F36">
        <w:rPr>
          <w:vertAlign w:val="subscript"/>
        </w:rPr>
        <w:t>i</w:t>
      </w:r>
      <w:proofErr w:type="spellEnd"/>
      <w:r>
        <w:t>, p</w:t>
      </w:r>
      <w:r w:rsidR="00B41CCD">
        <w:t>oint M</w:t>
      </w:r>
      <w:r w:rsidR="00752F36">
        <w:rPr>
          <w:vertAlign w:val="subscript"/>
        </w:rPr>
        <w:t>i</w:t>
      </w:r>
      <w:r w:rsidR="00B41CCD">
        <w:t xml:space="preserve"> can be represented in vector notation as: </w:t>
      </w:r>
    </w:p>
    <w:p w14:paraId="4D44CF67" w14:textId="38AE7B15" w:rsidR="00B41CCD" w:rsidRPr="00B41CCD" w:rsidRDefault="00B41CCD" w:rsidP="00A804B9">
      <w:pPr>
        <w:rPr>
          <w:u w:val="single"/>
        </w:rPr>
      </w:pPr>
      <w:r>
        <w:t>M</w:t>
      </w:r>
      <w:r w:rsidR="00752F36">
        <w:rPr>
          <w:vertAlign w:val="subscript"/>
        </w:rPr>
        <w:t>i</w:t>
      </w:r>
      <w:r>
        <w:t xml:space="preserve"> = </w:t>
      </w:r>
      <w:proofErr w:type="spellStart"/>
      <w:r>
        <w:t>U</w:t>
      </w:r>
      <w:r w:rsidR="00752F36">
        <w:rPr>
          <w:vertAlign w:val="subscript"/>
        </w:rPr>
        <w:t>i</w:t>
      </w:r>
      <w:proofErr w:type="spellEnd"/>
      <w:r>
        <w:t xml:space="preserve"> + </w:t>
      </w:r>
      <w:proofErr w:type="spellStart"/>
      <w:r>
        <w:t>r</w:t>
      </w:r>
      <w:r>
        <w:rPr>
          <w:u w:val="single"/>
        </w:rPr>
        <w:t>T</w:t>
      </w:r>
      <w:proofErr w:type="spellEnd"/>
    </w:p>
    <w:p w14:paraId="166E7D37" w14:textId="24692586" w:rsidR="00B41CCD" w:rsidRDefault="00B41CCD" w:rsidP="00A804B9">
      <w:r>
        <w:t xml:space="preserve">The length of vector </w:t>
      </w:r>
      <w:proofErr w:type="spellStart"/>
      <w:r>
        <w:t>YM</w:t>
      </w:r>
      <w:r w:rsidR="00752F36">
        <w:rPr>
          <w:vertAlign w:val="subscript"/>
        </w:rPr>
        <w:t>i</w:t>
      </w:r>
      <w:proofErr w:type="spellEnd"/>
      <w:r>
        <w:t xml:space="preserve"> is equivalent to y</w:t>
      </w:r>
      <w:r w:rsidR="00116C14">
        <w:t xml:space="preserve"> </w:t>
      </w:r>
      <w:r>
        <w:t>+</w:t>
      </w:r>
      <w:r w:rsidR="00116C14">
        <w:t xml:space="preserve"> </w:t>
      </w:r>
      <w:r>
        <w:t>r, so squaring both sides to prevent rounding errors we get</w:t>
      </w:r>
      <w:r w:rsidR="002124B6">
        <w:t>:</w:t>
      </w:r>
    </w:p>
    <w:p w14:paraId="3657431E" w14:textId="0D335E00" w:rsidR="00B41CCD" w:rsidRDefault="00B41CCD" w:rsidP="00A804B9">
      <w:r>
        <w:t>|YM</w:t>
      </w:r>
      <w:r w:rsidR="00752F36">
        <w:rPr>
          <w:vertAlign w:val="subscript"/>
        </w:rPr>
        <w:t>i</w:t>
      </w:r>
      <w:r>
        <w:t>|</w:t>
      </w:r>
      <w:r>
        <w:rPr>
          <w:vertAlign w:val="superscript"/>
        </w:rPr>
        <w:t>2</w:t>
      </w:r>
      <w:r>
        <w:t xml:space="preserve"> = (y + r)</w:t>
      </w:r>
      <w:r>
        <w:rPr>
          <w:vertAlign w:val="superscript"/>
        </w:rPr>
        <w:t>2</w:t>
      </w:r>
      <w:r>
        <w:t>, and substituting in for M</w:t>
      </w:r>
      <w:r w:rsidR="00752F36">
        <w:rPr>
          <w:vertAlign w:val="subscript"/>
        </w:rPr>
        <w:t>i</w:t>
      </w:r>
      <w:r w:rsidR="002124B6" w:rsidRPr="002124B6">
        <w:t xml:space="preserve"> </w:t>
      </w:r>
      <w:r w:rsidR="002124B6">
        <w:t xml:space="preserve">= </w:t>
      </w:r>
      <w:proofErr w:type="spellStart"/>
      <w:r w:rsidR="002124B6">
        <w:t>U</w:t>
      </w:r>
      <w:r w:rsidR="00752F36">
        <w:rPr>
          <w:vertAlign w:val="subscript"/>
        </w:rPr>
        <w:t>i</w:t>
      </w:r>
      <w:proofErr w:type="spellEnd"/>
      <w:r w:rsidR="002124B6">
        <w:t xml:space="preserve"> + </w:t>
      </w:r>
      <w:proofErr w:type="spellStart"/>
      <w:r w:rsidR="002124B6">
        <w:t>r</w:t>
      </w:r>
      <w:r w:rsidR="002124B6">
        <w:rPr>
          <w:u w:val="single"/>
        </w:rPr>
        <w:t>T</w:t>
      </w:r>
      <w:proofErr w:type="spellEnd"/>
      <w:r>
        <w:t xml:space="preserve">, we can solve for r and get the following equation: </w:t>
      </w:r>
    </w:p>
    <w:p w14:paraId="1F8EDF37" w14:textId="7A3E4005" w:rsidR="00B41CCD" w:rsidRPr="00116C14" w:rsidRDefault="00B41CCD" w:rsidP="00A804B9">
      <w:r>
        <w:t xml:space="preserve">r = </w:t>
      </w:r>
      <w:r w:rsidR="00116C14">
        <w:t>y</w:t>
      </w:r>
      <w:r w:rsidRPr="00116C14">
        <w:rPr>
          <w:vertAlign w:val="superscript"/>
        </w:rPr>
        <w:t>2</w:t>
      </w:r>
      <w:r>
        <w:t xml:space="preserve"> - |</w:t>
      </w:r>
      <w:r w:rsidR="00116C14">
        <w:t>YU</w:t>
      </w:r>
      <w:r w:rsidR="00752F36">
        <w:rPr>
          <w:vertAlign w:val="subscript"/>
        </w:rPr>
        <w:t>i</w:t>
      </w:r>
      <w:r w:rsidR="00116C14">
        <w:t>|</w:t>
      </w:r>
      <w:r w:rsidR="00116C14" w:rsidRPr="00116C14">
        <w:rPr>
          <w:vertAlign w:val="superscript"/>
        </w:rPr>
        <w:t>2</w:t>
      </w:r>
      <w:r w:rsidR="00116C14">
        <w:t xml:space="preserve"> / 2*(</w:t>
      </w:r>
      <w:proofErr w:type="spellStart"/>
      <w:r w:rsidR="00116C14">
        <w:t>M</w:t>
      </w:r>
      <w:r w:rsidR="00752F36">
        <w:rPr>
          <w:vertAlign w:val="subscript"/>
        </w:rPr>
        <w:t>i</w:t>
      </w:r>
      <w:r w:rsidR="00116C14">
        <w:t>U</w:t>
      </w:r>
      <w:r w:rsidR="00752F36">
        <w:rPr>
          <w:vertAlign w:val="subscript"/>
        </w:rPr>
        <w:t>i</w:t>
      </w:r>
      <w:proofErr w:type="spellEnd"/>
      <w:r w:rsidR="00116C14">
        <w:t xml:space="preserve"> </w:t>
      </w:r>
      <w:r w:rsidR="00116C14" w:rsidRPr="007A31BE">
        <w:rPr>
          <w:rFonts w:ascii="Calibri" w:eastAsia="Times New Roman" w:hAnsi="Calibri" w:cs="Calibri"/>
          <w:color w:val="000000"/>
          <w:szCs w:val="20"/>
        </w:rPr>
        <w:t>·</w:t>
      </w:r>
      <w:r w:rsidR="00116C14">
        <w:rPr>
          <w:rFonts w:ascii="Calibri" w:eastAsia="Times New Roman" w:hAnsi="Calibri" w:cs="Calibri"/>
          <w:color w:val="000000"/>
          <w:szCs w:val="20"/>
        </w:rPr>
        <w:t xml:space="preserve"> </w:t>
      </w:r>
      <w:r w:rsidR="00116C14">
        <w:rPr>
          <w:rFonts w:ascii="Calibri" w:eastAsia="Times New Roman" w:hAnsi="Calibri" w:cs="Calibri"/>
          <w:color w:val="000000"/>
          <w:szCs w:val="20"/>
          <w:u w:val="single"/>
        </w:rPr>
        <w:t>T</w:t>
      </w:r>
      <w:r w:rsidR="00116C14">
        <w:rPr>
          <w:rFonts w:ascii="Calibri" w:eastAsia="Times New Roman" w:hAnsi="Calibri" w:cs="Calibri"/>
          <w:color w:val="000000"/>
          <w:szCs w:val="20"/>
        </w:rPr>
        <w:t xml:space="preserve"> – y)</w:t>
      </w:r>
    </w:p>
    <w:p w14:paraId="56EED418" w14:textId="0C89B8C0" w:rsidR="00B41CCD" w:rsidRDefault="00B41CCD" w:rsidP="00A804B9"/>
    <w:p w14:paraId="1A815413" w14:textId="3BE8DC46" w:rsidR="00116C14" w:rsidRDefault="00116C14" w:rsidP="00A804B9">
      <w:r>
        <w:t>Once r is calculated, we check to make sure that the closes</w:t>
      </w:r>
      <w:r w:rsidR="00752F36">
        <w:t xml:space="preserve">t point on the other arc, </w:t>
      </w:r>
      <w:r>
        <w:t>V</w:t>
      </w:r>
      <w:r w:rsidR="00752F36">
        <w:rPr>
          <w:vertAlign w:val="subscript"/>
        </w:rPr>
        <w:t>i</w:t>
      </w:r>
      <w:r>
        <w:t>, is in fact being drawn a</w:t>
      </w:r>
      <w:r w:rsidR="002124B6">
        <w:t>s part of our stroke, on the blue arc between B and E. To do so,</w:t>
      </w:r>
      <w:r w:rsidR="00260F53">
        <w:t xml:space="preserve"> we travel from </w:t>
      </w:r>
      <w:proofErr w:type="spellStart"/>
      <w:r w:rsidR="00260F53">
        <w:t>U</w:t>
      </w:r>
      <w:r w:rsidR="00752F36">
        <w:rPr>
          <w:vertAlign w:val="subscript"/>
        </w:rPr>
        <w:t>i</w:t>
      </w:r>
      <w:proofErr w:type="spellEnd"/>
      <w:r w:rsidR="00260F53">
        <w:t xml:space="preserve"> to V</w:t>
      </w:r>
      <w:r w:rsidR="00752F36">
        <w:rPr>
          <w:vertAlign w:val="subscript"/>
        </w:rPr>
        <w:t>i</w:t>
      </w:r>
      <w:r w:rsidR="00260F53">
        <w:t>, and make sure that the two closest vertices that we are drawing (B and E</w:t>
      </w:r>
      <w:r w:rsidR="002124B6">
        <w:t xml:space="preserve">) </w:t>
      </w:r>
      <w:r w:rsidR="00260F53">
        <w:t xml:space="preserve">are in different directions using the </w:t>
      </w:r>
      <w:proofErr w:type="spellStart"/>
      <w:r w:rsidR="00260F53">
        <w:t>det</w:t>
      </w:r>
      <w:proofErr w:type="spellEnd"/>
      <w:r w:rsidR="00260F53">
        <w:t xml:space="preserve"> product</w:t>
      </w:r>
      <w:r w:rsidR="002124B6">
        <w:t xml:space="preserve"> and seeing that their signs are opposite</w:t>
      </w:r>
      <w:r w:rsidR="00260F53">
        <w:t xml:space="preserve">. </w:t>
      </w:r>
      <w:r w:rsidR="0089502D">
        <w:t xml:space="preserve">In the example provided, </w:t>
      </w:r>
      <w:proofErr w:type="spellStart"/>
      <w:proofErr w:type="gramStart"/>
      <w:r w:rsidR="0089502D">
        <w:t>U</w:t>
      </w:r>
      <w:r w:rsidR="00752F36">
        <w:rPr>
          <w:vertAlign w:val="subscript"/>
        </w:rPr>
        <w:t>i</w:t>
      </w:r>
      <w:r w:rsidR="0089502D">
        <w:t>V</w:t>
      </w:r>
      <w:r w:rsidR="00752F36">
        <w:rPr>
          <w:vertAlign w:val="subscript"/>
        </w:rPr>
        <w:t>i</w:t>
      </w:r>
      <w:r w:rsidR="0089502D">
        <w:t>:V</w:t>
      </w:r>
      <w:r w:rsidR="00752F36">
        <w:rPr>
          <w:vertAlign w:val="subscript"/>
        </w:rPr>
        <w:t>i</w:t>
      </w:r>
      <w:r w:rsidR="0089502D">
        <w:t>B</w:t>
      </w:r>
      <w:proofErr w:type="spellEnd"/>
      <w:proofErr w:type="gramEnd"/>
      <w:r w:rsidR="0089502D">
        <w:t xml:space="preserve"> is negative and </w:t>
      </w:r>
      <w:proofErr w:type="spellStart"/>
      <w:r w:rsidR="0089502D">
        <w:t>U</w:t>
      </w:r>
      <w:r w:rsidR="00752F36">
        <w:rPr>
          <w:vertAlign w:val="subscript"/>
        </w:rPr>
        <w:t>i</w:t>
      </w:r>
      <w:r w:rsidR="0089502D">
        <w:t>V</w:t>
      </w:r>
      <w:r w:rsidR="00752F36">
        <w:rPr>
          <w:vertAlign w:val="subscript"/>
        </w:rPr>
        <w:t>i</w:t>
      </w:r>
      <w:r w:rsidR="0089502D">
        <w:t>:V</w:t>
      </w:r>
      <w:r w:rsidR="00752F36">
        <w:rPr>
          <w:vertAlign w:val="subscript"/>
        </w:rPr>
        <w:t>i</w:t>
      </w:r>
      <w:r w:rsidR="0089502D">
        <w:t>E</w:t>
      </w:r>
      <w:proofErr w:type="spellEnd"/>
      <w:r w:rsidR="0089502D">
        <w:t xml:space="preserve"> is positive, so the point V</w:t>
      </w:r>
      <w:r w:rsidR="00752F36">
        <w:rPr>
          <w:vertAlign w:val="subscript"/>
        </w:rPr>
        <w:t>i</w:t>
      </w:r>
      <w:r w:rsidR="0089502D">
        <w:t xml:space="preserve"> is on the curve in between points B and E. If it is not on the blue arc, then we know it must be on the green arc instead, since </w:t>
      </w:r>
      <w:r w:rsidR="002124B6">
        <w:t xml:space="preserve">we defined </w:t>
      </w:r>
      <w:proofErr w:type="spellStart"/>
      <w:r w:rsidR="0089502D">
        <w:t>U</w:t>
      </w:r>
      <w:r w:rsidR="00752F36">
        <w:rPr>
          <w:vertAlign w:val="subscript"/>
        </w:rPr>
        <w:t>i</w:t>
      </w:r>
      <w:proofErr w:type="spellEnd"/>
      <w:r w:rsidR="0089502D">
        <w:t xml:space="preserve"> to be on the orange or purple arc, and because the medial axis is bounded by points A and C</w:t>
      </w:r>
      <w:r w:rsidR="002124B6">
        <w:t xml:space="preserve"> on either end.</w:t>
      </w:r>
    </w:p>
    <w:p w14:paraId="0BA7ECF8" w14:textId="77777777" w:rsidR="00260F53" w:rsidRPr="00B41CCD" w:rsidRDefault="00260F53" w:rsidP="00A804B9"/>
    <w:p w14:paraId="3EFE8220" w14:textId="7D371671" w:rsidR="002C7E3B" w:rsidRDefault="00116C14" w:rsidP="00A804B9">
      <w:r>
        <w:t xml:space="preserve">While the math remains the same, the vector of </w:t>
      </w:r>
      <w:r w:rsidRPr="00260F53">
        <w:rPr>
          <w:u w:val="single"/>
        </w:rPr>
        <w:t>T</w:t>
      </w:r>
      <w:r>
        <w:t xml:space="preserve"> will change direction based on whether the curve U </w:t>
      </w:r>
      <w:r w:rsidR="0089502D">
        <w:t>started</w:t>
      </w:r>
      <w:r>
        <w:t xml:space="preserve"> on is convex or concave in r</w:t>
      </w:r>
      <w:r w:rsidR="00260F53">
        <w:t xml:space="preserve">elation to the body the stroke. We </w:t>
      </w:r>
      <w:r w:rsidR="00745262">
        <w:t>take</w:t>
      </w:r>
      <w:r w:rsidR="00260F53">
        <w:t xml:space="preserve"> this into account </w:t>
      </w:r>
      <w:r w:rsidR="00745262">
        <w:t xml:space="preserve">while calculating </w:t>
      </w:r>
      <w:r w:rsidR="00260F53" w:rsidRPr="00260F53">
        <w:rPr>
          <w:u w:val="single"/>
        </w:rPr>
        <w:t>T</w:t>
      </w:r>
      <w:r w:rsidR="00260F53">
        <w:t xml:space="preserve"> </w:t>
      </w:r>
      <w:r w:rsidR="00745262">
        <w:t xml:space="preserve">so that it </w:t>
      </w:r>
      <w:r w:rsidR="00260F53">
        <w:t>always face</w:t>
      </w:r>
      <w:r w:rsidR="00745262">
        <w:t>s</w:t>
      </w:r>
      <w:r w:rsidR="00260F53">
        <w:t xml:space="preserve"> towards the medial axis in the center of the stroke.</w:t>
      </w:r>
    </w:p>
    <w:p w14:paraId="00F5B5C6" w14:textId="09E32BCA" w:rsidR="002C7E3B" w:rsidRDefault="002C7E3B" w:rsidP="00A804B9"/>
    <w:p w14:paraId="55A58B0D" w14:textId="545F45C9" w:rsidR="00EF06AA" w:rsidRDefault="00EF06AA" w:rsidP="00A804B9">
      <w:r>
        <w:t>Results are shown below (with the different segments of M color coded differently) for a set of</w:t>
      </w:r>
      <w:r w:rsidR="00EC6979">
        <w:t xml:space="preserve"> 6 very different strokes.</w:t>
      </w:r>
    </w:p>
    <w:p w14:paraId="0506FC1E" w14:textId="04C9EAA1" w:rsidR="00116301" w:rsidRDefault="00116301" w:rsidP="00A804B9">
      <w:r w:rsidRPr="00116301">
        <w:rPr>
          <w:noProof/>
        </w:rPr>
        <w:drawing>
          <wp:inline distT="0" distB="0" distL="0" distR="0" wp14:anchorId="0A1550CD" wp14:editId="731E6426">
            <wp:extent cx="2072640" cy="168346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7954" cy="1695907"/>
                    </a:xfrm>
                    <a:prstGeom prst="rect">
                      <a:avLst/>
                    </a:prstGeom>
                  </pic:spPr>
                </pic:pic>
              </a:graphicData>
            </a:graphic>
          </wp:inline>
        </w:drawing>
      </w:r>
      <w:r w:rsidRPr="00116301">
        <w:rPr>
          <w:noProof/>
        </w:rPr>
        <w:drawing>
          <wp:inline distT="0" distB="0" distL="0" distR="0" wp14:anchorId="01921076" wp14:editId="2574A9DE">
            <wp:extent cx="2431430" cy="16992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4611" cy="1708472"/>
                    </a:xfrm>
                    <a:prstGeom prst="rect">
                      <a:avLst/>
                    </a:prstGeom>
                  </pic:spPr>
                </pic:pic>
              </a:graphicData>
            </a:graphic>
          </wp:inline>
        </w:drawing>
      </w:r>
      <w:r w:rsidRPr="00116301">
        <w:rPr>
          <w:noProof/>
        </w:rPr>
        <w:drawing>
          <wp:inline distT="0" distB="0" distL="0" distR="0" wp14:anchorId="4D47D99E" wp14:editId="0C4D2DD3">
            <wp:extent cx="2231923" cy="169151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2285" cy="1706948"/>
                    </a:xfrm>
                    <a:prstGeom prst="rect">
                      <a:avLst/>
                    </a:prstGeom>
                  </pic:spPr>
                </pic:pic>
              </a:graphicData>
            </a:graphic>
          </wp:inline>
        </w:drawing>
      </w:r>
    </w:p>
    <w:p w14:paraId="7C586194" w14:textId="5FBB1B6E" w:rsidR="00116301" w:rsidRDefault="00116301" w:rsidP="00A804B9">
      <w:r w:rsidRPr="00116301">
        <w:rPr>
          <w:noProof/>
        </w:rPr>
        <w:drawing>
          <wp:inline distT="0" distB="0" distL="0" distR="0" wp14:anchorId="209C4BC3" wp14:editId="23990823">
            <wp:extent cx="2118813" cy="1348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0783" cy="1356359"/>
                    </a:xfrm>
                    <a:prstGeom prst="rect">
                      <a:avLst/>
                    </a:prstGeom>
                  </pic:spPr>
                </pic:pic>
              </a:graphicData>
            </a:graphic>
          </wp:inline>
        </w:drawing>
      </w:r>
      <w:r w:rsidRPr="00116301">
        <w:rPr>
          <w:noProof/>
        </w:rPr>
        <w:drawing>
          <wp:inline distT="0" distB="0" distL="0" distR="0" wp14:anchorId="696EC1BF" wp14:editId="5F229D9F">
            <wp:extent cx="2682240" cy="1350659"/>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2593" cy="1360908"/>
                    </a:xfrm>
                    <a:prstGeom prst="rect">
                      <a:avLst/>
                    </a:prstGeom>
                  </pic:spPr>
                </pic:pic>
              </a:graphicData>
            </a:graphic>
          </wp:inline>
        </w:drawing>
      </w:r>
      <w:r w:rsidR="001A399B">
        <w:t xml:space="preserve">   </w:t>
      </w:r>
      <w:r w:rsidRPr="00116301">
        <w:rPr>
          <w:noProof/>
        </w:rPr>
        <w:drawing>
          <wp:inline distT="0" distB="0" distL="0" distR="0" wp14:anchorId="62E11192" wp14:editId="0AE8E9C0">
            <wp:extent cx="1928803" cy="1478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6103" cy="1483875"/>
                    </a:xfrm>
                    <a:prstGeom prst="rect">
                      <a:avLst/>
                    </a:prstGeom>
                  </pic:spPr>
                </pic:pic>
              </a:graphicData>
            </a:graphic>
          </wp:inline>
        </w:drawing>
      </w:r>
    </w:p>
    <w:p w14:paraId="4AD44245" w14:textId="0D081B6D" w:rsidR="00EF06AA" w:rsidRDefault="00EF06AA" w:rsidP="00A804B9"/>
    <w:p w14:paraId="72D8F13D" w14:textId="08AA848A" w:rsidR="00116301" w:rsidRDefault="00116301" w:rsidP="00A804B9"/>
    <w:p w14:paraId="7D140DC0" w14:textId="3F3A3AC0" w:rsidR="00EF06AA" w:rsidRDefault="00EF06AA" w:rsidP="00EF06AA">
      <w:pPr>
        <w:pStyle w:val="Heading1"/>
      </w:pPr>
      <w:r>
        <w:t>Transversals of a stroke</w:t>
      </w:r>
    </w:p>
    <w:p w14:paraId="35989F5A" w14:textId="036A10C0" w:rsidR="00EF06AA" w:rsidRDefault="00EF06AA" w:rsidP="00A804B9">
      <w:r>
        <w:t>Given a sample M</w:t>
      </w:r>
      <w:r>
        <w:rPr>
          <w:vertAlign w:val="subscript"/>
        </w:rPr>
        <w:t>i</w:t>
      </w:r>
      <w:r>
        <w:t xml:space="preserve"> on M, the corresponding transversal </w:t>
      </w:r>
      <w:proofErr w:type="spellStart"/>
      <w:r>
        <w:t>T</w:t>
      </w:r>
      <w:r>
        <w:rPr>
          <w:vertAlign w:val="subscript"/>
        </w:rPr>
        <w:t>i</w:t>
      </w:r>
      <w:proofErr w:type="spellEnd"/>
      <w:r>
        <w:t xml:space="preserve"> is a circular arc that starts and ends at points of </w:t>
      </w:r>
      <w:proofErr w:type="spellStart"/>
      <w:r>
        <w:t>bS</w:t>
      </w:r>
      <w:proofErr w:type="spellEnd"/>
      <w:r>
        <w:t xml:space="preserve"> and is tangent at these points to the normal vector to </w:t>
      </w:r>
      <w:proofErr w:type="spellStart"/>
      <w:r>
        <w:t>bS</w:t>
      </w:r>
      <w:proofErr w:type="spellEnd"/>
      <w:r>
        <w:t xml:space="preserve"> at these points. </w:t>
      </w:r>
    </w:p>
    <w:p w14:paraId="40A88331" w14:textId="77777777" w:rsidR="00EF06AA" w:rsidRDefault="00EF06AA" w:rsidP="00A804B9"/>
    <w:p w14:paraId="4BFF3505" w14:textId="6109564A" w:rsidR="00EF06AA" w:rsidRDefault="00EF06AA" w:rsidP="00A804B9">
      <w:r>
        <w:t xml:space="preserve">We represent </w:t>
      </w:r>
      <w:proofErr w:type="spellStart"/>
      <w:r>
        <w:t>T</w:t>
      </w:r>
      <w:r>
        <w:rPr>
          <w:vertAlign w:val="subscript"/>
        </w:rPr>
        <w:t>i</w:t>
      </w:r>
      <w:proofErr w:type="spellEnd"/>
      <w:r w:rsidR="00FA7E68">
        <w:t xml:space="preserve"> by </w:t>
      </w:r>
      <w:r w:rsidR="00134997">
        <w:t>drawing an arc in the hat (</w:t>
      </w:r>
      <w:proofErr w:type="spellStart"/>
      <w:proofErr w:type="gramStart"/>
      <w:r w:rsidR="00134997">
        <w:t>U</w:t>
      </w:r>
      <w:r w:rsidR="00134997">
        <w:rPr>
          <w:vertAlign w:val="subscript"/>
        </w:rPr>
        <w:t>i</w:t>
      </w:r>
      <w:r w:rsidR="00134997">
        <w:t>,M</w:t>
      </w:r>
      <w:r w:rsidR="00134997">
        <w:rPr>
          <w:vertAlign w:val="subscript"/>
        </w:rPr>
        <w:t>i</w:t>
      </w:r>
      <w:proofErr w:type="gramEnd"/>
      <w:r w:rsidR="00134997">
        <w:t>,V</w:t>
      </w:r>
      <w:r w:rsidR="00134997">
        <w:rPr>
          <w:vertAlign w:val="subscript"/>
        </w:rPr>
        <w:t>i</w:t>
      </w:r>
      <w:proofErr w:type="spellEnd"/>
      <w:r w:rsidR="00387A66">
        <w:t>), all of which we inherently calculated while solving for point Mi.</w:t>
      </w:r>
    </w:p>
    <w:p w14:paraId="1F37A1EF" w14:textId="4CB4100B" w:rsidR="00EF06AA" w:rsidRDefault="00EF06AA" w:rsidP="00A804B9">
      <w:r>
        <w:t>We compute</w:t>
      </w:r>
      <w:r w:rsidR="00387A66">
        <w:t xml:space="preserve"> this representation as follows: </w:t>
      </w:r>
    </w:p>
    <w:p w14:paraId="4DBD123F" w14:textId="0D0D1972" w:rsidR="00222850" w:rsidRDefault="00A9166C" w:rsidP="00A804B9">
      <w:r w:rsidRPr="008C70DE">
        <w:rPr>
          <w:noProof/>
        </w:rPr>
        <w:drawing>
          <wp:anchor distT="0" distB="0" distL="114300" distR="114300" simplePos="0" relativeHeight="251638784" behindDoc="1" locked="0" layoutInCell="1" allowOverlap="1" wp14:anchorId="7680328C" wp14:editId="558F255B">
            <wp:simplePos x="0" y="0"/>
            <wp:positionH relativeFrom="column">
              <wp:posOffset>4418965</wp:posOffset>
            </wp:positionH>
            <wp:positionV relativeFrom="paragraph">
              <wp:posOffset>102870</wp:posOffset>
            </wp:positionV>
            <wp:extent cx="2438400" cy="1508760"/>
            <wp:effectExtent l="0" t="0" r="0" b="0"/>
            <wp:wrapTight wrapText="bothSides">
              <wp:wrapPolygon edited="0">
                <wp:start x="0" y="0"/>
                <wp:lineTo x="0" y="21273"/>
                <wp:lineTo x="21431" y="21273"/>
                <wp:lineTo x="214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1508760"/>
                    </a:xfrm>
                    <a:prstGeom prst="rect">
                      <a:avLst/>
                    </a:prstGeom>
                  </pic:spPr>
                </pic:pic>
              </a:graphicData>
            </a:graphic>
            <wp14:sizeRelH relativeFrom="margin">
              <wp14:pctWidth>0</wp14:pctWidth>
            </wp14:sizeRelH>
            <wp14:sizeRelV relativeFrom="margin">
              <wp14:pctHeight>0</wp14:pctHeight>
            </wp14:sizeRelV>
          </wp:anchor>
        </w:drawing>
      </w:r>
      <w:r w:rsidR="008C70DE" w:rsidRPr="008C70DE">
        <w:t xml:space="preserve"> </w:t>
      </w:r>
      <w:r w:rsidR="00387A66">
        <w:t xml:space="preserve">Point </w:t>
      </w:r>
      <w:proofErr w:type="spellStart"/>
      <w:r w:rsidR="00387A66">
        <w:t>U</w:t>
      </w:r>
      <w:r w:rsidR="00387A66" w:rsidRPr="000069F8">
        <w:rPr>
          <w:vertAlign w:val="subscript"/>
        </w:rPr>
        <w:t>i</w:t>
      </w:r>
      <w:proofErr w:type="spellEnd"/>
      <w:r w:rsidR="00387A66">
        <w:t xml:space="preserve"> is defined as one of n</w:t>
      </w:r>
      <w:r w:rsidR="00745262">
        <w:t>-1</w:t>
      </w:r>
      <w:r w:rsidR="00387A66">
        <w:t xml:space="preserve"> equally spaced points along the purple and orange arcs combined. To find the </w:t>
      </w:r>
      <w:r w:rsidR="008C70DE">
        <w:t>arc length</w:t>
      </w:r>
      <w:r w:rsidR="00387A66">
        <w:t xml:space="preserve"> between them, u, we combine the arc lengths of the purple and orange arcs, and divide by n</w:t>
      </w:r>
      <w:r w:rsidR="008C70DE">
        <w:t>, the number of sectors</w:t>
      </w:r>
      <w:r w:rsidR="00387A66">
        <w:t>. Then, knowing arc length</w:t>
      </w:r>
      <w:r w:rsidR="00745262">
        <w:t>, u,</w:t>
      </w:r>
      <w:r w:rsidR="00387A66">
        <w:t xml:space="preserve"> we can find the next point </w:t>
      </w:r>
      <w:proofErr w:type="spellStart"/>
      <w:r w:rsidR="00387A66">
        <w:t>U</w:t>
      </w:r>
      <w:r w:rsidR="00387A66" w:rsidRPr="000069F8">
        <w:rPr>
          <w:vertAlign w:val="subscript"/>
        </w:rPr>
        <w:t>i</w:t>
      </w:r>
      <w:proofErr w:type="spellEnd"/>
      <w:r w:rsidR="00387A66">
        <w:t xml:space="preserve">, by rotating </w:t>
      </w:r>
      <w:r w:rsidR="008C70DE">
        <w:t xml:space="preserve">an angle of </w:t>
      </w:r>
      <w:r w:rsidR="008C70DE" w:rsidRPr="008C70DE">
        <w:t>ϴ radians</w:t>
      </w:r>
      <w:r w:rsidR="00745262">
        <w:t xml:space="preserve"> counter-clockwise along the orange arc from point D</w:t>
      </w:r>
      <w:r w:rsidR="008C70DE" w:rsidRPr="008C70DE">
        <w:t>.</w:t>
      </w:r>
      <w:r w:rsidR="00C52D6C" w:rsidRPr="00C52D6C">
        <w:t xml:space="preserve"> </w:t>
      </w:r>
      <w:r w:rsidR="00222850" w:rsidRPr="00222850">
        <w:t>ϴ</w:t>
      </w:r>
      <w:r w:rsidR="00222850">
        <w:t xml:space="preserve"> for the orange arc is defined as u/z, with z being the radius of the circle that defines the orange arc in the diagram to the right. </w:t>
      </w:r>
      <w:r w:rsidR="00222850" w:rsidRPr="00222850">
        <w:t>ϴ</w:t>
      </w:r>
      <w:r w:rsidR="00222850">
        <w:t xml:space="preserve"> for the purple arc is u/w, with w being the radius of the circle that defines the purple arc. Finally, we can represent U as: </w:t>
      </w:r>
    </w:p>
    <w:p w14:paraId="32A349EC" w14:textId="673015ED" w:rsidR="00222850" w:rsidRDefault="00222850" w:rsidP="00A804B9">
      <w:proofErr w:type="spellStart"/>
      <w:r>
        <w:t>U</w:t>
      </w:r>
      <w:r w:rsidR="007D1C49" w:rsidRPr="007D1C49">
        <w:rPr>
          <w:vertAlign w:val="subscript"/>
        </w:rPr>
        <w:t>i</w:t>
      </w:r>
      <w:proofErr w:type="spellEnd"/>
      <w:r>
        <w:t xml:space="preserve"> = Z + </w:t>
      </w:r>
      <w:proofErr w:type="spellStart"/>
      <w:r>
        <w:t>z</w:t>
      </w:r>
      <w:r w:rsidRPr="00222850">
        <w:rPr>
          <w:u w:val="single"/>
        </w:rPr>
        <w:t>ZD</w:t>
      </w:r>
      <w:proofErr w:type="spellEnd"/>
      <w:r>
        <w:rPr>
          <w:rFonts w:cs="Times New Roman"/>
        </w:rPr>
        <w:t>°(-</w:t>
      </w:r>
      <w:r w:rsidRPr="00222850">
        <w:t>ϴ</w:t>
      </w:r>
      <w:r>
        <w:t>*</w:t>
      </w:r>
      <w:proofErr w:type="spellStart"/>
      <w:r>
        <w:t>i</w:t>
      </w:r>
      <w:proofErr w:type="spellEnd"/>
      <w:r>
        <w:t xml:space="preserve">) </w:t>
      </w:r>
    </w:p>
    <w:p w14:paraId="1831AD98" w14:textId="566C0DFE" w:rsidR="00222850" w:rsidRDefault="00222850" w:rsidP="00A804B9">
      <w:r>
        <w:t>for the points on the orange arc, and similarly:</w:t>
      </w:r>
    </w:p>
    <w:p w14:paraId="619197ED" w14:textId="03949264" w:rsidR="00222850" w:rsidRDefault="00222850" w:rsidP="00A804B9">
      <w:proofErr w:type="spellStart"/>
      <w:r>
        <w:t>U</w:t>
      </w:r>
      <w:r w:rsidR="007D1C49" w:rsidRPr="007D1C49">
        <w:rPr>
          <w:vertAlign w:val="subscript"/>
        </w:rPr>
        <w:t>i</w:t>
      </w:r>
      <w:proofErr w:type="spellEnd"/>
      <w:r>
        <w:t xml:space="preserve"> = W + </w:t>
      </w:r>
      <w:proofErr w:type="spellStart"/>
      <w:r>
        <w:t>w</w:t>
      </w:r>
      <w:r w:rsidRPr="00222850">
        <w:rPr>
          <w:u w:val="single"/>
        </w:rPr>
        <w:t>WN</w:t>
      </w:r>
      <w:proofErr w:type="spellEnd"/>
      <w:r>
        <w:rPr>
          <w:rFonts w:cs="Times New Roman"/>
        </w:rPr>
        <w:t>°(-</w:t>
      </w:r>
      <w:r w:rsidRPr="00222850">
        <w:t>ϴ</w:t>
      </w:r>
      <w:r w:rsidR="00745262">
        <w:t>*</w:t>
      </w:r>
      <w:proofErr w:type="spellStart"/>
      <w:r>
        <w:t>i</w:t>
      </w:r>
      <w:proofErr w:type="spellEnd"/>
      <w:r>
        <w:t>)</w:t>
      </w:r>
    </w:p>
    <w:p w14:paraId="41E787CE" w14:textId="48EE47E3" w:rsidR="00222850" w:rsidRDefault="00222850" w:rsidP="00A804B9">
      <w:r>
        <w:t>for the points on the purple arc.</w:t>
      </w:r>
    </w:p>
    <w:p w14:paraId="7CD00740" w14:textId="5FD5DC7F" w:rsidR="00222850" w:rsidRDefault="00222850" w:rsidP="00A804B9">
      <w:r>
        <w:t>Once the point on the medial axis, M</w:t>
      </w:r>
      <w:r w:rsidRPr="000069F8">
        <w:rPr>
          <w:vertAlign w:val="subscript"/>
        </w:rPr>
        <w:t>i</w:t>
      </w:r>
      <w:r>
        <w:t>, is calculated as described in Section 5, we can then define point V</w:t>
      </w:r>
      <w:r w:rsidRPr="000069F8">
        <w:rPr>
          <w:vertAlign w:val="subscript"/>
        </w:rPr>
        <w:t>i</w:t>
      </w:r>
      <w:r>
        <w:t xml:space="preserve"> (first assuming it is on the green arc) to be: </w:t>
      </w:r>
    </w:p>
    <w:p w14:paraId="07051504" w14:textId="5ED48163" w:rsidR="00745262" w:rsidRDefault="007D1C49" w:rsidP="00A804B9">
      <w:pPr>
        <w:rPr>
          <w:u w:val="single"/>
          <w:vertAlign w:val="subscript"/>
        </w:rPr>
      </w:pPr>
      <w:bookmarkStart w:id="0" w:name="_Hlk493581435"/>
      <w:r>
        <w:t>V</w:t>
      </w:r>
      <w:r w:rsidRPr="007D1C49">
        <w:rPr>
          <w:vertAlign w:val="subscript"/>
        </w:rPr>
        <w:t>i</w:t>
      </w:r>
      <w:r>
        <w:t xml:space="preserve"> = Y + </w:t>
      </w:r>
      <w:proofErr w:type="spellStart"/>
      <w:r>
        <w:t>y</w:t>
      </w:r>
      <w:r w:rsidRPr="007D1C49">
        <w:rPr>
          <w:u w:val="single"/>
        </w:rPr>
        <w:t>YM</w:t>
      </w:r>
      <w:r w:rsidRPr="007D1C49">
        <w:rPr>
          <w:u w:val="single"/>
          <w:vertAlign w:val="subscript"/>
        </w:rPr>
        <w:t>i</w:t>
      </w:r>
      <w:proofErr w:type="spellEnd"/>
    </w:p>
    <w:bookmarkEnd w:id="0"/>
    <w:p w14:paraId="46C52628" w14:textId="3F44402C" w:rsidR="00745262" w:rsidRDefault="00745262" w:rsidP="00A804B9">
      <w:r>
        <w:t xml:space="preserve">If our </w:t>
      </w:r>
      <w:proofErr w:type="spellStart"/>
      <w:r>
        <w:t>det</w:t>
      </w:r>
      <w:proofErr w:type="spellEnd"/>
      <w:r>
        <w:t xml:space="preserve"> calculation described in the previous section does not hold true, then the point V</w:t>
      </w:r>
      <w:r>
        <w:rPr>
          <w:vertAlign w:val="subscript"/>
        </w:rPr>
        <w:t>i</w:t>
      </w:r>
      <w:r>
        <w:t xml:space="preserve"> is not on the green arc and we recalculate M</w:t>
      </w:r>
      <w:r>
        <w:rPr>
          <w:vertAlign w:val="subscript"/>
        </w:rPr>
        <w:t>i</w:t>
      </w:r>
      <w:r>
        <w:rPr>
          <w:i/>
          <w:vertAlign w:val="subscript"/>
        </w:rPr>
        <w:t xml:space="preserve"> </w:t>
      </w:r>
      <w:r>
        <w:t>and V</w:t>
      </w:r>
      <w:r>
        <w:rPr>
          <w:vertAlign w:val="subscript"/>
        </w:rPr>
        <w:t xml:space="preserve">i </w:t>
      </w:r>
      <w:r>
        <w:t xml:space="preserve">such that </w:t>
      </w:r>
      <w:proofErr w:type="gramStart"/>
      <w:r>
        <w:t>V</w:t>
      </w:r>
      <w:r>
        <w:rPr>
          <w:vertAlign w:val="subscript"/>
        </w:rPr>
        <w:t xml:space="preserve">i </w:t>
      </w:r>
      <w:r w:rsidR="00FE52DD">
        <w:rPr>
          <w:vertAlign w:val="subscript"/>
        </w:rPr>
        <w:t xml:space="preserve"> </w:t>
      </w:r>
      <w:r w:rsidR="00FE52DD">
        <w:t>is</w:t>
      </w:r>
      <w:proofErr w:type="gramEnd"/>
      <w:r>
        <w:t xml:space="preserve"> on t</w:t>
      </w:r>
      <w:r w:rsidR="00FE52DD">
        <w:t>he blue arc:</w:t>
      </w:r>
    </w:p>
    <w:p w14:paraId="4FCE05FB" w14:textId="000E930C" w:rsidR="00745262" w:rsidRPr="00745262" w:rsidRDefault="00745262" w:rsidP="00A804B9">
      <w:pPr>
        <w:rPr>
          <w:u w:val="single"/>
          <w:vertAlign w:val="subscript"/>
        </w:rPr>
      </w:pPr>
      <w:r>
        <w:t>V</w:t>
      </w:r>
      <w:r w:rsidRPr="007D1C49">
        <w:rPr>
          <w:vertAlign w:val="subscript"/>
        </w:rPr>
        <w:t>i</w:t>
      </w:r>
      <w:r w:rsidR="00FE52DD">
        <w:t xml:space="preserve"> = X + </w:t>
      </w:r>
      <w:proofErr w:type="spellStart"/>
      <w:r w:rsidR="00FE52DD">
        <w:t>x</w:t>
      </w:r>
      <w:r w:rsidR="00FE52DD" w:rsidRPr="00FE52DD">
        <w:rPr>
          <w:u w:val="single"/>
        </w:rPr>
        <w:t>X</w:t>
      </w:r>
      <w:r w:rsidRPr="007D1C49">
        <w:rPr>
          <w:u w:val="single"/>
        </w:rPr>
        <w:t>M</w:t>
      </w:r>
      <w:r w:rsidRPr="007D1C49">
        <w:rPr>
          <w:u w:val="single"/>
          <w:vertAlign w:val="subscript"/>
        </w:rPr>
        <w:t>i</w:t>
      </w:r>
      <w:proofErr w:type="spellEnd"/>
    </w:p>
    <w:p w14:paraId="18A1E67F" w14:textId="69E844C8" w:rsidR="00EF06AA" w:rsidRPr="000069F8" w:rsidRDefault="00EF06AA" w:rsidP="00A804B9">
      <w:r>
        <w:t xml:space="preserve">We use this representation to draw </w:t>
      </w:r>
      <w:proofErr w:type="spellStart"/>
      <w:r>
        <w:t>T</w:t>
      </w:r>
      <w:r w:rsidRPr="000069F8">
        <w:rPr>
          <w:vertAlign w:val="subscript"/>
        </w:rPr>
        <w:t>i</w:t>
      </w:r>
      <w:proofErr w:type="spellEnd"/>
      <w:r w:rsidR="00C26017">
        <w:t xml:space="preserve"> by using the procedure to draw a circular arc in a hat using </w:t>
      </w:r>
      <w:proofErr w:type="spellStart"/>
      <w:r w:rsidR="00C26017">
        <w:t>poinst</w:t>
      </w:r>
      <w:proofErr w:type="spellEnd"/>
      <w:r w:rsidR="00C26017">
        <w:t xml:space="preserve"> </w:t>
      </w:r>
      <w:proofErr w:type="spellStart"/>
      <w:r w:rsidR="000069F8">
        <w:t>U</w:t>
      </w:r>
      <w:r w:rsidR="000069F8" w:rsidRPr="000069F8">
        <w:rPr>
          <w:vertAlign w:val="subscript"/>
        </w:rPr>
        <w:t>i</w:t>
      </w:r>
      <w:proofErr w:type="spellEnd"/>
      <w:r w:rsidR="000069F8">
        <w:t>,</w:t>
      </w:r>
      <w:r w:rsidR="00C26017">
        <w:t xml:space="preserve"> </w:t>
      </w:r>
      <w:r w:rsidR="000069F8">
        <w:t>M</w:t>
      </w:r>
      <w:r w:rsidR="000069F8" w:rsidRPr="000069F8">
        <w:rPr>
          <w:vertAlign w:val="subscript"/>
        </w:rPr>
        <w:t>i</w:t>
      </w:r>
      <w:r w:rsidR="000069F8">
        <w:t>,</w:t>
      </w:r>
      <w:r w:rsidR="00C26017">
        <w:t xml:space="preserve"> and </w:t>
      </w:r>
      <w:r w:rsidR="000069F8">
        <w:t>V</w:t>
      </w:r>
      <w:r w:rsidR="000069F8" w:rsidRPr="000069F8">
        <w:rPr>
          <w:vertAlign w:val="subscript"/>
        </w:rPr>
        <w:t>i</w:t>
      </w:r>
      <w:r w:rsidR="000069F8">
        <w:t xml:space="preserve">, </w:t>
      </w:r>
      <w:r>
        <w:t xml:space="preserve">which </w:t>
      </w:r>
      <w:r w:rsidR="000069F8">
        <w:t xml:space="preserve">does the following. First it calculates the center of the circle for which </w:t>
      </w:r>
      <w:proofErr w:type="spellStart"/>
      <w:r w:rsidR="000069F8">
        <w:t>U</w:t>
      </w:r>
      <w:r w:rsidR="000069F8" w:rsidRPr="000069F8">
        <w:rPr>
          <w:vertAlign w:val="subscript"/>
        </w:rPr>
        <w:t>i</w:t>
      </w:r>
      <w:proofErr w:type="spellEnd"/>
      <w:r w:rsidR="000069F8">
        <w:t xml:space="preserve"> and V</w:t>
      </w:r>
      <w:r w:rsidR="000069F8" w:rsidRPr="000069F8">
        <w:rPr>
          <w:vertAlign w:val="subscript"/>
        </w:rPr>
        <w:t>i</w:t>
      </w:r>
      <w:r w:rsidR="000069F8">
        <w:t xml:space="preserve"> are on the circumference and </w:t>
      </w:r>
      <w:proofErr w:type="spellStart"/>
      <w:r w:rsidR="000069F8">
        <w:t>U</w:t>
      </w:r>
      <w:r w:rsidR="000069F8" w:rsidRPr="000069F8">
        <w:rPr>
          <w:vertAlign w:val="subscript"/>
        </w:rPr>
        <w:t>i</w:t>
      </w:r>
      <w:r w:rsidR="000069F8">
        <w:t>M</w:t>
      </w:r>
      <w:r w:rsidR="000069F8" w:rsidRPr="000069F8">
        <w:rPr>
          <w:vertAlign w:val="subscript"/>
        </w:rPr>
        <w:t>i</w:t>
      </w:r>
      <w:proofErr w:type="spellEnd"/>
      <w:r w:rsidR="000069F8">
        <w:t xml:space="preserve"> and </w:t>
      </w:r>
      <w:proofErr w:type="spellStart"/>
      <w:r w:rsidR="000069F8">
        <w:t>V</w:t>
      </w:r>
      <w:r w:rsidR="000069F8" w:rsidRPr="000069F8">
        <w:rPr>
          <w:vertAlign w:val="subscript"/>
        </w:rPr>
        <w:t>i</w:t>
      </w:r>
      <w:r w:rsidR="000069F8">
        <w:t>M</w:t>
      </w:r>
      <w:r w:rsidR="000069F8" w:rsidRPr="000069F8">
        <w:rPr>
          <w:vertAlign w:val="subscript"/>
        </w:rPr>
        <w:t>i</w:t>
      </w:r>
      <w:proofErr w:type="spellEnd"/>
      <w:r w:rsidR="000069F8">
        <w:t xml:space="preserve"> are both tangent to the circle. Then it draws the </w:t>
      </w:r>
      <w:r w:rsidR="00C26017">
        <w:t>circumference for all angles between 0 and</w:t>
      </w:r>
      <w:r w:rsidR="000069F8">
        <w:t xml:space="preserve"> </w:t>
      </w:r>
      <w:proofErr w:type="spellStart"/>
      <w:r w:rsidR="000069F8">
        <w:t>U</w:t>
      </w:r>
      <w:r w:rsidR="000069F8">
        <w:rPr>
          <w:vertAlign w:val="subscript"/>
        </w:rPr>
        <w:t>i</w:t>
      </w:r>
      <w:r w:rsidR="000069F8">
        <w:t>^</w:t>
      </w:r>
      <w:r w:rsidR="000069F8">
        <w:rPr>
          <w:rFonts w:cs="Times New Roman"/>
        </w:rPr>
        <w:t>V</w:t>
      </w:r>
      <w:r w:rsidR="000069F8">
        <w:rPr>
          <w:rFonts w:cs="Times New Roman"/>
          <w:vertAlign w:val="subscript"/>
        </w:rPr>
        <w:t>i</w:t>
      </w:r>
      <w:proofErr w:type="spellEnd"/>
      <w:r w:rsidR="000069F8">
        <w:rPr>
          <w:rFonts w:cs="Times New Roman"/>
        </w:rPr>
        <w:t xml:space="preserve"> radians.</w:t>
      </w:r>
    </w:p>
    <w:p w14:paraId="54DFD623" w14:textId="4CAD161F" w:rsidR="00EF06AA" w:rsidRDefault="00EF06AA" w:rsidP="00A804B9">
      <w:r>
        <w:t>We show below the set of transversals for several very different stokes.</w:t>
      </w:r>
    </w:p>
    <w:p w14:paraId="16145C46" w14:textId="0E867755" w:rsidR="00EF06AA" w:rsidRDefault="000069F8" w:rsidP="00A804B9">
      <w:r w:rsidRPr="000069F8">
        <w:rPr>
          <w:noProof/>
        </w:rPr>
        <w:drawing>
          <wp:inline distT="0" distB="0" distL="0" distR="0" wp14:anchorId="6DC0EA92" wp14:editId="2F3AE64B">
            <wp:extent cx="2225040" cy="179822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7855" cy="1808582"/>
                    </a:xfrm>
                    <a:prstGeom prst="rect">
                      <a:avLst/>
                    </a:prstGeom>
                  </pic:spPr>
                </pic:pic>
              </a:graphicData>
            </a:graphic>
          </wp:inline>
        </w:drawing>
      </w:r>
      <w:r w:rsidRPr="000069F8">
        <w:rPr>
          <w:noProof/>
        </w:rPr>
        <w:drawing>
          <wp:inline distT="0" distB="0" distL="0" distR="0" wp14:anchorId="01691BD5" wp14:editId="54FA4336">
            <wp:extent cx="2407920" cy="182115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0369" cy="1838132"/>
                    </a:xfrm>
                    <a:prstGeom prst="rect">
                      <a:avLst/>
                    </a:prstGeom>
                  </pic:spPr>
                </pic:pic>
              </a:graphicData>
            </a:graphic>
          </wp:inline>
        </w:drawing>
      </w:r>
      <w:r w:rsidRPr="000069F8">
        <w:rPr>
          <w:noProof/>
        </w:rPr>
        <w:drawing>
          <wp:inline distT="0" distB="0" distL="0" distR="0" wp14:anchorId="2DF12D0F" wp14:editId="3C39E3BC">
            <wp:extent cx="1851660" cy="1782222"/>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4319" cy="1794406"/>
                    </a:xfrm>
                    <a:prstGeom prst="rect">
                      <a:avLst/>
                    </a:prstGeom>
                  </pic:spPr>
                </pic:pic>
              </a:graphicData>
            </a:graphic>
          </wp:inline>
        </w:drawing>
      </w:r>
    </w:p>
    <w:p w14:paraId="6223DB17" w14:textId="77777777" w:rsidR="00EF06AA" w:rsidRDefault="00EF06AA" w:rsidP="00EF06AA"/>
    <w:p w14:paraId="1498FE7D" w14:textId="532EDB83" w:rsidR="00EF06AA" w:rsidRDefault="005E0D62" w:rsidP="005E0D62">
      <w:pPr>
        <w:pStyle w:val="Heading1"/>
      </w:pPr>
      <w:r w:rsidRPr="005E0D62">
        <w:t xml:space="preserve"> </w:t>
      </w:r>
      <w:r w:rsidR="00D404F8">
        <w:t>Extended</w:t>
      </w:r>
      <w:r w:rsidR="00EF06AA">
        <w:t xml:space="preserve"> </w:t>
      </w:r>
      <w:r w:rsidR="00D404F8">
        <w:t>t</w:t>
      </w:r>
      <w:r w:rsidR="00EF06AA">
        <w:t xml:space="preserve">ransversals </w:t>
      </w:r>
    </w:p>
    <w:p w14:paraId="66BDDB49" w14:textId="7D2CD331" w:rsidR="005E0D62" w:rsidRDefault="00DA3E50" w:rsidP="00D404F8">
      <w:r w:rsidRPr="005E0D62">
        <w:rPr>
          <w:noProof/>
        </w:rPr>
        <w:drawing>
          <wp:anchor distT="0" distB="0" distL="114300" distR="114300" simplePos="0" relativeHeight="251680768" behindDoc="1" locked="0" layoutInCell="1" allowOverlap="1" wp14:anchorId="1961ED67" wp14:editId="464F94D7">
            <wp:simplePos x="0" y="0"/>
            <wp:positionH relativeFrom="column">
              <wp:posOffset>5337810</wp:posOffset>
            </wp:positionH>
            <wp:positionV relativeFrom="paragraph">
              <wp:posOffset>10795</wp:posOffset>
            </wp:positionV>
            <wp:extent cx="1512570" cy="1790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2570" cy="1790700"/>
                    </a:xfrm>
                    <a:prstGeom prst="rect">
                      <a:avLst/>
                    </a:prstGeom>
                  </pic:spPr>
                </pic:pic>
              </a:graphicData>
            </a:graphic>
            <wp14:sizeRelH relativeFrom="margin">
              <wp14:pctWidth>0</wp14:pctWidth>
            </wp14:sizeRelH>
            <wp14:sizeRelV relativeFrom="margin">
              <wp14:pctHeight>0</wp14:pctHeight>
            </wp14:sizeRelV>
          </wp:anchor>
        </w:drawing>
      </w:r>
      <w:r w:rsidR="00D404F8">
        <w:t xml:space="preserve">We extend the stroke transversal construction </w:t>
      </w:r>
      <w:r w:rsidR="001C414F">
        <w:t>past its medial axis as follows:</w:t>
      </w:r>
      <w:r w:rsidR="005E0D62">
        <w:t xml:space="preserve"> </w:t>
      </w:r>
    </w:p>
    <w:p w14:paraId="28D8FB0A" w14:textId="1F25E437" w:rsidR="0010172F" w:rsidRDefault="005E0D62" w:rsidP="00D404F8">
      <w:r>
        <w:t>First</w:t>
      </w:r>
      <w:r w:rsidR="0010172F">
        <w:t xml:space="preserve">, we calculate the angle </w:t>
      </w:r>
      <w:r w:rsidR="0010172F" w:rsidRPr="00222850">
        <w:t>ϴ</w:t>
      </w:r>
      <w:r w:rsidR="0010172F">
        <w:t xml:space="preserve"> that represents how much we want to rotate along each circle’s circumference to reach a point that is an arclength u away. For the circle defined by points A and B, </w:t>
      </w:r>
      <w:r w:rsidR="0010172F" w:rsidRPr="00222850">
        <w:t>ϴ</w:t>
      </w:r>
      <w:r w:rsidR="0010172F">
        <w:t xml:space="preserve"> = u/a and for the circle defined by points C and D, </w:t>
      </w:r>
      <w:r w:rsidR="0010172F" w:rsidRPr="00222850">
        <w:t>ϴ</w:t>
      </w:r>
      <w:r w:rsidR="0010172F">
        <w:t xml:space="preserve"> = u/c.</w:t>
      </w:r>
    </w:p>
    <w:p w14:paraId="385F862F" w14:textId="2AB32EDB" w:rsidR="005E0D62" w:rsidRDefault="0010172F" w:rsidP="00D404F8">
      <w:r>
        <w:t xml:space="preserve">Then, </w:t>
      </w:r>
      <w:r w:rsidR="005E0D62">
        <w:t xml:space="preserve">we calculate the angles AN^AB and CM^CD. Since we always want the clockwise angle, in radians, between the two, we add 2*Pi to the result if the angle is calculated to be negative. </w:t>
      </w:r>
    </w:p>
    <w:p w14:paraId="296D9F2D" w14:textId="1308768E" w:rsidR="00D404F8" w:rsidRDefault="00D404F8" w:rsidP="00D404F8">
      <w:r>
        <w:lastRenderedPageBreak/>
        <w:t xml:space="preserve">We compute these transversals </w:t>
      </w:r>
      <w:r w:rsidR="003E7CD3">
        <w:t>as follows:</w:t>
      </w:r>
      <w:r w:rsidR="0010172F">
        <w:t xml:space="preserve"> </w:t>
      </w:r>
    </w:p>
    <w:p w14:paraId="1D3A9DD5" w14:textId="321CFD2E" w:rsidR="00DA3E50" w:rsidRDefault="0010172F" w:rsidP="00D404F8">
      <w:r>
        <w:t xml:space="preserve">For the </w:t>
      </w:r>
      <w:r w:rsidR="00DA3E50">
        <w:t xml:space="preserve">yellow </w:t>
      </w:r>
      <w:r>
        <w:t>arc defined by points A, B, and N, as shown to the right, we calculate new points B</w:t>
      </w:r>
      <w:r>
        <w:rPr>
          <w:vertAlign w:val="subscript"/>
        </w:rPr>
        <w:t>i</w:t>
      </w:r>
      <w:r>
        <w:t xml:space="preserve"> and N</w:t>
      </w:r>
      <w:r>
        <w:rPr>
          <w:vertAlign w:val="subscript"/>
        </w:rPr>
        <w:t>i</w:t>
      </w:r>
      <w:r>
        <w:t xml:space="preserve"> that are a distance u away from their respective points B and N. B</w:t>
      </w:r>
      <w:r>
        <w:rPr>
          <w:vertAlign w:val="subscript"/>
        </w:rPr>
        <w:t>i</w:t>
      </w:r>
      <w:r>
        <w:t xml:space="preserve"> </w:t>
      </w:r>
      <w:r w:rsidR="00DA3E50">
        <w:t>and N</w:t>
      </w:r>
      <w:r w:rsidR="00DA3E50">
        <w:rPr>
          <w:vertAlign w:val="subscript"/>
        </w:rPr>
        <w:t xml:space="preserve">i </w:t>
      </w:r>
      <w:r w:rsidR="00DA3E50">
        <w:t>are defined as:</w:t>
      </w:r>
    </w:p>
    <w:p w14:paraId="57B5365B" w14:textId="77777777" w:rsidR="00DA3E50" w:rsidRDefault="00DA3E50" w:rsidP="00D404F8">
      <w:r>
        <w:t>B</w:t>
      </w:r>
      <w:r>
        <w:rPr>
          <w:vertAlign w:val="subscript"/>
        </w:rPr>
        <w:t>i</w:t>
      </w:r>
      <w:r>
        <w:t xml:space="preserve"> = </w:t>
      </w:r>
      <w:r w:rsidR="0010172F">
        <w:t>A + AB</w:t>
      </w:r>
      <w:proofErr w:type="gramStart"/>
      <w:r w:rsidR="0010172F">
        <w:rPr>
          <w:rFonts w:cs="Times New Roman"/>
        </w:rPr>
        <w:t>°</w:t>
      </w:r>
      <w:r w:rsidR="0010172F">
        <w:t>(</w:t>
      </w:r>
      <w:proofErr w:type="gramEnd"/>
      <w:r w:rsidR="0010172F">
        <w:t>-</w:t>
      </w:r>
      <w:r w:rsidR="0010172F" w:rsidRPr="0010172F">
        <w:t xml:space="preserve"> </w:t>
      </w:r>
      <w:r w:rsidR="0010172F" w:rsidRPr="00222850">
        <w:t>ϴ</w:t>
      </w:r>
      <w:r w:rsidR="0010172F">
        <w:t>*</w:t>
      </w:r>
      <w:proofErr w:type="spellStart"/>
      <w:r w:rsidR="0010172F">
        <w:t>i</w:t>
      </w:r>
      <w:proofErr w:type="spellEnd"/>
      <w:r w:rsidR="0010172F">
        <w:t>) and N</w:t>
      </w:r>
      <w:r w:rsidR="0010172F">
        <w:rPr>
          <w:vertAlign w:val="subscript"/>
        </w:rPr>
        <w:t xml:space="preserve">i </w:t>
      </w:r>
      <w:r>
        <w:t xml:space="preserve">= </w:t>
      </w:r>
      <w:r w:rsidR="0010172F">
        <w:t>A + AN</w:t>
      </w:r>
      <w:r w:rsidR="0010172F">
        <w:rPr>
          <w:rFonts w:cs="Times New Roman"/>
        </w:rPr>
        <w:t>°</w:t>
      </w:r>
      <w:r w:rsidR="0010172F">
        <w:t>(</w:t>
      </w:r>
      <w:r w:rsidR="0010172F" w:rsidRPr="00222850">
        <w:t>ϴ</w:t>
      </w:r>
      <w:r w:rsidR="0010172F">
        <w:t>*</w:t>
      </w:r>
      <w:proofErr w:type="spellStart"/>
      <w:r w:rsidR="0010172F">
        <w:t>i</w:t>
      </w:r>
      <w:proofErr w:type="spellEnd"/>
      <w:r w:rsidR="0010172F">
        <w:t xml:space="preserve">). </w:t>
      </w:r>
    </w:p>
    <w:p w14:paraId="4BB177F3" w14:textId="522E5D11" w:rsidR="0010172F" w:rsidRDefault="0010172F" w:rsidP="00D404F8">
      <w:r>
        <w:t>If 2*</w:t>
      </w:r>
      <w:r w:rsidRPr="00222850">
        <w:t>ϴ</w:t>
      </w:r>
      <w:r>
        <w:t>*</w:t>
      </w:r>
      <w:proofErr w:type="spellStart"/>
      <w:r>
        <w:t>i</w:t>
      </w:r>
      <w:proofErr w:type="spellEnd"/>
      <w:r>
        <w:t xml:space="preserve"> is greater than our angle AN^AB, then we stop drawing the extended transversals, as that means we have passed point A</w:t>
      </w:r>
      <w:r>
        <w:rPr>
          <w:vertAlign w:val="subscript"/>
        </w:rPr>
        <w:t>i</w:t>
      </w:r>
      <w:r>
        <w:t>, which is defined as A + AN</w:t>
      </w:r>
      <w:proofErr w:type="gramStart"/>
      <w:r>
        <w:rPr>
          <w:rFonts w:cs="Times New Roman"/>
        </w:rPr>
        <w:t>°(</w:t>
      </w:r>
      <w:proofErr w:type="gramEnd"/>
      <w:r>
        <w:t>AN^AB / 2)</w:t>
      </w:r>
      <w:r w:rsidR="00DA3E50">
        <w:t xml:space="preserve"> and marks the middle of the circular arc defined by B, A, and N.</w:t>
      </w:r>
    </w:p>
    <w:p w14:paraId="6EF837EE" w14:textId="2FF5A5A1" w:rsidR="00DA3E50" w:rsidRPr="00DA3E50" w:rsidRDefault="00DA3E50" w:rsidP="00D404F8">
      <w:r>
        <w:t>For each B</w:t>
      </w:r>
      <w:r>
        <w:rPr>
          <w:vertAlign w:val="subscript"/>
        </w:rPr>
        <w:t>i</w:t>
      </w:r>
      <w:r>
        <w:t xml:space="preserve"> and N</w:t>
      </w:r>
      <w:r>
        <w:rPr>
          <w:vertAlign w:val="subscript"/>
        </w:rPr>
        <w:t>i</w:t>
      </w:r>
      <w:r>
        <w:t xml:space="preserve"> pair, we draw the circular arc in the hat, with point A as the top of the hat. Since B</w:t>
      </w:r>
      <w:r>
        <w:rPr>
          <w:vertAlign w:val="subscript"/>
        </w:rPr>
        <w:t>i</w:t>
      </w:r>
      <w:r>
        <w:t xml:space="preserve"> and N</w:t>
      </w:r>
      <w:r>
        <w:rPr>
          <w:vertAlign w:val="subscript"/>
        </w:rPr>
        <w:t>i</w:t>
      </w:r>
      <w:r>
        <w:t xml:space="preserve"> are both moving towards A</w:t>
      </w:r>
      <w:r>
        <w:rPr>
          <w:vertAlign w:val="subscript"/>
        </w:rPr>
        <w:t>i</w:t>
      </w:r>
      <w:r>
        <w:t>, and the arcs are defined to be circular, these transversals will never cross over one another.</w:t>
      </w:r>
    </w:p>
    <w:p w14:paraId="3993BB2A" w14:textId="7A75787F" w:rsidR="00DA3E50" w:rsidRPr="00DA3E50" w:rsidRDefault="00DA3E50" w:rsidP="00D404F8">
      <w:r>
        <w:t>We repeat the same steps for the circle defined by points C, D, and M, to compute the additional transversals past point C.</w:t>
      </w:r>
    </w:p>
    <w:p w14:paraId="3F2584F9" w14:textId="36B75ADC" w:rsidR="00D404F8" w:rsidRDefault="00D404F8" w:rsidP="00D404F8">
      <w:r>
        <w:t xml:space="preserve">We show below the set of natural transversals (discussed in the previous section) in black and the additional transversals in grey </w:t>
      </w:r>
      <w:r w:rsidR="00A9166C">
        <w:t xml:space="preserve">for </w:t>
      </w:r>
      <w:r>
        <w:t>several very different stokes.</w:t>
      </w:r>
    </w:p>
    <w:p w14:paraId="0E9DB413" w14:textId="00AF68B5" w:rsidR="008A2871" w:rsidRDefault="001374A0" w:rsidP="00A804B9">
      <w:pPr>
        <w:rPr>
          <w:noProof/>
        </w:rPr>
      </w:pPr>
      <w:r w:rsidRPr="001374A0">
        <w:rPr>
          <w:noProof/>
        </w:rPr>
        <w:drawing>
          <wp:inline distT="0" distB="0" distL="0" distR="0" wp14:anchorId="09C5C86D" wp14:editId="6D3A0F83">
            <wp:extent cx="2171700" cy="1799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0188" cy="1806270"/>
                    </a:xfrm>
                    <a:prstGeom prst="rect">
                      <a:avLst/>
                    </a:prstGeom>
                  </pic:spPr>
                </pic:pic>
              </a:graphicData>
            </a:graphic>
          </wp:inline>
        </w:drawing>
      </w:r>
      <w:r w:rsidRPr="001374A0">
        <w:rPr>
          <w:noProof/>
        </w:rPr>
        <w:t xml:space="preserve"> </w:t>
      </w:r>
      <w:r w:rsidRPr="001374A0">
        <w:rPr>
          <w:noProof/>
        </w:rPr>
        <w:drawing>
          <wp:inline distT="0" distB="0" distL="0" distR="0" wp14:anchorId="7F983D6F" wp14:editId="3F327D70">
            <wp:extent cx="2354580" cy="19068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8055" cy="1917767"/>
                    </a:xfrm>
                    <a:prstGeom prst="rect">
                      <a:avLst/>
                    </a:prstGeom>
                  </pic:spPr>
                </pic:pic>
              </a:graphicData>
            </a:graphic>
          </wp:inline>
        </w:drawing>
      </w:r>
      <w:r w:rsidRPr="001374A0">
        <w:rPr>
          <w:noProof/>
        </w:rPr>
        <w:t xml:space="preserve"> </w:t>
      </w:r>
      <w:r w:rsidRPr="001374A0">
        <w:rPr>
          <w:noProof/>
        </w:rPr>
        <w:drawing>
          <wp:inline distT="0" distB="0" distL="0" distR="0" wp14:anchorId="6C41740A" wp14:editId="45ACB0CB">
            <wp:extent cx="2249048"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239" cy="1923818"/>
                    </a:xfrm>
                    <a:prstGeom prst="rect">
                      <a:avLst/>
                    </a:prstGeom>
                  </pic:spPr>
                </pic:pic>
              </a:graphicData>
            </a:graphic>
          </wp:inline>
        </w:drawing>
      </w:r>
    </w:p>
    <w:p w14:paraId="645091A3" w14:textId="77777777" w:rsidR="000464D4" w:rsidRDefault="000464D4" w:rsidP="00A804B9"/>
    <w:p w14:paraId="190A12F0" w14:textId="0B5C407E" w:rsidR="008A2871" w:rsidRDefault="00D404F8" w:rsidP="00D404F8">
      <w:pPr>
        <w:pStyle w:val="Heading1"/>
      </w:pPr>
      <w:r>
        <w:t>Parameterization and quad mesh of a stroke</w:t>
      </w:r>
    </w:p>
    <w:p w14:paraId="6D243D91" w14:textId="6244C134" w:rsidR="008A2871" w:rsidRDefault="008A2871" w:rsidP="00D404F8">
      <w:r>
        <w:t>We parametrize the stroke G0 as</w:t>
      </w:r>
      <w:r w:rsidR="00C30C46">
        <w:t xml:space="preserve"> follows</w:t>
      </w:r>
      <w:r>
        <w:t>:</w:t>
      </w:r>
    </w:p>
    <w:p w14:paraId="74CFB4C9" w14:textId="51CF2446" w:rsidR="00C00B4F" w:rsidRDefault="008A2871" w:rsidP="00D404F8">
      <w:r w:rsidRPr="008A2871">
        <w:t>G</w:t>
      </w:r>
      <w:proofErr w:type="gramStart"/>
      <w:r w:rsidRPr="008A2871">
        <w:t>0.G</w:t>
      </w:r>
      <w:proofErr w:type="gramEnd"/>
      <w:r w:rsidRPr="008A2871">
        <w:t>[j*</w:t>
      </w:r>
      <w:proofErr w:type="spellStart"/>
      <w:r w:rsidRPr="008A2871">
        <w:t>nC+i</w:t>
      </w:r>
      <w:proofErr w:type="spellEnd"/>
      <w:r w:rsidRPr="008A2871">
        <w:t>] = P((nC-i-1)*</w:t>
      </w:r>
      <w:r w:rsidR="00AD5596">
        <w:t>256/(nC-1),(nR-j-1)*256/(nR-1))</w:t>
      </w:r>
    </w:p>
    <w:p w14:paraId="3D126708" w14:textId="4D9ACDBD" w:rsidR="00B9067E" w:rsidRDefault="00C00B4F" w:rsidP="00D404F8">
      <w:r>
        <w:t>where</w:t>
      </w:r>
      <w:r w:rsidR="002E4806">
        <w:t xml:space="preserve">, </w:t>
      </w:r>
      <w:proofErr w:type="spellStart"/>
      <w:r w:rsidR="002E4806">
        <w:t>nC</w:t>
      </w:r>
      <w:proofErr w:type="spellEnd"/>
      <w:r w:rsidR="002E4806">
        <w:t xml:space="preserve"> is the total number of traversals</w:t>
      </w:r>
      <w:r w:rsidR="00EF0863">
        <w:t xml:space="preserve"> and extended traversals</w:t>
      </w:r>
    </w:p>
    <w:p w14:paraId="1320F654" w14:textId="29F4D201" w:rsidR="002E4806" w:rsidRDefault="00B9067E" w:rsidP="00D404F8">
      <w:r>
        <w:t xml:space="preserve">            </w:t>
      </w:r>
      <w:proofErr w:type="spellStart"/>
      <w:r>
        <w:t>nR</w:t>
      </w:r>
      <w:proofErr w:type="spellEnd"/>
      <w:r>
        <w:t xml:space="preserve"> is the total number of horizontal sections</w:t>
      </w:r>
      <w:r w:rsidR="00C00B4F">
        <w:t xml:space="preserve"> </w:t>
      </w:r>
    </w:p>
    <w:p w14:paraId="671C300D" w14:textId="32218D73" w:rsidR="00C00B4F" w:rsidRDefault="002E4806" w:rsidP="00D404F8">
      <w:r>
        <w:t xml:space="preserve">           </w:t>
      </w:r>
      <w:r w:rsidR="00C00B4F">
        <w:t>0&lt;=</w:t>
      </w:r>
      <w:proofErr w:type="spellStart"/>
      <w:r w:rsidR="00C00B4F">
        <w:t>i</w:t>
      </w:r>
      <w:proofErr w:type="spellEnd"/>
      <w:r w:rsidR="00C00B4F">
        <w:t>&lt;</w:t>
      </w:r>
      <w:proofErr w:type="spellStart"/>
      <w:r w:rsidR="00C00B4F">
        <w:t>nC</w:t>
      </w:r>
      <w:proofErr w:type="spellEnd"/>
      <w:r w:rsidR="00C00B4F">
        <w:t xml:space="preserve"> and 0&lt;=j&lt;</w:t>
      </w:r>
      <w:proofErr w:type="spellStart"/>
      <w:r w:rsidR="00C00B4F">
        <w:t>nR</w:t>
      </w:r>
      <w:proofErr w:type="spellEnd"/>
    </w:p>
    <w:p w14:paraId="34E8F298" w14:textId="36D95C36" w:rsidR="00B9067E" w:rsidRDefault="00B9067E" w:rsidP="00D404F8">
      <w:r>
        <w:t>We assume that the image I is 256x256.</w:t>
      </w:r>
      <w:r w:rsidR="00DF0048">
        <w:t xml:space="preserve"> W</w:t>
      </w:r>
      <w:r w:rsidR="00EB32FC">
        <w:t xml:space="preserve">e divide the 256x256 image into a grid of </w:t>
      </w:r>
      <w:proofErr w:type="spellStart"/>
      <w:r w:rsidR="00EB32FC">
        <w:t>nC</w:t>
      </w:r>
      <w:proofErr w:type="spellEnd"/>
      <w:r w:rsidR="00885A83">
        <w:t xml:space="preserve"> </w:t>
      </w:r>
      <w:r w:rsidR="00EB32FC">
        <w:t>x</w:t>
      </w:r>
      <w:r w:rsidR="00885A83">
        <w:t xml:space="preserve"> </w:t>
      </w:r>
      <w:proofErr w:type="spellStart"/>
      <w:r w:rsidR="00EB32FC">
        <w:t>nR</w:t>
      </w:r>
      <w:proofErr w:type="spellEnd"/>
      <w:r w:rsidR="009342F1">
        <w:t xml:space="preserve"> and since we already drew the image I on the canvas, we directly take the points from the canvas and put them into our grid.</w:t>
      </w:r>
    </w:p>
    <w:p w14:paraId="1E4BC9B0" w14:textId="3B3EBCA3" w:rsidR="00640F9F" w:rsidRDefault="00640F9F" w:rsidP="00D404F8"/>
    <w:p w14:paraId="70D77E99" w14:textId="758C9500" w:rsidR="00640F9F" w:rsidRDefault="00640F9F" w:rsidP="00D404F8">
      <w:r>
        <w:t>We parametrize the stroke G1 as follows:</w:t>
      </w:r>
    </w:p>
    <w:p w14:paraId="2D3D2A6C" w14:textId="6434642F" w:rsidR="00A05937" w:rsidRDefault="00A05937" w:rsidP="00D404F8">
      <w:r>
        <w:t>For each transversal</w:t>
      </w:r>
      <w:r w:rsidR="00F21A98">
        <w:t xml:space="preserve"> (natural and extended)</w:t>
      </w:r>
      <w:r>
        <w:t>, we calculate</w:t>
      </w:r>
      <w:r w:rsidR="000E19B8">
        <w:t xml:space="preserve"> and store </w:t>
      </w:r>
      <w:proofErr w:type="spellStart"/>
      <w:r w:rsidR="00C40AE1">
        <w:t>nR</w:t>
      </w:r>
      <w:proofErr w:type="spellEnd"/>
      <w:r w:rsidR="00C40AE1">
        <w:t xml:space="preserve"> points, inclu</w:t>
      </w:r>
      <w:r w:rsidR="00F21A98">
        <w:t xml:space="preserve">ding </w:t>
      </w:r>
      <w:r w:rsidR="000E19B8">
        <w:t xml:space="preserve">the </w:t>
      </w:r>
      <w:r w:rsidR="00F21A98">
        <w:t xml:space="preserve">two points </w:t>
      </w:r>
      <w:proofErr w:type="spellStart"/>
      <w:r w:rsidR="000E19B8">
        <w:t>U</w:t>
      </w:r>
      <w:r w:rsidR="000E19B8">
        <w:rPr>
          <w:vertAlign w:val="subscript"/>
        </w:rPr>
        <w:t>i</w:t>
      </w:r>
      <w:proofErr w:type="spellEnd"/>
      <w:r w:rsidR="000E19B8">
        <w:t xml:space="preserve"> and V</w:t>
      </w:r>
      <w:r w:rsidR="000E19B8">
        <w:rPr>
          <w:vertAlign w:val="subscript"/>
        </w:rPr>
        <w:t>i</w:t>
      </w:r>
      <w:r w:rsidR="000E19B8">
        <w:t xml:space="preserve"> </w:t>
      </w:r>
      <w:r w:rsidR="00F21A98">
        <w:t xml:space="preserve">on boundary </w:t>
      </w:r>
      <w:proofErr w:type="spellStart"/>
      <w:r w:rsidR="00F21A98">
        <w:t>bS</w:t>
      </w:r>
      <w:proofErr w:type="spellEnd"/>
      <w:r w:rsidR="00F21A98">
        <w:t xml:space="preserve">, such that each point is the same arclength apart on the curve. To do this, we define the center of the circle </w:t>
      </w:r>
      <w:r w:rsidR="000E19B8">
        <w:t>C</w:t>
      </w:r>
      <w:r w:rsidR="000E19B8">
        <w:rPr>
          <w:vertAlign w:val="subscript"/>
        </w:rPr>
        <w:t>i</w:t>
      </w:r>
      <w:r w:rsidR="000E19B8">
        <w:rPr>
          <w:vertAlign w:val="subscript"/>
        </w:rPr>
        <w:softHyphen/>
        <w:t xml:space="preserve"> </w:t>
      </w:r>
      <w:r w:rsidR="00FB2458">
        <w:t xml:space="preserve">to be: </w:t>
      </w:r>
    </w:p>
    <w:p w14:paraId="2A900F9F" w14:textId="73EF3A06" w:rsidR="00FB2458" w:rsidRDefault="00FB2458" w:rsidP="00DF0048">
      <w:pPr>
        <w:rPr>
          <w:rFonts w:cs="Times New Roman"/>
        </w:rPr>
      </w:pPr>
      <w:r>
        <w:t>C</w:t>
      </w:r>
      <w:r>
        <w:rPr>
          <w:vertAlign w:val="subscript"/>
        </w:rPr>
        <w:t>i</w:t>
      </w:r>
      <w:r w:rsidR="00DF0048">
        <w:t xml:space="preserve"> = </w:t>
      </w:r>
      <w:proofErr w:type="spellStart"/>
      <w:r w:rsidR="00DF0048">
        <w:t>r</w:t>
      </w:r>
      <w:r w:rsidR="00DF0048">
        <w:rPr>
          <w:u w:val="single"/>
        </w:rPr>
        <w:t>M</w:t>
      </w:r>
      <w:r w:rsidR="00F90BB7">
        <w:rPr>
          <w:u w:val="single"/>
          <w:vertAlign w:val="subscript"/>
        </w:rPr>
        <w:t>i</w:t>
      </w:r>
      <w:r w:rsidR="00DF0048">
        <w:rPr>
          <w:u w:val="single"/>
        </w:rPr>
        <w:t>V</w:t>
      </w:r>
      <w:r w:rsidR="00F90BB7">
        <w:rPr>
          <w:u w:val="single"/>
          <w:vertAlign w:val="subscript"/>
        </w:rPr>
        <w:t>i</w:t>
      </w:r>
      <w:proofErr w:type="spellEnd"/>
      <w:r>
        <w:rPr>
          <w:rFonts w:cs="Times New Roman"/>
        </w:rPr>
        <w:t>°</w:t>
      </w:r>
      <w:r w:rsidR="00DF0048">
        <w:rPr>
          <w:rFonts w:cs="Times New Roman"/>
        </w:rPr>
        <w:t xml:space="preserve"> where r</w:t>
      </w:r>
      <w:r>
        <w:rPr>
          <w:rFonts w:cs="Times New Roman"/>
        </w:rPr>
        <w:t xml:space="preserve"> = |</w:t>
      </w:r>
      <w:proofErr w:type="spellStart"/>
      <w:r w:rsidR="00DF0048">
        <w:rPr>
          <w:rFonts w:cs="Times New Roman"/>
        </w:rPr>
        <w:t>M</w:t>
      </w:r>
      <w:r w:rsidR="00F90BB7">
        <w:rPr>
          <w:rFonts w:cs="Times New Roman"/>
          <w:vertAlign w:val="subscript"/>
        </w:rPr>
        <w:t>i</w:t>
      </w:r>
      <w:r w:rsidR="00DF0048">
        <w:rPr>
          <w:rFonts w:cs="Times New Roman"/>
        </w:rPr>
        <w:t>V</w:t>
      </w:r>
      <w:r w:rsidR="00F90BB7">
        <w:rPr>
          <w:rFonts w:cs="Times New Roman"/>
          <w:vertAlign w:val="subscript"/>
        </w:rPr>
        <w:t>i</w:t>
      </w:r>
      <w:proofErr w:type="spellEnd"/>
      <w:r>
        <w:rPr>
          <w:rFonts w:cs="Times New Roman"/>
        </w:rPr>
        <w:t xml:space="preserve">| * </w:t>
      </w:r>
      <w:proofErr w:type="gramStart"/>
      <w:r>
        <w:rPr>
          <w:rFonts w:cs="Times New Roman"/>
        </w:rPr>
        <w:t>tan(</w:t>
      </w:r>
      <w:proofErr w:type="spellStart"/>
      <w:proofErr w:type="gramEnd"/>
      <w:r w:rsidR="00DF0048">
        <w:rPr>
          <w:rFonts w:cs="Times New Roman"/>
        </w:rPr>
        <w:t>M</w:t>
      </w:r>
      <w:r w:rsidR="00F90BB7">
        <w:rPr>
          <w:rFonts w:cs="Times New Roman"/>
          <w:vertAlign w:val="subscript"/>
        </w:rPr>
        <w:t>i</w:t>
      </w:r>
      <w:r w:rsidR="00DF0048">
        <w:rPr>
          <w:rFonts w:cs="Times New Roman"/>
        </w:rPr>
        <w:t>U</w:t>
      </w:r>
      <w:r w:rsidR="00F90BB7">
        <w:rPr>
          <w:rFonts w:cs="Times New Roman"/>
          <w:vertAlign w:val="subscript"/>
        </w:rPr>
        <w:t>i</w:t>
      </w:r>
      <w:proofErr w:type="spellEnd"/>
      <w:r w:rsidR="00DF0048">
        <w:rPr>
          <w:rFonts w:cs="Times New Roman"/>
        </w:rPr>
        <w:t>^</w:t>
      </w:r>
      <w:r w:rsidR="00F90BB7" w:rsidRPr="00F90BB7">
        <w:rPr>
          <w:rFonts w:cs="Times New Roman"/>
        </w:rPr>
        <w:t xml:space="preserve"> </w:t>
      </w:r>
      <w:proofErr w:type="spellStart"/>
      <w:r w:rsidR="00F90BB7">
        <w:rPr>
          <w:rFonts w:cs="Times New Roman"/>
        </w:rPr>
        <w:t>M</w:t>
      </w:r>
      <w:r w:rsidR="00F90BB7">
        <w:rPr>
          <w:rFonts w:cs="Times New Roman"/>
          <w:vertAlign w:val="subscript"/>
        </w:rPr>
        <w:t>i</w:t>
      </w:r>
      <w:r w:rsidR="00F90BB7">
        <w:rPr>
          <w:rFonts w:cs="Times New Roman"/>
        </w:rPr>
        <w:t>V</w:t>
      </w:r>
      <w:r w:rsidR="00F90BB7">
        <w:rPr>
          <w:rFonts w:cs="Times New Roman"/>
          <w:vertAlign w:val="subscript"/>
        </w:rPr>
        <w:t>i</w:t>
      </w:r>
      <w:proofErr w:type="spellEnd"/>
      <w:r>
        <w:rPr>
          <w:rFonts w:cs="Times New Roman"/>
        </w:rPr>
        <w:t>)</w:t>
      </w:r>
    </w:p>
    <w:p w14:paraId="171CE04A" w14:textId="290FCD21" w:rsidR="00F90BB7" w:rsidRDefault="00F90BB7" w:rsidP="00D404F8">
      <w:r>
        <w:t xml:space="preserve">And then each point </w:t>
      </w:r>
      <w:r w:rsidR="00225FC1">
        <w:t xml:space="preserve">j </w:t>
      </w:r>
      <w:r>
        <w:t xml:space="preserve">on the transversal, stored as </w:t>
      </w:r>
      <w:r w:rsidRPr="00994C1C">
        <w:t>G</w:t>
      </w:r>
      <w:r w:rsidR="00A51190">
        <w:t>1</w:t>
      </w:r>
      <w:r w:rsidRPr="00994C1C">
        <w:t>[</w:t>
      </w:r>
      <w:r w:rsidR="00994C1C" w:rsidRPr="00994C1C">
        <w:t>j*</w:t>
      </w:r>
      <w:proofErr w:type="spellStart"/>
      <w:r w:rsidR="00994C1C" w:rsidRPr="00994C1C">
        <w:t>nC+i</w:t>
      </w:r>
      <w:proofErr w:type="spellEnd"/>
      <w:r w:rsidRPr="00994C1C">
        <w:t>],</w:t>
      </w:r>
      <w:r>
        <w:t xml:space="preserve"> is:</w:t>
      </w:r>
    </w:p>
    <w:p w14:paraId="36248CDC" w14:textId="31813821" w:rsidR="00F90BB7" w:rsidRPr="00F90BB7" w:rsidRDefault="00F90BB7" w:rsidP="007C4E1F">
      <w:pPr>
        <w:tabs>
          <w:tab w:val="left" w:pos="4224"/>
        </w:tabs>
      </w:pPr>
      <w:r w:rsidRPr="00994C1C">
        <w:t>G</w:t>
      </w:r>
      <w:r w:rsidR="00A51190">
        <w:t>1</w:t>
      </w:r>
      <w:bookmarkStart w:id="1" w:name="_GoBack"/>
      <w:bookmarkEnd w:id="1"/>
      <w:r w:rsidRPr="00994C1C">
        <w:t>[</w:t>
      </w:r>
      <w:r w:rsidR="00994C1C" w:rsidRPr="00994C1C">
        <w:t>j*</w:t>
      </w:r>
      <w:proofErr w:type="spellStart"/>
      <w:r w:rsidR="00994C1C" w:rsidRPr="00994C1C">
        <w:t>nC+i</w:t>
      </w:r>
      <w:proofErr w:type="spellEnd"/>
      <w:r w:rsidRPr="00994C1C">
        <w:t>]</w:t>
      </w:r>
      <w:r>
        <w:t xml:space="preserve"> = C</w:t>
      </w:r>
      <w:r>
        <w:rPr>
          <w:vertAlign w:val="subscript"/>
        </w:rPr>
        <w:t>i</w:t>
      </w:r>
      <w:r>
        <w:t xml:space="preserve"> + </w:t>
      </w:r>
      <w:proofErr w:type="spellStart"/>
      <w:r>
        <w:t>C</w:t>
      </w:r>
      <w:r>
        <w:rPr>
          <w:vertAlign w:val="subscript"/>
        </w:rPr>
        <w:t>i</w:t>
      </w:r>
      <w:r>
        <w:t>V</w:t>
      </w:r>
      <w:r>
        <w:rPr>
          <w:vertAlign w:val="subscript"/>
        </w:rPr>
        <w:t>i</w:t>
      </w:r>
      <w:proofErr w:type="spellEnd"/>
      <w:r>
        <w:rPr>
          <w:vertAlign w:val="subscript"/>
        </w:rPr>
        <w:softHyphen/>
      </w:r>
      <w:r>
        <w:rPr>
          <w:rFonts w:cs="Times New Roman"/>
        </w:rPr>
        <w:t>°(</w:t>
      </w:r>
      <w:r w:rsidR="007C4E1F">
        <w:t>(</w:t>
      </w:r>
      <w:proofErr w:type="spellStart"/>
      <w:r>
        <w:t>C</w:t>
      </w:r>
      <w:r>
        <w:rPr>
          <w:vertAlign w:val="subscript"/>
        </w:rPr>
        <w:t>i</w:t>
      </w:r>
      <w:r>
        <w:t>V</w:t>
      </w:r>
      <w:r>
        <w:rPr>
          <w:vertAlign w:val="subscript"/>
        </w:rPr>
        <w:t>i</w:t>
      </w:r>
      <w:proofErr w:type="spellEnd"/>
      <w:r>
        <w:rPr>
          <w:vertAlign w:val="subscript"/>
        </w:rPr>
        <w:t xml:space="preserve"> </w:t>
      </w:r>
      <w:r>
        <w:rPr>
          <w:vertAlign w:val="subscript"/>
        </w:rPr>
        <w:softHyphen/>
        <w:t xml:space="preserve"> </w:t>
      </w:r>
      <w:r>
        <w:t xml:space="preserve">^ </w:t>
      </w:r>
      <w:proofErr w:type="spellStart"/>
      <w:r>
        <w:t>C</w:t>
      </w:r>
      <w:r>
        <w:rPr>
          <w:vertAlign w:val="subscript"/>
        </w:rPr>
        <w:t>i</w:t>
      </w:r>
      <w:r>
        <w:t>U</w:t>
      </w:r>
      <w:r>
        <w:rPr>
          <w:vertAlign w:val="subscript"/>
        </w:rPr>
        <w:t>i</w:t>
      </w:r>
      <w:proofErr w:type="spellEnd"/>
      <w:r>
        <w:rPr>
          <w:vertAlign w:val="subscript"/>
        </w:rPr>
        <w:softHyphen/>
        <w:t xml:space="preserve"> </w:t>
      </w:r>
      <w:r>
        <w:t xml:space="preserve">/ </w:t>
      </w:r>
      <w:proofErr w:type="spellStart"/>
      <w:r>
        <w:t>nR</w:t>
      </w:r>
      <w:proofErr w:type="spellEnd"/>
      <w:r>
        <w:t>)</w:t>
      </w:r>
      <w:r w:rsidR="007C4E1F">
        <w:t>*j)</w:t>
      </w:r>
      <w:r w:rsidR="007C4E1F">
        <w:tab/>
      </w:r>
    </w:p>
    <w:p w14:paraId="583F67BB" w14:textId="0071812E" w:rsidR="00F90BB7" w:rsidRDefault="007D0A9D" w:rsidP="00D404F8">
      <w:r>
        <w:t>This populates the grid G1.</w:t>
      </w:r>
    </w:p>
    <w:p w14:paraId="1D757E7B" w14:textId="21401217" w:rsidR="007D0A9D" w:rsidRDefault="007D0A9D" w:rsidP="00D404F8"/>
    <w:p w14:paraId="63937F7D" w14:textId="33C4A572" w:rsidR="007D0A9D" w:rsidRPr="007D0A9D" w:rsidRDefault="007D0A9D" w:rsidP="00D404F8">
      <w:r>
        <w:t xml:space="preserve">Next, we call the function </w:t>
      </w:r>
      <w:proofErr w:type="spellStart"/>
      <w:proofErr w:type="gramStart"/>
      <w:r w:rsidRPr="007D0A9D">
        <w:rPr>
          <w:i/>
        </w:rPr>
        <w:t>paintImage</w:t>
      </w:r>
      <w:proofErr w:type="spellEnd"/>
      <w:r w:rsidRPr="007D0A9D">
        <w:rPr>
          <w:i/>
        </w:rPr>
        <w:t>(</w:t>
      </w:r>
      <w:proofErr w:type="gramEnd"/>
      <w:r w:rsidRPr="007D0A9D">
        <w:rPr>
          <w:i/>
        </w:rPr>
        <w:t>)</w:t>
      </w:r>
      <w:r w:rsidR="0044491E">
        <w:t xml:space="preserve"> as:  G1.paintImage(nC,nR,G0)</w:t>
      </w:r>
    </w:p>
    <w:p w14:paraId="2B1DA302" w14:textId="0744844A" w:rsidR="00C40AE1" w:rsidRPr="00D164CE" w:rsidRDefault="0044491E" w:rsidP="00D404F8">
      <w:r>
        <w:t xml:space="preserve">In this function, we iterate over </w:t>
      </w:r>
      <w:proofErr w:type="spellStart"/>
      <w:r>
        <w:t>nC</w:t>
      </w:r>
      <w:proofErr w:type="spellEnd"/>
      <w:r>
        <w:t xml:space="preserve"> and </w:t>
      </w:r>
      <w:proofErr w:type="spellStart"/>
      <w:r>
        <w:t>nR</w:t>
      </w:r>
      <w:proofErr w:type="spellEnd"/>
      <w:r>
        <w:t xml:space="preserve"> and create</w:t>
      </w:r>
      <w:r w:rsidR="000464D4">
        <w:t xml:space="preserve"> shapes using</w:t>
      </w:r>
      <w:r>
        <w:t xml:space="preserve"> Quad Strips. </w:t>
      </w:r>
      <w:r w:rsidR="00D164CE">
        <w:t xml:space="preserve">The function </w:t>
      </w:r>
      <w:proofErr w:type="gramStart"/>
      <w:r w:rsidR="00D164CE" w:rsidRPr="00D164CE">
        <w:rPr>
          <w:i/>
        </w:rPr>
        <w:t>v(</w:t>
      </w:r>
      <w:proofErr w:type="gramEnd"/>
      <w:r w:rsidR="00D164CE" w:rsidRPr="00D164CE">
        <w:rPr>
          <w:i/>
        </w:rPr>
        <w:t>)</w:t>
      </w:r>
      <w:r w:rsidR="00D164CE">
        <w:t xml:space="preserve"> maps the x and y coordinates of points in G1 to x and y coordinates of points in G0</w:t>
      </w:r>
      <w:r w:rsidR="000464D4">
        <w:t xml:space="preserve"> respectively and marks an edge for the </w:t>
      </w:r>
      <w:proofErr w:type="spellStart"/>
      <w:r w:rsidR="000464D4" w:rsidRPr="000464D4">
        <w:rPr>
          <w:i/>
        </w:rPr>
        <w:t>beginShape</w:t>
      </w:r>
      <w:proofErr w:type="spellEnd"/>
      <w:r w:rsidR="000464D4" w:rsidRPr="000464D4">
        <w:rPr>
          <w:i/>
        </w:rPr>
        <w:t>()</w:t>
      </w:r>
      <w:r w:rsidR="000464D4">
        <w:t xml:space="preserve"> method.</w:t>
      </w:r>
    </w:p>
    <w:p w14:paraId="0E6A7F4A" w14:textId="77777777" w:rsidR="00D404F8" w:rsidRDefault="00D404F8" w:rsidP="00D404F8"/>
    <w:p w14:paraId="364403B7" w14:textId="13684A9D" w:rsidR="00D404F8" w:rsidRDefault="00A31ECD" w:rsidP="00D404F8">
      <w:pPr>
        <w:pStyle w:val="Heading1"/>
      </w:pPr>
      <w:r>
        <w:lastRenderedPageBreak/>
        <w:t>Texture transfer</w:t>
      </w:r>
    </w:p>
    <w:p w14:paraId="287B0B2B" w14:textId="6B07BDA2" w:rsidR="00A31ECD" w:rsidRDefault="00A31ECD" w:rsidP="00A31ECD">
      <w:r>
        <w:t>To illustrate the power of strokes and of the mapping above, we show their application to Free-Form Deformation</w:t>
      </w:r>
      <w:r w:rsidR="00110F6C">
        <w:t xml:space="preserve"> (FFD)</w:t>
      </w:r>
      <w:r>
        <w:t xml:space="preserve">. We are given an image I that contains a </w:t>
      </w:r>
      <w:r w:rsidR="0000186E">
        <w:t>cat emoticon, and initial stroke G</w:t>
      </w:r>
      <w:r w:rsidR="0000186E">
        <w:rPr>
          <w:vertAlign w:val="subscript"/>
        </w:rPr>
        <w:t>0</w:t>
      </w:r>
      <w:r>
        <w:t xml:space="preserve"> aligned </w:t>
      </w:r>
      <w:r w:rsidR="0000186E">
        <w:t xml:space="preserve">with the 256x256 image </w:t>
      </w:r>
      <w:r>
        <w:t>to roughly lass</w:t>
      </w:r>
      <w:r w:rsidR="0000186E">
        <w:t>o the face, and a final stroke G</w:t>
      </w:r>
      <w:r w:rsidR="0000186E">
        <w:rPr>
          <w:vertAlign w:val="subscript"/>
        </w:rPr>
        <w:t>1</w:t>
      </w:r>
      <w:r>
        <w:t xml:space="preserve"> over an empty canvas.</w:t>
      </w:r>
    </w:p>
    <w:p w14:paraId="48CEA563" w14:textId="2B141958" w:rsidR="00A31ECD" w:rsidRDefault="00A31ECD" w:rsidP="00A804B9">
      <w:r>
        <w:t>We use the local-to-global conversion of the vertices (crossings) of the n</w:t>
      </w:r>
      <w:r w:rsidR="0000186E">
        <w:t>atural quad mesh of G</w:t>
      </w:r>
      <w:r w:rsidR="0000186E">
        <w:rPr>
          <w:vertAlign w:val="subscript"/>
        </w:rPr>
        <w:t>0</w:t>
      </w:r>
      <w:r>
        <w:t xml:space="preserve"> to define their texture values (relative locations in I). We then use the local-to-global conversion of the vertic</w:t>
      </w:r>
      <w:r w:rsidR="0000186E">
        <w:t>es of the natural quad mesh of G</w:t>
      </w:r>
      <w:r w:rsidR="0000186E">
        <w:rPr>
          <w:vertAlign w:val="subscript"/>
        </w:rPr>
        <w:t>1</w:t>
      </w:r>
      <w:r>
        <w:t xml:space="preserve"> to display the quad moved and</w:t>
      </w:r>
      <w:r w:rsidR="0000186E">
        <w:t xml:space="preserve"> deformed natural quad mesh of G</w:t>
      </w:r>
      <w:r w:rsidR="0000186E">
        <w:rPr>
          <w:vertAlign w:val="subscript"/>
        </w:rPr>
        <w:t>1</w:t>
      </w:r>
      <w:r>
        <w:t xml:space="preserve"> using texture mapping of </w:t>
      </w:r>
      <w:proofErr w:type="gramStart"/>
      <w:r>
        <w:t>I.</w:t>
      </w:r>
      <w:proofErr w:type="gramEnd"/>
    </w:p>
    <w:p w14:paraId="41B1DFCF" w14:textId="73DA86BE" w:rsidR="00A31ECD" w:rsidRDefault="00A31ECD" w:rsidP="00A804B9">
      <w:r>
        <w:t>Below, we show several examples of original</w:t>
      </w:r>
      <w:r w:rsidR="0000186E">
        <w:t xml:space="preserve"> images I, with overlaid lasso G</w:t>
      </w:r>
      <w:r w:rsidR="0000186E">
        <w:rPr>
          <w:vertAlign w:val="subscript"/>
        </w:rPr>
        <w:t>0</w:t>
      </w:r>
      <w:r>
        <w:t xml:space="preserve"> and moved and deformed </w:t>
      </w:r>
      <w:r w:rsidR="0000186E">
        <w:t>cut-out defined by G</w:t>
      </w:r>
      <w:r w:rsidR="0000186E">
        <w:rPr>
          <w:vertAlign w:val="subscript"/>
        </w:rPr>
        <w:t>1</w:t>
      </w:r>
      <w:r w:rsidR="00110F6C">
        <w:t>.</w:t>
      </w:r>
    </w:p>
    <w:p w14:paraId="662C600B" w14:textId="064DFD0E" w:rsidR="000E78F0" w:rsidRDefault="005F29B2" w:rsidP="000E78F0">
      <w:pPr>
        <w:jc w:val="center"/>
      </w:pPr>
      <w:r w:rsidRPr="00734A80">
        <w:rPr>
          <w:noProof/>
        </w:rPr>
        <w:drawing>
          <wp:anchor distT="0" distB="0" distL="114300" distR="114300" simplePos="0" relativeHeight="251666432" behindDoc="0" locked="0" layoutInCell="1" allowOverlap="1" wp14:anchorId="4820B074" wp14:editId="414B2AF9">
            <wp:simplePos x="0" y="0"/>
            <wp:positionH relativeFrom="column">
              <wp:posOffset>3710940</wp:posOffset>
            </wp:positionH>
            <wp:positionV relativeFrom="paragraph">
              <wp:posOffset>1714500</wp:posOffset>
            </wp:positionV>
            <wp:extent cx="952500" cy="952500"/>
            <wp:effectExtent l="19050" t="19050" r="19050" b="190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2500" cy="952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08297B45" wp14:editId="47BB65F8">
            <wp:simplePos x="0" y="0"/>
            <wp:positionH relativeFrom="column">
              <wp:posOffset>426720</wp:posOffset>
            </wp:positionH>
            <wp:positionV relativeFrom="paragraph">
              <wp:posOffset>1706880</wp:posOffset>
            </wp:positionV>
            <wp:extent cx="929640" cy="929640"/>
            <wp:effectExtent l="19050" t="19050" r="22860" b="22860"/>
            <wp:wrapNone/>
            <wp:docPr id="23" name="Picture 23" descr="C:\Users\annag\AppData\Local\Microsoft\Windows\INetCache\Content.Word\Surprised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ag\AppData\Local\Microsoft\Windows\INetCache\Content.Word\SurprisedCa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9640" cy="929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2B84" w:rsidRPr="00682B84">
        <w:rPr>
          <w:noProof/>
        </w:rPr>
        <w:drawing>
          <wp:inline distT="0" distB="0" distL="0" distR="0" wp14:anchorId="3A011AD5" wp14:editId="74169F16">
            <wp:extent cx="2987040" cy="25029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1376" cy="2515003"/>
                    </a:xfrm>
                    <a:prstGeom prst="rect">
                      <a:avLst/>
                    </a:prstGeom>
                  </pic:spPr>
                </pic:pic>
              </a:graphicData>
            </a:graphic>
          </wp:inline>
        </w:drawing>
      </w:r>
      <w:r w:rsidR="00734A80" w:rsidRPr="00734A80">
        <w:rPr>
          <w:noProof/>
        </w:rPr>
        <w:drawing>
          <wp:inline distT="0" distB="0" distL="0" distR="0" wp14:anchorId="103C5FEB" wp14:editId="04391B65">
            <wp:extent cx="3116580" cy="255794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124" cy="2564139"/>
                    </a:xfrm>
                    <a:prstGeom prst="rect">
                      <a:avLst/>
                    </a:prstGeom>
                  </pic:spPr>
                </pic:pic>
              </a:graphicData>
            </a:graphic>
          </wp:inline>
        </w:drawing>
      </w:r>
    </w:p>
    <w:p w14:paraId="37D3464E" w14:textId="77777777" w:rsidR="005F29B2" w:rsidRDefault="005F29B2" w:rsidP="000E78F0">
      <w:pPr>
        <w:jc w:val="center"/>
      </w:pPr>
    </w:p>
    <w:p w14:paraId="4BFE7FAC" w14:textId="6B4B7CEF" w:rsidR="00110F6C" w:rsidRDefault="00110F6C" w:rsidP="00110F6C">
      <w:pPr>
        <w:pStyle w:val="Heading1"/>
      </w:pPr>
      <w:r>
        <w:t>Animation</w:t>
      </w:r>
    </w:p>
    <w:p w14:paraId="320F96B3" w14:textId="77777777" w:rsidR="00754065" w:rsidRDefault="00754065" w:rsidP="00754065">
      <w:r>
        <w:t>To show the smoothness of our stroke construction when the control points are moved, we prescribe a different cyclic motion (with a different duration) to each control point of G1 and show (in the accompanying video) the animated FFD of the image cut-out.</w:t>
      </w:r>
    </w:p>
    <w:p w14:paraId="1E2433A7" w14:textId="01F3F321" w:rsidR="00754065" w:rsidRDefault="00754065" w:rsidP="00754065">
      <w:r>
        <w:t xml:space="preserve">To do this, we translate each control point by a value </w:t>
      </w:r>
      <w:proofErr w:type="spellStart"/>
      <w:r>
        <w:t>r</w:t>
      </w:r>
      <w:r w:rsidRPr="00432A62">
        <w:rPr>
          <w:vertAlign w:val="subscript"/>
        </w:rPr>
        <w:t>i</w:t>
      </w:r>
      <w:proofErr w:type="spellEnd"/>
      <w:r>
        <w:t xml:space="preserve"> and rotate it by </w:t>
      </w:r>
      <w:proofErr w:type="spellStart"/>
      <w:r>
        <w:t>w</w:t>
      </w:r>
      <w:r w:rsidRPr="00432A62">
        <w:rPr>
          <w:vertAlign w:val="subscript"/>
        </w:rPr>
        <w:t>i</w:t>
      </w:r>
      <w:proofErr w:type="spellEnd"/>
      <w:r>
        <w:t xml:space="preserve">*t where </w:t>
      </w:r>
      <w:proofErr w:type="spellStart"/>
      <w:r>
        <w:t>r</w:t>
      </w:r>
      <w:r w:rsidRPr="00432A62">
        <w:rPr>
          <w:vertAlign w:val="subscript"/>
        </w:rPr>
        <w:t>i</w:t>
      </w:r>
      <w:proofErr w:type="spellEnd"/>
      <w:r>
        <w:t xml:space="preserve"> and </w:t>
      </w:r>
      <w:proofErr w:type="spellStart"/>
      <w:r>
        <w:t>w</w:t>
      </w:r>
      <w:r w:rsidRPr="00432A62">
        <w:rPr>
          <w:vertAlign w:val="subscript"/>
        </w:rPr>
        <w:t>i</w:t>
      </w:r>
      <w:proofErr w:type="spellEnd"/>
      <w:r>
        <w:t xml:space="preserve"> are randomly chosen vales and </w:t>
      </w:r>
      <w:proofErr w:type="spellStart"/>
      <w:r>
        <w:t>t</w:t>
      </w:r>
      <w:proofErr w:type="spellEnd"/>
      <w:r>
        <w:t xml:space="preserve"> is time. </w:t>
      </w:r>
    </w:p>
    <w:p w14:paraId="0AADE388" w14:textId="5A13F4FF" w:rsidR="00110F6C" w:rsidRPr="00A31ECD" w:rsidRDefault="00754065" w:rsidP="00754065">
      <w:r>
        <w:t xml:space="preserve">To start animating, we press 'a' and '~' to save a </w:t>
      </w:r>
      <w:proofErr w:type="gramStart"/>
      <w:r>
        <w:t>particular frame</w:t>
      </w:r>
      <w:proofErr w:type="gramEnd"/>
      <w:r>
        <w:t>. Once we have saved all the frames, we use a tool called '</w:t>
      </w:r>
      <w:proofErr w:type="spellStart"/>
      <w:r>
        <w:t>VirtualDub</w:t>
      </w:r>
      <w:proofErr w:type="spellEnd"/>
      <w:r>
        <w:t xml:space="preserve">' to load all the frames and save them in </w:t>
      </w:r>
      <w:proofErr w:type="spellStart"/>
      <w:r>
        <w:t>avi</w:t>
      </w:r>
      <w:proofErr w:type="spellEnd"/>
      <w:r>
        <w:t xml:space="preserve"> format.</w:t>
      </w:r>
    </w:p>
    <w:sectPr w:rsidR="00110F6C" w:rsidRPr="00A31ECD" w:rsidSect="007002D6">
      <w:footerReference w:type="default" r:id="rId4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53617" w14:textId="77777777" w:rsidR="00024B15" w:rsidRDefault="00024B15">
      <w:r>
        <w:separator/>
      </w:r>
    </w:p>
  </w:endnote>
  <w:endnote w:type="continuationSeparator" w:id="0">
    <w:p w14:paraId="44856EEB" w14:textId="77777777" w:rsidR="00024B15" w:rsidRDefault="00024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Italic">
    <w:panose1 w:val="020B0604020202090204"/>
    <w:charset w:val="00"/>
    <w:family w:val="auto"/>
    <w:pitch w:val="variable"/>
    <w:sig w:usb0="E0000AFF" w:usb1="00007843" w:usb2="00000001" w:usb3="00000000" w:csb0="000001BF" w:csb1="00000000"/>
  </w:font>
  <w:font w:name="Arial Narrow">
    <w:panose1 w:val="020B0606020202030204"/>
    <w:charset w:val="00"/>
    <w:family w:val="swiss"/>
    <w:pitch w:val="variable"/>
    <w:sig w:usb0="00000287" w:usb1="00000800" w:usb2="00000000" w:usb3="00000000" w:csb0="0000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19311" w14:textId="406DB3FA" w:rsidR="00A5549F" w:rsidRPr="00E1780D" w:rsidRDefault="00A5549F" w:rsidP="007002D6">
    <w:pPr>
      <w:pStyle w:val="Header"/>
    </w:pPr>
    <w:r w:rsidRPr="00E1780D">
      <w:rPr>
        <w:highlight w:val="yellow"/>
      </w:rPr>
      <w:fldChar w:fldCharType="begin"/>
    </w:r>
    <w:r w:rsidRPr="00E1780D">
      <w:rPr>
        <w:highlight w:val="yellow"/>
      </w:rPr>
      <w:instrText xml:space="preserve"> DATE \@ "M/d/yy" </w:instrText>
    </w:r>
    <w:r w:rsidRPr="00E1780D">
      <w:rPr>
        <w:highlight w:val="yellow"/>
      </w:rPr>
      <w:fldChar w:fldCharType="separate"/>
    </w:r>
    <w:r w:rsidR="00A51190">
      <w:rPr>
        <w:noProof/>
        <w:highlight w:val="yellow"/>
      </w:rPr>
      <w:t>9/19/17</w:t>
    </w:r>
    <w:r w:rsidRPr="00E1780D">
      <w:rPr>
        <w:highlight w:val="yellow"/>
      </w:rPr>
      <w:fldChar w:fldCharType="end"/>
    </w:r>
    <w:r w:rsidRPr="00E1780D">
      <w:rPr>
        <w:highlight w:val="yellow"/>
      </w:rPr>
      <w:tab/>
    </w:r>
    <w:r w:rsidRPr="00E1780D">
      <w:rPr>
        <w:highlight w:val="yellow"/>
      </w:rPr>
      <w:fldChar w:fldCharType="begin"/>
    </w:r>
    <w:r w:rsidRPr="00E1780D">
      <w:rPr>
        <w:highlight w:val="yellow"/>
      </w:rPr>
      <w:instrText xml:space="preserve"> PAGE </w:instrText>
    </w:r>
    <w:r w:rsidRPr="00E1780D">
      <w:rPr>
        <w:highlight w:val="yellow"/>
      </w:rPr>
      <w:fldChar w:fldCharType="separate"/>
    </w:r>
    <w:r w:rsidR="00A51190">
      <w:rPr>
        <w:noProof/>
        <w:highlight w:val="yellow"/>
      </w:rPr>
      <w:t>8</w:t>
    </w:r>
    <w:r w:rsidRPr="00E1780D">
      <w:rPr>
        <w:highlight w:val="yellow"/>
      </w:rPr>
      <w:fldChar w:fldCharType="end"/>
    </w:r>
    <w:r w:rsidRPr="00E1780D">
      <w:rPr>
        <w:highlight w:val="yellow"/>
      </w:rPr>
      <w:t>/</w:t>
    </w:r>
    <w:r w:rsidRPr="00E1780D">
      <w:rPr>
        <w:highlight w:val="yellow"/>
      </w:rPr>
      <w:fldChar w:fldCharType="begin"/>
    </w:r>
    <w:r w:rsidRPr="00E1780D">
      <w:rPr>
        <w:highlight w:val="yellow"/>
      </w:rPr>
      <w:instrText xml:space="preserve"> NUMPAGES </w:instrText>
    </w:r>
    <w:r w:rsidRPr="00E1780D">
      <w:rPr>
        <w:highlight w:val="yellow"/>
      </w:rPr>
      <w:fldChar w:fldCharType="separate"/>
    </w:r>
    <w:r w:rsidR="00A51190">
      <w:rPr>
        <w:noProof/>
        <w:highlight w:val="yellow"/>
      </w:rPr>
      <w:t>8</w:t>
    </w:r>
    <w:r w:rsidRPr="00E1780D">
      <w:rPr>
        <w:highlight w:val="yello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E45DF" w14:textId="77777777" w:rsidR="00024B15" w:rsidRDefault="00024B15">
      <w:r>
        <w:separator/>
      </w:r>
    </w:p>
  </w:footnote>
  <w:footnote w:type="continuationSeparator" w:id="0">
    <w:p w14:paraId="161A884A" w14:textId="77777777" w:rsidR="00024B15" w:rsidRDefault="00024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66EF8"/>
    <w:multiLevelType w:val="multilevel"/>
    <w:tmpl w:val="054C854C"/>
    <w:lvl w:ilvl="0">
      <w:start w:val="1"/>
      <w:numFmt w:val="decimal"/>
      <w:lvlText w:val="%1 - "/>
      <w:lvlJc w:val="left"/>
      <w:pPr>
        <w:tabs>
          <w:tab w:val="num" w:pos="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1CB3969"/>
    <w:multiLevelType w:val="multilevel"/>
    <w:tmpl w:val="6962381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7693A0D"/>
    <w:multiLevelType w:val="hybridMultilevel"/>
    <w:tmpl w:val="9CC49106"/>
    <w:lvl w:ilvl="0" w:tplc="615C8984">
      <w:start w:val="1"/>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20611BF"/>
    <w:multiLevelType w:val="hybridMultilevel"/>
    <w:tmpl w:val="0C78AC92"/>
    <w:lvl w:ilvl="0" w:tplc="615C8984">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61C22C64"/>
    <w:multiLevelType w:val="hybridMultilevel"/>
    <w:tmpl w:val="C7348FEA"/>
    <w:lvl w:ilvl="0" w:tplc="DDF6AF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E5558D"/>
    <w:multiLevelType w:val="hybridMultilevel"/>
    <w:tmpl w:val="87346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D72DEF"/>
    <w:multiLevelType w:val="hybridMultilevel"/>
    <w:tmpl w:val="D3D40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77A664DB"/>
    <w:multiLevelType w:val="hybridMultilevel"/>
    <w:tmpl w:val="D944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1"/>
  </w:num>
  <w:num w:numId="5">
    <w:abstractNumId w:val="7"/>
  </w:num>
  <w:num w:numId="6">
    <w:abstractNumId w:val="3"/>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9"/>
  <w:embedSystemFonts/>
  <w:proofState w:spelling="clean" w:grammar="clean"/>
  <w:defaultTabStop w:val="720"/>
  <w:drawingGridHorizontalSpacing w:val="288"/>
  <w:drawingGridVerticalSpacing w:val="288"/>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BBB"/>
    <w:rsid w:val="0000186E"/>
    <w:rsid w:val="00002C8E"/>
    <w:rsid w:val="000069F8"/>
    <w:rsid w:val="00024B15"/>
    <w:rsid w:val="000370EB"/>
    <w:rsid w:val="00043D81"/>
    <w:rsid w:val="000464D4"/>
    <w:rsid w:val="00054157"/>
    <w:rsid w:val="00083480"/>
    <w:rsid w:val="000838D5"/>
    <w:rsid w:val="000A6CB0"/>
    <w:rsid w:val="000B302A"/>
    <w:rsid w:val="000D778E"/>
    <w:rsid w:val="000E19B8"/>
    <w:rsid w:val="000E78F0"/>
    <w:rsid w:val="000F22FA"/>
    <w:rsid w:val="0010172F"/>
    <w:rsid w:val="00110F6C"/>
    <w:rsid w:val="001114F7"/>
    <w:rsid w:val="00111E36"/>
    <w:rsid w:val="0011472D"/>
    <w:rsid w:val="00116301"/>
    <w:rsid w:val="00116C14"/>
    <w:rsid w:val="00134997"/>
    <w:rsid w:val="00134DF1"/>
    <w:rsid w:val="001374A0"/>
    <w:rsid w:val="001660E5"/>
    <w:rsid w:val="001667E4"/>
    <w:rsid w:val="001A399B"/>
    <w:rsid w:val="001C414F"/>
    <w:rsid w:val="001C4F2A"/>
    <w:rsid w:val="002124B6"/>
    <w:rsid w:val="00222850"/>
    <w:rsid w:val="00225FC1"/>
    <w:rsid w:val="002270E9"/>
    <w:rsid w:val="00245B2B"/>
    <w:rsid w:val="0024715E"/>
    <w:rsid w:val="00260F53"/>
    <w:rsid w:val="00261741"/>
    <w:rsid w:val="00266461"/>
    <w:rsid w:val="00293D75"/>
    <w:rsid w:val="002A6D12"/>
    <w:rsid w:val="002C7E3B"/>
    <w:rsid w:val="002E4806"/>
    <w:rsid w:val="002F5301"/>
    <w:rsid w:val="00347027"/>
    <w:rsid w:val="00387A66"/>
    <w:rsid w:val="00392B3F"/>
    <w:rsid w:val="003A7443"/>
    <w:rsid w:val="003B6FCE"/>
    <w:rsid w:val="003D010C"/>
    <w:rsid w:val="003E7CD3"/>
    <w:rsid w:val="003F69FB"/>
    <w:rsid w:val="003F6E98"/>
    <w:rsid w:val="004105E4"/>
    <w:rsid w:val="004157E8"/>
    <w:rsid w:val="0042064D"/>
    <w:rsid w:val="00432A62"/>
    <w:rsid w:val="00440ADD"/>
    <w:rsid w:val="00441F95"/>
    <w:rsid w:val="0044491E"/>
    <w:rsid w:val="00457143"/>
    <w:rsid w:val="00460A2C"/>
    <w:rsid w:val="004957D3"/>
    <w:rsid w:val="004C550A"/>
    <w:rsid w:val="00511779"/>
    <w:rsid w:val="00516384"/>
    <w:rsid w:val="0052738A"/>
    <w:rsid w:val="00553F4F"/>
    <w:rsid w:val="00554B92"/>
    <w:rsid w:val="0055552C"/>
    <w:rsid w:val="005576FB"/>
    <w:rsid w:val="00561039"/>
    <w:rsid w:val="0057470E"/>
    <w:rsid w:val="00577291"/>
    <w:rsid w:val="005E0D62"/>
    <w:rsid w:val="005F29B2"/>
    <w:rsid w:val="005F6E8F"/>
    <w:rsid w:val="00611089"/>
    <w:rsid w:val="006130A2"/>
    <w:rsid w:val="00625BDD"/>
    <w:rsid w:val="00640F9F"/>
    <w:rsid w:val="00682B84"/>
    <w:rsid w:val="006843A0"/>
    <w:rsid w:val="006C653C"/>
    <w:rsid w:val="006F425D"/>
    <w:rsid w:val="007002D6"/>
    <w:rsid w:val="00713A56"/>
    <w:rsid w:val="00734A80"/>
    <w:rsid w:val="00745262"/>
    <w:rsid w:val="00752F36"/>
    <w:rsid w:val="00754065"/>
    <w:rsid w:val="00776914"/>
    <w:rsid w:val="007B125A"/>
    <w:rsid w:val="007B19A7"/>
    <w:rsid w:val="007B428E"/>
    <w:rsid w:val="007B47C8"/>
    <w:rsid w:val="007C4E1F"/>
    <w:rsid w:val="007D0A9D"/>
    <w:rsid w:val="007D1C49"/>
    <w:rsid w:val="007D76F7"/>
    <w:rsid w:val="00800DDC"/>
    <w:rsid w:val="008456FA"/>
    <w:rsid w:val="00885A83"/>
    <w:rsid w:val="00893D0F"/>
    <w:rsid w:val="00894875"/>
    <w:rsid w:val="0089502D"/>
    <w:rsid w:val="008A2871"/>
    <w:rsid w:val="008C70DE"/>
    <w:rsid w:val="008D2B6B"/>
    <w:rsid w:val="008E3BDE"/>
    <w:rsid w:val="008F2992"/>
    <w:rsid w:val="00903F49"/>
    <w:rsid w:val="009342F1"/>
    <w:rsid w:val="0096380F"/>
    <w:rsid w:val="00965F5E"/>
    <w:rsid w:val="00994C1C"/>
    <w:rsid w:val="009A6B68"/>
    <w:rsid w:val="009B0086"/>
    <w:rsid w:val="009D7731"/>
    <w:rsid w:val="009F4C2D"/>
    <w:rsid w:val="009F5F52"/>
    <w:rsid w:val="00A05937"/>
    <w:rsid w:val="00A31ECD"/>
    <w:rsid w:val="00A51190"/>
    <w:rsid w:val="00A53BC1"/>
    <w:rsid w:val="00A54D77"/>
    <w:rsid w:val="00A5549F"/>
    <w:rsid w:val="00A5612B"/>
    <w:rsid w:val="00A66627"/>
    <w:rsid w:val="00A804B9"/>
    <w:rsid w:val="00A9166C"/>
    <w:rsid w:val="00A93EA6"/>
    <w:rsid w:val="00AA08D7"/>
    <w:rsid w:val="00AD5596"/>
    <w:rsid w:val="00AE7B9F"/>
    <w:rsid w:val="00B126A5"/>
    <w:rsid w:val="00B20534"/>
    <w:rsid w:val="00B21CF0"/>
    <w:rsid w:val="00B41CCD"/>
    <w:rsid w:val="00B42D64"/>
    <w:rsid w:val="00B44C06"/>
    <w:rsid w:val="00B509C4"/>
    <w:rsid w:val="00B560D2"/>
    <w:rsid w:val="00B80678"/>
    <w:rsid w:val="00B9067E"/>
    <w:rsid w:val="00BA1FC7"/>
    <w:rsid w:val="00BB713F"/>
    <w:rsid w:val="00BC1D21"/>
    <w:rsid w:val="00BC73D0"/>
    <w:rsid w:val="00BD5ECB"/>
    <w:rsid w:val="00BF58FF"/>
    <w:rsid w:val="00C00B4F"/>
    <w:rsid w:val="00C26017"/>
    <w:rsid w:val="00C30B5A"/>
    <w:rsid w:val="00C30C46"/>
    <w:rsid w:val="00C40AE1"/>
    <w:rsid w:val="00C449D9"/>
    <w:rsid w:val="00C52D6C"/>
    <w:rsid w:val="00C72018"/>
    <w:rsid w:val="00C92CD3"/>
    <w:rsid w:val="00C97DB9"/>
    <w:rsid w:val="00CC3D21"/>
    <w:rsid w:val="00CE61CD"/>
    <w:rsid w:val="00D05814"/>
    <w:rsid w:val="00D164CE"/>
    <w:rsid w:val="00D22B35"/>
    <w:rsid w:val="00D404F8"/>
    <w:rsid w:val="00D6142B"/>
    <w:rsid w:val="00D95BBB"/>
    <w:rsid w:val="00DA3E50"/>
    <w:rsid w:val="00DA6A06"/>
    <w:rsid w:val="00DB324A"/>
    <w:rsid w:val="00DD1319"/>
    <w:rsid w:val="00DE0BDB"/>
    <w:rsid w:val="00DF0048"/>
    <w:rsid w:val="00E0119F"/>
    <w:rsid w:val="00E466E8"/>
    <w:rsid w:val="00E537E8"/>
    <w:rsid w:val="00E55177"/>
    <w:rsid w:val="00E55AD7"/>
    <w:rsid w:val="00E56D96"/>
    <w:rsid w:val="00E67102"/>
    <w:rsid w:val="00E711C1"/>
    <w:rsid w:val="00E94ADB"/>
    <w:rsid w:val="00EA60B1"/>
    <w:rsid w:val="00EB32FC"/>
    <w:rsid w:val="00EB36B1"/>
    <w:rsid w:val="00EC6979"/>
    <w:rsid w:val="00ED09C6"/>
    <w:rsid w:val="00EE7151"/>
    <w:rsid w:val="00EF06AA"/>
    <w:rsid w:val="00EF0863"/>
    <w:rsid w:val="00EF4C76"/>
    <w:rsid w:val="00F21A98"/>
    <w:rsid w:val="00F42547"/>
    <w:rsid w:val="00F55D7A"/>
    <w:rsid w:val="00F609A7"/>
    <w:rsid w:val="00F90BB7"/>
    <w:rsid w:val="00FA7E68"/>
    <w:rsid w:val="00FB2458"/>
    <w:rsid w:val="00FE52D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E8A5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aliases w:val="Code"/>
    <w:qFormat/>
    <w:rsid w:val="00965F5E"/>
    <w:pPr>
      <w:suppressAutoHyphens/>
      <w:spacing w:after="80"/>
      <w:jc w:val="both"/>
    </w:pPr>
    <w:rPr>
      <w:rFonts w:ascii="Times New Roman" w:hAnsi="Times New Roman"/>
      <w:sz w:val="20"/>
    </w:rPr>
  </w:style>
  <w:style w:type="paragraph" w:styleId="Heading1">
    <w:name w:val="heading 1"/>
    <w:basedOn w:val="Normal"/>
    <w:next w:val="Normal"/>
    <w:autoRedefine/>
    <w:qFormat/>
    <w:rsid w:val="00BA1FC7"/>
    <w:pPr>
      <w:keepNext/>
      <w:numPr>
        <w:numId w:val="1"/>
      </w:numPr>
      <w:pBdr>
        <w:top w:val="single" w:sz="12" w:space="1" w:color="000090"/>
      </w:pBdr>
      <w:tabs>
        <w:tab w:val="clear" w:pos="0"/>
        <w:tab w:val="num" w:pos="450"/>
      </w:tabs>
      <w:spacing w:before="120"/>
      <w:outlineLvl w:val="0"/>
    </w:pPr>
    <w:rPr>
      <w:rFonts w:ascii="Arial Bold" w:hAnsi="Arial Bold"/>
      <w:color w:val="000090"/>
      <w:sz w:val="28"/>
    </w:rPr>
  </w:style>
  <w:style w:type="paragraph" w:styleId="Heading2">
    <w:name w:val="heading 2"/>
    <w:basedOn w:val="Heading1"/>
    <w:next w:val="Normal"/>
    <w:autoRedefine/>
    <w:qFormat/>
    <w:rsid w:val="007B428E"/>
    <w:pPr>
      <w:numPr>
        <w:ilvl w:val="1"/>
      </w:numPr>
      <w:spacing w:before="80" w:after="0"/>
      <w:outlineLvl w:val="1"/>
    </w:pPr>
    <w:rPr>
      <w:color w:val="660066"/>
      <w:sz w:val="24"/>
    </w:rPr>
  </w:style>
  <w:style w:type="paragraph" w:styleId="Heading3">
    <w:name w:val="heading 3"/>
    <w:basedOn w:val="Heading2"/>
    <w:next w:val="Normal"/>
    <w:qFormat/>
    <w:rsid w:val="004957D3"/>
    <w:pPr>
      <w:numPr>
        <w:ilvl w:val="2"/>
      </w:numPr>
      <w:outlineLvl w:val="2"/>
    </w:pPr>
    <w:rPr>
      <w:color w:val="800000"/>
      <w:sz w:val="22"/>
    </w:rPr>
  </w:style>
  <w:style w:type="paragraph" w:styleId="Heading4">
    <w:name w:val="heading 4"/>
    <w:basedOn w:val="Normal"/>
    <w:next w:val="Normal"/>
    <w:qFormat/>
    <w:rsid w:val="00E1780D"/>
    <w:pPr>
      <w:keepNext/>
      <w:numPr>
        <w:ilvl w:val="3"/>
        <w:numId w:val="1"/>
      </w:numPr>
      <w:spacing w:before="240" w:after="60"/>
      <w:outlineLvl w:val="3"/>
    </w:pPr>
    <w:rPr>
      <w:b/>
      <w:sz w:val="28"/>
      <w:szCs w:val="28"/>
    </w:rPr>
  </w:style>
  <w:style w:type="paragraph" w:styleId="Heading5">
    <w:name w:val="heading 5"/>
    <w:basedOn w:val="Normal"/>
    <w:next w:val="Normal"/>
    <w:qFormat/>
    <w:rsid w:val="00E1780D"/>
    <w:pPr>
      <w:numPr>
        <w:ilvl w:val="4"/>
        <w:numId w:val="1"/>
      </w:numPr>
      <w:spacing w:before="240" w:after="60"/>
      <w:outlineLvl w:val="4"/>
    </w:pPr>
    <w:rPr>
      <w:b/>
      <w:i/>
      <w:sz w:val="26"/>
      <w:szCs w:val="26"/>
    </w:rPr>
  </w:style>
  <w:style w:type="paragraph" w:styleId="Heading6">
    <w:name w:val="heading 6"/>
    <w:basedOn w:val="Normal"/>
    <w:next w:val="Normal"/>
    <w:qFormat/>
    <w:rsid w:val="00E1780D"/>
    <w:pPr>
      <w:numPr>
        <w:ilvl w:val="5"/>
        <w:numId w:val="1"/>
      </w:numPr>
      <w:spacing w:before="240" w:after="60"/>
      <w:outlineLvl w:val="5"/>
    </w:pPr>
    <w:rPr>
      <w:b/>
      <w:szCs w:val="22"/>
    </w:rPr>
  </w:style>
  <w:style w:type="paragraph" w:styleId="Heading7">
    <w:name w:val="heading 7"/>
    <w:basedOn w:val="Normal"/>
    <w:next w:val="Normal"/>
    <w:qFormat/>
    <w:rsid w:val="00E1780D"/>
    <w:pPr>
      <w:numPr>
        <w:ilvl w:val="6"/>
        <w:numId w:val="1"/>
      </w:numPr>
      <w:spacing w:before="240" w:after="60"/>
      <w:outlineLvl w:val="6"/>
    </w:pPr>
    <w:rPr>
      <w:sz w:val="24"/>
    </w:rPr>
  </w:style>
  <w:style w:type="paragraph" w:styleId="Heading8">
    <w:name w:val="heading 8"/>
    <w:basedOn w:val="Normal"/>
    <w:next w:val="Normal"/>
    <w:qFormat/>
    <w:rsid w:val="00E1780D"/>
    <w:pPr>
      <w:numPr>
        <w:ilvl w:val="7"/>
        <w:numId w:val="1"/>
      </w:numPr>
      <w:spacing w:before="240" w:after="60"/>
      <w:outlineLvl w:val="7"/>
    </w:pPr>
    <w:rPr>
      <w:i/>
      <w:sz w:val="24"/>
    </w:rPr>
  </w:style>
  <w:style w:type="paragraph" w:styleId="Heading9">
    <w:name w:val="heading 9"/>
    <w:basedOn w:val="Normal"/>
    <w:next w:val="Normal"/>
    <w:qFormat/>
    <w:rsid w:val="00E1780D"/>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rsid w:val="004957D3"/>
    <w:pPr>
      <w:pBdr>
        <w:top w:val="single" w:sz="6" w:space="1" w:color="auto"/>
      </w:pBdr>
      <w:tabs>
        <w:tab w:val="clear" w:pos="4320"/>
        <w:tab w:val="clear" w:pos="8640"/>
        <w:tab w:val="right" w:pos="10800"/>
      </w:tabs>
    </w:pPr>
    <w:rPr>
      <w:sz w:val="18"/>
    </w:rPr>
  </w:style>
  <w:style w:type="paragraph" w:styleId="Footer">
    <w:name w:val="footer"/>
    <w:basedOn w:val="Normal"/>
    <w:semiHidden/>
    <w:rsid w:val="004B765D"/>
    <w:pPr>
      <w:tabs>
        <w:tab w:val="center" w:pos="4320"/>
        <w:tab w:val="right" w:pos="8640"/>
      </w:tabs>
    </w:pPr>
  </w:style>
  <w:style w:type="paragraph" w:customStyle="1" w:styleId="Figure">
    <w:name w:val="Figure"/>
    <w:basedOn w:val="Normal"/>
    <w:next w:val="Normal"/>
    <w:rsid w:val="004957D3"/>
    <w:pPr>
      <w:keepLines/>
      <w:widowControl w:val="0"/>
      <w:spacing w:after="120"/>
    </w:pPr>
    <w:rPr>
      <w:rFonts w:ascii="Arial Italic" w:hAnsi="Arial Italic"/>
      <w:color w:val="008000"/>
      <w:sz w:val="18"/>
    </w:rPr>
  </w:style>
  <w:style w:type="paragraph" w:customStyle="1" w:styleId="code">
    <w:name w:val="code"/>
    <w:basedOn w:val="Normal"/>
    <w:qFormat/>
    <w:rsid w:val="004957D3"/>
    <w:rPr>
      <w:rFonts w:ascii="Arial Narrow" w:hAnsi="Arial Narrow"/>
      <w:color w:val="0000FF"/>
    </w:rPr>
  </w:style>
  <w:style w:type="paragraph" w:styleId="ListParagraph">
    <w:name w:val="List Paragraph"/>
    <w:basedOn w:val="Normal"/>
    <w:rsid w:val="0011472D"/>
    <w:pPr>
      <w:ind w:left="720"/>
      <w:contextualSpacing/>
    </w:pPr>
  </w:style>
  <w:style w:type="paragraph" w:styleId="BalloonText">
    <w:name w:val="Balloon Text"/>
    <w:basedOn w:val="Normal"/>
    <w:link w:val="BalloonTextChar"/>
    <w:rsid w:val="000B302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B302A"/>
    <w:rPr>
      <w:rFonts w:ascii="Lucida Grande" w:hAnsi="Lucida Grande" w:cs="Lucida Grande"/>
      <w:sz w:val="18"/>
      <w:szCs w:val="18"/>
    </w:rPr>
  </w:style>
  <w:style w:type="character" w:styleId="Hyperlink">
    <w:name w:val="Hyperlink"/>
    <w:basedOn w:val="DefaultParagraphFont"/>
    <w:rsid w:val="00A804B9"/>
    <w:rPr>
      <w:color w:val="0000FF" w:themeColor="hyperlink"/>
      <w:u w:val="single"/>
    </w:rPr>
  </w:style>
  <w:style w:type="paragraph" w:styleId="NormalWeb">
    <w:name w:val="Normal (Web)"/>
    <w:basedOn w:val="Normal"/>
    <w:uiPriority w:val="99"/>
    <w:unhideWhenUsed/>
    <w:rsid w:val="00002C8E"/>
    <w:pPr>
      <w:suppressAutoHyphens w:val="0"/>
      <w:spacing w:before="100" w:beforeAutospacing="1" w:after="100" w:afterAutospacing="1"/>
      <w:jc w:val="left"/>
    </w:pPr>
    <w:rPr>
      <w:rFonts w:eastAsia="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1538</TotalTime>
  <Pages>8</Pages>
  <Words>2505</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GaTech</Company>
  <LinksUpToDate>false</LinksUpToDate>
  <CharactersWithSpaces>16757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 Rossignac</dc:creator>
  <cp:keywords/>
  <cp:lastModifiedBy>Mondal, Dibyendu</cp:lastModifiedBy>
  <cp:revision>90</cp:revision>
  <cp:lastPrinted>2017-09-07T14:06:00Z</cp:lastPrinted>
  <dcterms:created xsi:type="dcterms:W3CDTF">2017-09-10T21:26:00Z</dcterms:created>
  <dcterms:modified xsi:type="dcterms:W3CDTF">2017-09-19T18:22:00Z</dcterms:modified>
</cp:coreProperties>
</file>