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C2" w:rsidRDefault="003E43C1" w:rsidP="004D24CF">
      <w:pPr>
        <w:pStyle w:val="Heading1"/>
        <w:numPr>
          <w:ilvl w:val="0"/>
          <w:numId w:val="1"/>
        </w:numPr>
        <w:spacing w:before="320" w:after="240" w:line="240" w:lineRule="auto"/>
      </w:pPr>
      <w:proofErr w:type="spellStart"/>
      <w:r>
        <w:t>SCoBi</w:t>
      </w:r>
      <w:proofErr w:type="spellEnd"/>
      <w:r>
        <w:t>-Veg S</w:t>
      </w:r>
      <w:r w:rsidR="00DE5A4D">
        <w:t>imulator</w:t>
      </w:r>
    </w:p>
    <w:p w:rsidR="000A19FF" w:rsidRDefault="004208C4" w:rsidP="004208C4">
      <w:pPr>
        <w:pStyle w:val="Default"/>
        <w:rPr>
          <w:rFonts w:asciiTheme="majorHAnsi" w:hAnsiTheme="majorHAnsi" w:cstheme="majorHAnsi"/>
        </w:rPr>
      </w:pPr>
      <w:proofErr w:type="spellStart"/>
      <w:r w:rsidRPr="00CE1A5A">
        <w:rPr>
          <w:rFonts w:asciiTheme="majorHAnsi" w:hAnsiTheme="majorHAnsi" w:cstheme="majorHAnsi"/>
        </w:rPr>
        <w:t>SCoBi</w:t>
      </w:r>
      <w:proofErr w:type="spellEnd"/>
      <w:r w:rsidRPr="00CE1A5A">
        <w:rPr>
          <w:rFonts w:asciiTheme="majorHAnsi" w:hAnsiTheme="majorHAnsi" w:cstheme="majorHAnsi"/>
        </w:rPr>
        <w:t xml:space="preserve">-Veg stands for </w:t>
      </w:r>
      <w:proofErr w:type="spellStart"/>
      <w:r w:rsidRPr="00CE1A5A">
        <w:rPr>
          <w:rFonts w:asciiTheme="majorHAnsi" w:hAnsiTheme="majorHAnsi" w:cstheme="majorHAnsi"/>
          <w:b/>
        </w:rPr>
        <w:t>S</w:t>
      </w:r>
      <w:r w:rsidRPr="00CE1A5A">
        <w:rPr>
          <w:rFonts w:asciiTheme="majorHAnsi" w:hAnsiTheme="majorHAnsi" w:cstheme="majorHAnsi"/>
        </w:rPr>
        <w:t>oOp</w:t>
      </w:r>
      <w:proofErr w:type="spellEnd"/>
      <w:r w:rsidRPr="00CE1A5A">
        <w:rPr>
          <w:rFonts w:asciiTheme="majorHAnsi" w:hAnsiTheme="majorHAnsi" w:cstheme="majorHAnsi"/>
        </w:rPr>
        <w:t xml:space="preserve"> (Signals of Opportunity) </w:t>
      </w:r>
      <w:r w:rsidRPr="00CE1A5A">
        <w:rPr>
          <w:rFonts w:asciiTheme="majorHAnsi" w:hAnsiTheme="majorHAnsi" w:cstheme="majorHAnsi"/>
          <w:b/>
        </w:rPr>
        <w:t>Co</w:t>
      </w:r>
      <w:r w:rsidRPr="00CE1A5A">
        <w:rPr>
          <w:rFonts w:asciiTheme="majorHAnsi" w:hAnsiTheme="majorHAnsi" w:cstheme="majorHAnsi"/>
        </w:rPr>
        <w:t xml:space="preserve">herent </w:t>
      </w:r>
      <w:proofErr w:type="spellStart"/>
      <w:r w:rsidRPr="00CE1A5A">
        <w:rPr>
          <w:rFonts w:asciiTheme="majorHAnsi" w:hAnsiTheme="majorHAnsi" w:cstheme="majorHAnsi"/>
          <w:b/>
        </w:rPr>
        <w:t>Bi</w:t>
      </w:r>
      <w:r w:rsidRPr="00CE1A5A">
        <w:rPr>
          <w:rFonts w:asciiTheme="majorHAnsi" w:hAnsiTheme="majorHAnsi" w:cstheme="majorHAnsi"/>
        </w:rPr>
        <w:t>static</w:t>
      </w:r>
      <w:proofErr w:type="spellEnd"/>
      <w:r w:rsidRPr="00CE1A5A">
        <w:rPr>
          <w:rFonts w:asciiTheme="majorHAnsi" w:hAnsiTheme="majorHAnsi" w:cstheme="majorHAnsi"/>
        </w:rPr>
        <w:t xml:space="preserve"> scattering </w:t>
      </w:r>
      <w:r w:rsidR="007A2780" w:rsidRPr="00CE1A5A">
        <w:rPr>
          <w:rFonts w:asciiTheme="majorHAnsi" w:hAnsiTheme="majorHAnsi" w:cstheme="majorHAnsi"/>
        </w:rPr>
        <w:t>simulator</w:t>
      </w:r>
      <w:r w:rsidRPr="00CE1A5A">
        <w:rPr>
          <w:rFonts w:asciiTheme="majorHAnsi" w:hAnsiTheme="majorHAnsi" w:cstheme="majorHAnsi"/>
        </w:rPr>
        <w:t xml:space="preserve"> for </w:t>
      </w:r>
      <w:r w:rsidRPr="00CE1A5A">
        <w:rPr>
          <w:rFonts w:asciiTheme="majorHAnsi" w:hAnsiTheme="majorHAnsi" w:cstheme="majorHAnsi"/>
          <w:b/>
        </w:rPr>
        <w:t>Veg</w:t>
      </w:r>
      <w:r w:rsidRPr="00CE1A5A">
        <w:rPr>
          <w:rFonts w:asciiTheme="majorHAnsi" w:hAnsiTheme="majorHAnsi" w:cstheme="majorHAnsi"/>
        </w:rPr>
        <w:t>etated terrain</w:t>
      </w:r>
      <w:r w:rsidR="007A2780" w:rsidRPr="00CE1A5A">
        <w:rPr>
          <w:rFonts w:asciiTheme="majorHAnsi" w:hAnsiTheme="majorHAnsi" w:cstheme="majorHAnsi"/>
        </w:rPr>
        <w:t>.</w:t>
      </w:r>
      <w:r w:rsidR="00B562B4">
        <w:rPr>
          <w:rFonts w:asciiTheme="majorHAnsi" w:hAnsiTheme="majorHAnsi" w:cstheme="majorHAnsi"/>
        </w:rPr>
        <w:t xml:space="preserve"> </w:t>
      </w:r>
    </w:p>
    <w:p w:rsidR="004208C4" w:rsidRDefault="00B562B4" w:rsidP="004208C4">
      <w:pPr>
        <w:pStyle w:val="Default"/>
        <w:rPr>
          <w:rFonts w:asciiTheme="majorHAnsi" w:hAnsiTheme="majorHAnsi" w:cstheme="majorHAnsi"/>
        </w:rPr>
      </w:pPr>
      <w:r w:rsidRPr="00B562B4">
        <w:rPr>
          <w:rFonts w:asciiTheme="majorHAnsi" w:hAnsiTheme="majorHAnsi" w:cstheme="majorHAnsi"/>
          <w:highlight w:val="yellow"/>
        </w:rPr>
        <w:t>To be continued</w:t>
      </w:r>
    </w:p>
    <w:p w:rsidR="005A3F64" w:rsidRDefault="005A3F64" w:rsidP="004D24CF">
      <w:pPr>
        <w:pStyle w:val="Heading2"/>
        <w:numPr>
          <w:ilvl w:val="1"/>
          <w:numId w:val="1"/>
        </w:numPr>
        <w:spacing w:before="260" w:after="120" w:line="240" w:lineRule="auto"/>
      </w:pPr>
      <w:r>
        <w:t>Simulation Modes</w:t>
      </w:r>
    </w:p>
    <w:p w:rsidR="00B03816" w:rsidRDefault="00B03816" w:rsidP="00B03816">
      <w:proofErr w:type="spellStart"/>
      <w:r>
        <w:t>SCoBi</w:t>
      </w:r>
      <w:proofErr w:type="spellEnd"/>
      <w:r>
        <w:t xml:space="preserve">-Veg simulator currently supports two different simulation </w:t>
      </w:r>
      <w:proofErr w:type="spellStart"/>
      <w:r>
        <w:t>modes</w:t>
      </w:r>
      <w:proofErr w:type="spellEnd"/>
      <w:r>
        <w:t>: Snapshot and Time-series.</w:t>
      </w:r>
    </w:p>
    <w:p w:rsidR="008C0C8B" w:rsidRDefault="008C0C8B" w:rsidP="008B5DCC">
      <w:pPr>
        <w:pStyle w:val="Heading3"/>
        <w:numPr>
          <w:ilvl w:val="2"/>
          <w:numId w:val="1"/>
        </w:numPr>
        <w:spacing w:before="240"/>
      </w:pPr>
      <w:r>
        <w:t>Snapshot Simulation</w:t>
      </w:r>
    </w:p>
    <w:p w:rsidR="00320779" w:rsidRDefault="00320779" w:rsidP="00320779">
      <w:r>
        <w:t>Snapshot simulation is the appropriate mode for generating large amount of GNSS-R data for comprehensive analysis rather than studying realistic scenarios.</w:t>
      </w:r>
      <w:r w:rsidR="00F42413">
        <w:t xml:space="preserve"> </w:t>
      </w:r>
      <w:r w:rsidR="002069FD">
        <w:t xml:space="preserve">The simulator runs simulations for all the snapshots (i.e. combinations) of the following system and scene parameters: Antenna incidence and azimuth angles, </w:t>
      </w:r>
      <w:r w:rsidR="00345849">
        <w:t xml:space="preserve">vegetation cover, </w:t>
      </w:r>
      <w:r w:rsidR="002069FD">
        <w:t xml:space="preserve">volumetric soil moisture (VSM), </w:t>
      </w:r>
      <w:r w:rsidR="0015464D">
        <w:t xml:space="preserve">and </w:t>
      </w:r>
      <w:r w:rsidR="002069FD">
        <w:t>surface roughness</w:t>
      </w:r>
      <w:r w:rsidR="00023A98">
        <w:t xml:space="preserve"> (via root mean square height)</w:t>
      </w:r>
      <w:r w:rsidR="00D65F89">
        <w:t>.</w:t>
      </w:r>
    </w:p>
    <w:p w:rsidR="003212CB" w:rsidRPr="00320779" w:rsidRDefault="003212CB" w:rsidP="00320779">
      <w:r w:rsidRPr="003212CB">
        <w:rPr>
          <w:highlight w:val="yellow"/>
        </w:rPr>
        <w:t>How to input</w:t>
      </w:r>
    </w:p>
    <w:p w:rsidR="008C0C8B" w:rsidRDefault="008C0C8B" w:rsidP="00EB7859">
      <w:pPr>
        <w:pStyle w:val="Heading3"/>
        <w:numPr>
          <w:ilvl w:val="2"/>
          <w:numId w:val="1"/>
        </w:numPr>
        <w:spacing w:before="240"/>
      </w:pPr>
      <w:r>
        <w:t>Time-series Simulation</w:t>
      </w:r>
    </w:p>
    <w:p w:rsidR="00D35058" w:rsidRDefault="00D35058" w:rsidP="00D35058">
      <w:r>
        <w:t xml:space="preserve">Time-series simulation mode, on the other side, is the perfect option to analyze realistic scenarios. </w:t>
      </w:r>
      <w:r w:rsidR="00D65F89">
        <w:t>This mode requires the user input for a time-series of the same parameters as in the Snapshot mode. User should give the same-size sequences of the following parameters for a period in time</w:t>
      </w:r>
      <w:r w:rsidR="00755A68">
        <w:t xml:space="preserve"> that the vegetation cover can be assumed to be constant</w:t>
      </w:r>
      <w:r w:rsidR="00D65F89">
        <w:t>: Antenna incidence</w:t>
      </w:r>
      <w:r w:rsidR="00A45582">
        <w:t xml:space="preserve"> (theta)</w:t>
      </w:r>
      <w:r w:rsidR="00D65F89">
        <w:t xml:space="preserve"> and azimuth </w:t>
      </w:r>
      <w:r w:rsidR="00A45582">
        <w:t xml:space="preserve">(phi) </w:t>
      </w:r>
      <w:r w:rsidR="00D65F89">
        <w:t>angles, volumetric soil moisture (VSM), and surface roughness (via root mean square height)</w:t>
      </w:r>
      <w:r w:rsidR="00E923FD">
        <w:t xml:space="preserve">. In other words, separate time-series simulations can be performed for varying canopy </w:t>
      </w:r>
      <w:r w:rsidR="00646465">
        <w:t>through time.</w:t>
      </w:r>
      <w:r w:rsidR="00B56879">
        <w:t xml:space="preserve"> In addition, only exemption to need for having all the parameter sequences in the same size is to input exactly one value for a parameter, which means that parameter is constant through the simulations.   </w:t>
      </w:r>
    </w:p>
    <w:p w:rsidR="003212CB" w:rsidRDefault="003212CB" w:rsidP="00D35058">
      <w:r w:rsidRPr="003212CB">
        <w:rPr>
          <w:highlight w:val="yellow"/>
        </w:rPr>
        <w:t>How to input</w:t>
      </w:r>
    </w:p>
    <w:p w:rsidR="00A45582" w:rsidRDefault="00A45582" w:rsidP="00D35058">
      <w:r w:rsidRPr="008D011E">
        <w:rPr>
          <w:highlight w:val="yellow"/>
        </w:rPr>
        <w:t>Let us assume we have a time</w:t>
      </w:r>
      <w:r>
        <w:t>-series data for a specific growth stage of a plant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5582" w:rsidTr="00A45582">
        <w:tc>
          <w:tcPr>
            <w:tcW w:w="1870" w:type="dxa"/>
          </w:tcPr>
          <w:p w:rsidR="00A45582" w:rsidRDefault="00A45582" w:rsidP="00D35058">
            <w:r>
              <w:t>Timestamp</w:t>
            </w:r>
          </w:p>
        </w:tc>
        <w:tc>
          <w:tcPr>
            <w:tcW w:w="1870" w:type="dxa"/>
          </w:tcPr>
          <w:p w:rsidR="00A45582" w:rsidRDefault="00A45582" w:rsidP="00A45582">
            <w:r>
              <w:t>Incidence Angle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A45582" w:rsidRDefault="00A45582" w:rsidP="00D35058">
            <w:r>
              <w:t>Azimuth Angle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1870" w:type="dxa"/>
          </w:tcPr>
          <w:p w:rsidR="00A45582" w:rsidRDefault="00A45582" w:rsidP="00D35058">
            <w:r>
              <w:t>Soil Moisture (g/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870" w:type="dxa"/>
          </w:tcPr>
          <w:p w:rsidR="00A45582" w:rsidRDefault="00A45582" w:rsidP="00A45582">
            <w:r>
              <w:t xml:space="preserve">Roughness – </w:t>
            </w:r>
            <w:proofErr w:type="spellStart"/>
            <w:r>
              <w:t>rms</w:t>
            </w:r>
            <w:proofErr w:type="spellEnd"/>
            <w:r>
              <w:t xml:space="preserve"> height (cm)</w:t>
            </w:r>
          </w:p>
        </w:tc>
      </w:tr>
      <w:tr w:rsidR="00A45582" w:rsidTr="00A45582"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</w:tr>
      <w:tr w:rsidR="00A45582" w:rsidTr="00A45582"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</w:tr>
      <w:tr w:rsidR="00A45582" w:rsidTr="00A45582"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</w:tr>
      <w:tr w:rsidR="00A45582" w:rsidTr="00A45582"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</w:tr>
      <w:tr w:rsidR="00A45582" w:rsidTr="00A45582"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  <w:tc>
          <w:tcPr>
            <w:tcW w:w="1870" w:type="dxa"/>
          </w:tcPr>
          <w:p w:rsidR="00A45582" w:rsidRDefault="00A45582" w:rsidP="00D35058"/>
        </w:tc>
      </w:tr>
    </w:tbl>
    <w:p w:rsidR="00A45582" w:rsidRPr="00D35058" w:rsidRDefault="00A45582" w:rsidP="00D35058"/>
    <w:p w:rsidR="000A19FF" w:rsidRDefault="000A19FF" w:rsidP="006B1A52">
      <w:pPr>
        <w:pStyle w:val="Heading2"/>
        <w:numPr>
          <w:ilvl w:val="1"/>
          <w:numId w:val="1"/>
        </w:numPr>
        <w:spacing w:before="260" w:after="120" w:line="240" w:lineRule="auto"/>
      </w:pPr>
      <w:r>
        <w:t>Vegetation Methods</w:t>
      </w:r>
    </w:p>
    <w:p w:rsidR="000A19FF" w:rsidRDefault="00647301" w:rsidP="000A19F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SCoBi</w:t>
      </w:r>
      <w:proofErr w:type="spellEnd"/>
      <w:r>
        <w:rPr>
          <w:rFonts w:asciiTheme="majorHAnsi" w:hAnsiTheme="majorHAnsi" w:cstheme="majorHAnsi"/>
        </w:rPr>
        <w:t>-Veg allows to study with two distinct vegetation modelling: Homogenous and virtual.</w:t>
      </w:r>
      <w:r w:rsidR="006E45BB">
        <w:rPr>
          <w:rFonts w:asciiTheme="majorHAnsi" w:hAnsiTheme="majorHAnsi" w:cstheme="majorHAnsi"/>
        </w:rPr>
        <w:t xml:space="preserve"> These modelling methods allow the user to control the degree of precision for generating the </w:t>
      </w:r>
      <w:proofErr w:type="spellStart"/>
      <w:r w:rsidR="006E45BB">
        <w:rPr>
          <w:rFonts w:asciiTheme="majorHAnsi" w:hAnsiTheme="majorHAnsi" w:cstheme="majorHAnsi"/>
        </w:rPr>
        <w:t>scatterers</w:t>
      </w:r>
      <w:proofErr w:type="spellEnd"/>
      <w:r w:rsidR="006E45BB">
        <w:rPr>
          <w:rFonts w:asciiTheme="majorHAnsi" w:hAnsiTheme="majorHAnsi" w:cstheme="majorHAnsi"/>
        </w:rPr>
        <w:t xml:space="preserve"> in the </w:t>
      </w:r>
      <w:r w:rsidR="006E45BB">
        <w:rPr>
          <w:rFonts w:asciiTheme="majorHAnsi" w:hAnsiTheme="majorHAnsi" w:cstheme="majorHAnsi"/>
        </w:rPr>
        <w:lastRenderedPageBreak/>
        <w:t>medium. Each method leads to a separate simulation directory for meta-data and outputs even if all the other input parameters are the same.</w:t>
      </w:r>
    </w:p>
    <w:p w:rsidR="00647301" w:rsidRDefault="00647301" w:rsidP="00EB7859">
      <w:pPr>
        <w:pStyle w:val="Heading3"/>
        <w:numPr>
          <w:ilvl w:val="2"/>
          <w:numId w:val="1"/>
        </w:numPr>
        <w:spacing w:before="240"/>
      </w:pPr>
      <w:r>
        <w:t>Homogenous Vegetation</w:t>
      </w:r>
    </w:p>
    <w:p w:rsidR="00E24B0C" w:rsidRDefault="00647301" w:rsidP="00647301">
      <w:r>
        <w:t xml:space="preserve">Homogenous vegetation is basically a multi-layer canopy model where the </w:t>
      </w:r>
      <w:proofErr w:type="spellStart"/>
      <w:r>
        <w:t>scatterers</w:t>
      </w:r>
      <w:proofErr w:type="spellEnd"/>
      <w:r>
        <w:t xml:space="preserve"> are spread uniformly between illuminated </w:t>
      </w:r>
      <w:proofErr w:type="gramStart"/>
      <w:r>
        <w:t>layer</w:t>
      </w:r>
      <w:proofErr w:type="gramEnd"/>
      <w:r>
        <w:t xml:space="preserve"> using a given distribution. The current version of the </w:t>
      </w:r>
      <w:proofErr w:type="spellStart"/>
      <w:r>
        <w:t>SCoBi</w:t>
      </w:r>
      <w:proofErr w:type="spellEnd"/>
      <w:r>
        <w:t>-Veg only provides uniform distribution, while additional probabilistic distributions can be added easily.</w:t>
      </w:r>
    </w:p>
    <w:p w:rsidR="00647301" w:rsidRDefault="00E24B0C" w:rsidP="00EB7859">
      <w:pPr>
        <w:pStyle w:val="Heading3"/>
        <w:numPr>
          <w:ilvl w:val="2"/>
          <w:numId w:val="1"/>
        </w:numPr>
        <w:spacing w:before="240"/>
      </w:pPr>
      <w:r>
        <w:t>Virtual Vegetation</w:t>
      </w:r>
      <w:r w:rsidR="00647301">
        <w:t xml:space="preserve"> </w:t>
      </w:r>
    </w:p>
    <w:p w:rsidR="00E36BE5" w:rsidRDefault="00E36BE5" w:rsidP="00E36BE5">
      <w:r>
        <w:t>Virtual vegetation is</w:t>
      </w:r>
      <w:r w:rsidR="00CD7BFF">
        <w:t xml:space="preserve"> developed to simulate realistic canopy mod</w:t>
      </w:r>
      <w:r w:rsidR="00236689">
        <w:t xml:space="preserve">els, where the </w:t>
      </w:r>
      <w:proofErr w:type="spellStart"/>
      <w:r w:rsidR="00236689">
        <w:t>scatterers</w:t>
      </w:r>
      <w:proofErr w:type="spellEnd"/>
      <w:r w:rsidR="00236689">
        <w:t xml:space="preserve"> are created as connected members of individual plants. In other words, virtual vegetation method offers more realistic modelling than the homogenous one that spreads the </w:t>
      </w:r>
      <w:proofErr w:type="spellStart"/>
      <w:r w:rsidR="00236689">
        <w:t>scatterers</w:t>
      </w:r>
      <w:proofErr w:type="spellEnd"/>
      <w:r w:rsidR="00236689">
        <w:t xml:space="preserve"> through the medium. Framework enables modelling of row-structured or random virtual vegetation, while the former is the only implemented option for the current version.</w:t>
      </w:r>
      <w:r w:rsidR="008C33B0">
        <w:t xml:space="preserve"> One can easily adapt the </w:t>
      </w:r>
      <w:proofErr w:type="gramStart"/>
      <w:r w:rsidR="008C33B0">
        <w:t xml:space="preserve">implementation </w:t>
      </w:r>
      <w:r w:rsidR="008C33B0">
        <w:t xml:space="preserve"> of</w:t>
      </w:r>
      <w:proofErr w:type="gramEnd"/>
      <w:r w:rsidR="008C33B0">
        <w:t xml:space="preserve"> the random virtual vegetation to the </w:t>
      </w:r>
      <w:proofErr w:type="spellStart"/>
      <w:r w:rsidR="008C33B0">
        <w:t>SCoBi</w:t>
      </w:r>
      <w:proofErr w:type="spellEnd"/>
      <w:r w:rsidR="008C33B0">
        <w:t xml:space="preserve">-Veg framework by following the </w:t>
      </w:r>
      <w:proofErr w:type="spellStart"/>
      <w:r w:rsidR="008C33B0" w:rsidRPr="008C33B0">
        <w:rPr>
          <w:highlight w:val="yellow"/>
        </w:rPr>
        <w:t>SCoBi</w:t>
      </w:r>
      <w:proofErr w:type="spellEnd"/>
      <w:r w:rsidR="008C33B0" w:rsidRPr="008C33B0">
        <w:rPr>
          <w:highlight w:val="yellow"/>
        </w:rPr>
        <w:t>-Veg Developer’s Manual</w:t>
      </w:r>
      <w:r w:rsidR="008C33B0">
        <w:t>.</w:t>
      </w:r>
      <w:r w:rsidR="005556DC">
        <w:t xml:space="preserve"> </w:t>
      </w:r>
    </w:p>
    <w:p w:rsidR="00A14B4C" w:rsidRDefault="00A14B4C" w:rsidP="0006026E">
      <w:pPr>
        <w:pStyle w:val="Heading4"/>
        <w:numPr>
          <w:ilvl w:val="3"/>
          <w:numId w:val="1"/>
        </w:numPr>
      </w:pPr>
      <w:r>
        <w:t>Row-</w:t>
      </w:r>
      <w:r w:rsidR="005556DC">
        <w:t>Crop</w:t>
      </w:r>
    </w:p>
    <w:p w:rsidR="005556DC" w:rsidRPr="005556DC" w:rsidRDefault="005556DC" w:rsidP="005556DC">
      <w:r>
        <w:t>The row-</w:t>
      </w:r>
      <w:r w:rsidR="00AF7B63">
        <w:t>crop</w:t>
      </w:r>
      <w:r>
        <w:t xml:space="preserve"> virtual vegetation method aims to model vegetation fields that have </w:t>
      </w:r>
      <w:r w:rsidR="009A027B">
        <w:t>their crop plan</w:t>
      </w:r>
      <w:r>
        <w:t>ted in rows. The well-know</w:t>
      </w:r>
      <w:bookmarkStart w:id="0" w:name="_GoBack"/>
      <w:bookmarkEnd w:id="0"/>
      <w:r>
        <w:t xml:space="preserve">n examples of such canopy models can be listed as corn, soybean, </w:t>
      </w:r>
      <w:r w:rsidR="00671599">
        <w:t>and cotton.</w:t>
      </w:r>
    </w:p>
    <w:p w:rsidR="00A14B4C" w:rsidRDefault="00A14B4C" w:rsidP="0006026E">
      <w:pPr>
        <w:pStyle w:val="Heading4"/>
        <w:numPr>
          <w:ilvl w:val="3"/>
          <w:numId w:val="1"/>
        </w:numPr>
      </w:pPr>
      <w:r>
        <w:t>Random</w:t>
      </w:r>
    </w:p>
    <w:p w:rsidR="00C41E25" w:rsidRDefault="00C41E25" w:rsidP="006B1A52">
      <w:pPr>
        <w:pStyle w:val="Heading2"/>
        <w:numPr>
          <w:ilvl w:val="1"/>
          <w:numId w:val="1"/>
        </w:numPr>
        <w:spacing w:before="260" w:after="120" w:line="240" w:lineRule="auto"/>
      </w:pPr>
      <w:r>
        <w:t>Ground Cover</w:t>
      </w:r>
    </w:p>
    <w:p w:rsidR="00904EFB" w:rsidRPr="00904EFB" w:rsidRDefault="007767BE" w:rsidP="00904EFB">
      <w:r>
        <w:t xml:space="preserve">Ground cover can be determined to be bare soil or vegetation cover by the user in the </w:t>
      </w:r>
      <w:proofErr w:type="spellStart"/>
      <w:r>
        <w:t>SCoBI</w:t>
      </w:r>
      <w:proofErr w:type="spellEnd"/>
      <w:r>
        <w:t xml:space="preserve">-Veg simulations. When bare soil is selected, </w:t>
      </w:r>
      <w:proofErr w:type="spellStart"/>
      <w:r>
        <w:t>SCoBi</w:t>
      </w:r>
      <w:proofErr w:type="spellEnd"/>
      <w:r>
        <w:t>-Veg does not operate its functions for canopy computations</w:t>
      </w:r>
      <w:r w:rsidR="007F76B4">
        <w:t xml:space="preserve"> and only generates the results for bare soil</w:t>
      </w:r>
      <w:r>
        <w:t>.</w:t>
      </w:r>
      <w:r w:rsidR="00F135EE">
        <w:t xml:space="preserve"> From this point, vegetation covered simulations can be assumed as the full simulations regarding the calculations and outputs.</w:t>
      </w:r>
      <w:r>
        <w:t xml:space="preserve">  </w:t>
      </w:r>
    </w:p>
    <w:p w:rsidR="00B562B4" w:rsidRDefault="00B562B4" w:rsidP="00624426">
      <w:pPr>
        <w:pStyle w:val="Heading1"/>
        <w:numPr>
          <w:ilvl w:val="0"/>
          <w:numId w:val="1"/>
        </w:numPr>
        <w:spacing w:before="320" w:after="240" w:line="240" w:lineRule="auto"/>
      </w:pPr>
      <w:r>
        <w:t>System Requirements</w:t>
      </w:r>
    </w:p>
    <w:p w:rsidR="00512DCF" w:rsidRDefault="00FD5FB2" w:rsidP="00512DCF">
      <w:r w:rsidRPr="00FD5FB2">
        <w:rPr>
          <w:highlight w:val="yellow"/>
        </w:rPr>
        <w:t>Although there is no proven test of minimum system requirements, the optimum minimal configuration</w:t>
      </w:r>
      <w:r>
        <w:t xml:space="preserve"> should be as follows:</w:t>
      </w:r>
    </w:p>
    <w:p w:rsidR="00FD5FB2" w:rsidRDefault="00FD5FB2" w:rsidP="00FD5FB2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R2017a or Octave </w:t>
      </w:r>
      <w:r w:rsidRPr="00FD5FB2">
        <w:rPr>
          <w:highlight w:val="yellow"/>
        </w:rPr>
        <w:t>version</w:t>
      </w:r>
    </w:p>
    <w:p w:rsidR="00FD5FB2" w:rsidRDefault="00FD5FB2" w:rsidP="00FD5FB2">
      <w:pPr>
        <w:pStyle w:val="ListParagraph"/>
        <w:numPr>
          <w:ilvl w:val="0"/>
          <w:numId w:val="2"/>
        </w:numPr>
      </w:pPr>
      <w:r>
        <w:t>8 GB memory</w:t>
      </w:r>
    </w:p>
    <w:p w:rsidR="00FD5FB2" w:rsidRPr="00FD5FB2" w:rsidRDefault="00FD5FB2" w:rsidP="00FD5FB2">
      <w:pPr>
        <w:pStyle w:val="ListParagraph"/>
        <w:numPr>
          <w:ilvl w:val="0"/>
          <w:numId w:val="2"/>
        </w:numPr>
        <w:rPr>
          <w:highlight w:val="yellow"/>
        </w:rPr>
      </w:pPr>
      <w:r w:rsidRPr="00FD5FB2">
        <w:rPr>
          <w:highlight w:val="yellow"/>
        </w:rPr>
        <w:t>To be continued</w:t>
      </w:r>
    </w:p>
    <w:p w:rsidR="003E43C1" w:rsidRDefault="003E43C1" w:rsidP="00624426">
      <w:pPr>
        <w:pStyle w:val="Heading1"/>
        <w:numPr>
          <w:ilvl w:val="0"/>
          <w:numId w:val="1"/>
        </w:numPr>
        <w:spacing w:before="320" w:after="240" w:line="240" w:lineRule="auto"/>
      </w:pPr>
      <w:r>
        <w:t>Download</w:t>
      </w:r>
      <w:r w:rsidR="001E0C07">
        <w:t>ing</w:t>
      </w:r>
      <w:r>
        <w:t xml:space="preserve"> and Installation</w:t>
      </w:r>
    </w:p>
    <w:p w:rsidR="00B562B4" w:rsidRDefault="00B562B4" w:rsidP="00B562B4">
      <w:proofErr w:type="spellStart"/>
      <w:r>
        <w:t>SCoBi</w:t>
      </w:r>
      <w:proofErr w:type="spellEnd"/>
      <w:r>
        <w:t>-Veg software can be downloaded from the following URL:</w:t>
      </w:r>
    </w:p>
    <w:p w:rsidR="00B562B4" w:rsidRDefault="00B562B4" w:rsidP="00520352">
      <w:pPr>
        <w:jc w:val="center"/>
      </w:pPr>
      <w:r w:rsidRPr="00B562B4">
        <w:rPr>
          <w:highlight w:val="yellow"/>
        </w:rPr>
        <w:t>URL</w:t>
      </w:r>
    </w:p>
    <w:p w:rsidR="00512DCF" w:rsidRDefault="00512DCF" w:rsidP="00B562B4">
      <w:r>
        <w:t xml:space="preserve">It can also be accessed from the following </w:t>
      </w:r>
      <w:proofErr w:type="spellStart"/>
      <w:r w:rsidRPr="00512DCF">
        <w:rPr>
          <w:b/>
          <w:i/>
        </w:rPr>
        <w:t>github</w:t>
      </w:r>
      <w:proofErr w:type="spellEnd"/>
      <w:r>
        <w:t xml:space="preserve"> repository:</w:t>
      </w:r>
    </w:p>
    <w:p w:rsidR="00512DCF" w:rsidRDefault="00671599" w:rsidP="00520352">
      <w:pPr>
        <w:jc w:val="center"/>
      </w:pPr>
      <w:hyperlink r:id="rId6" w:history="1">
        <w:r w:rsidR="00396D56" w:rsidRPr="00912620">
          <w:rPr>
            <w:rStyle w:val="Hyperlink"/>
          </w:rPr>
          <w:t>https://github.com/erogluorhan/SCoBi-Veg</w:t>
        </w:r>
      </w:hyperlink>
    </w:p>
    <w:p w:rsidR="00B562B4" w:rsidRPr="00B562B4" w:rsidRDefault="00B562B4" w:rsidP="00B562B4">
      <w:r>
        <w:lastRenderedPageBreak/>
        <w:t xml:space="preserve">There is no installation requirement for the current version. In other words, it can be directly run </w:t>
      </w:r>
      <w:r w:rsidR="00520352">
        <w:t xml:space="preserve">from within </w:t>
      </w:r>
      <w:r>
        <w:t xml:space="preserve">the source code </w:t>
      </w:r>
      <w:r w:rsidR="00520352">
        <w:t xml:space="preserve">when it </w:t>
      </w:r>
      <w:r>
        <w:t xml:space="preserve">is downloaded. </w:t>
      </w:r>
    </w:p>
    <w:p w:rsidR="003E43C1" w:rsidRDefault="003E43C1" w:rsidP="00624426">
      <w:pPr>
        <w:pStyle w:val="Heading1"/>
        <w:numPr>
          <w:ilvl w:val="0"/>
          <w:numId w:val="1"/>
        </w:numPr>
        <w:spacing w:before="320" w:after="240" w:line="240" w:lineRule="auto"/>
      </w:pPr>
      <w:r>
        <w:t>Initial Run</w:t>
      </w:r>
    </w:p>
    <w:p w:rsidR="00E12A55" w:rsidRPr="00F76B91" w:rsidRDefault="00F76B91" w:rsidP="00F76B91">
      <w:r>
        <w:t xml:space="preserve">The </w:t>
      </w:r>
      <w:proofErr w:type="spellStart"/>
      <w:r>
        <w:t>ScoBi</w:t>
      </w:r>
      <w:proofErr w:type="spellEnd"/>
      <w:r>
        <w:t xml:space="preserve">-Veg simulator comes with an initial pack of inputs for both homogenous and virtual vegetation methods. </w:t>
      </w:r>
      <w:r w:rsidR="00E12A55">
        <w:t xml:space="preserve">It can be run with the initial configuration by calling the </w:t>
      </w:r>
      <w:r w:rsidR="00E61ADA">
        <w:t>function</w:t>
      </w:r>
      <w:r w:rsidR="00886444">
        <w:t xml:space="preserve"> </w:t>
      </w:r>
      <w:proofErr w:type="spellStart"/>
      <w:r w:rsidR="00E12A55">
        <w:t>runSCoBi</w:t>
      </w:r>
      <w:proofErr w:type="spellEnd"/>
      <w:r w:rsidR="00886444">
        <w:t xml:space="preserve"> under the directory /lib.</w:t>
      </w:r>
    </w:p>
    <w:p w:rsidR="003E43C1" w:rsidRDefault="003E43C1" w:rsidP="00624426">
      <w:pPr>
        <w:pStyle w:val="Heading1"/>
        <w:numPr>
          <w:ilvl w:val="0"/>
          <w:numId w:val="1"/>
        </w:numPr>
        <w:spacing w:before="320" w:after="240" w:line="240" w:lineRule="auto"/>
      </w:pPr>
      <w:r>
        <w:t>Example Inputs</w:t>
      </w:r>
    </w:p>
    <w:p w:rsidR="007B037D" w:rsidRPr="007B037D" w:rsidRDefault="007B037D" w:rsidP="007B037D">
      <w:r>
        <w:t>Inputs are …</w:t>
      </w:r>
    </w:p>
    <w:p w:rsidR="00622485" w:rsidRPr="00622485" w:rsidRDefault="00622485" w:rsidP="00624426">
      <w:pPr>
        <w:pStyle w:val="Heading1"/>
        <w:numPr>
          <w:ilvl w:val="0"/>
          <w:numId w:val="1"/>
        </w:numPr>
        <w:spacing w:before="320" w:after="240" w:line="240" w:lineRule="auto"/>
      </w:pPr>
      <w:r>
        <w:t>Simulation Outputs</w:t>
      </w:r>
    </w:p>
    <w:p w:rsidR="003E43C1" w:rsidRDefault="003E43C1" w:rsidP="00624426">
      <w:pPr>
        <w:pStyle w:val="Heading1"/>
        <w:numPr>
          <w:ilvl w:val="0"/>
          <w:numId w:val="1"/>
        </w:numPr>
        <w:spacing w:before="320" w:after="240" w:line="240" w:lineRule="auto"/>
      </w:pPr>
      <w:r>
        <w:t>Customizing Inputs and Simulations</w:t>
      </w:r>
    </w:p>
    <w:p w:rsidR="003E43C1" w:rsidRDefault="003E43C1" w:rsidP="00624426">
      <w:pPr>
        <w:pStyle w:val="Heading1"/>
        <w:numPr>
          <w:ilvl w:val="0"/>
          <w:numId w:val="1"/>
        </w:numPr>
        <w:spacing w:before="320" w:after="240" w:line="240" w:lineRule="auto"/>
      </w:pPr>
      <w:proofErr w:type="spellStart"/>
      <w:r>
        <w:t>SCoBi</w:t>
      </w:r>
      <w:proofErr w:type="spellEnd"/>
      <w:r>
        <w:t>-Veg for Custom Vegetation</w:t>
      </w:r>
    </w:p>
    <w:p w:rsidR="003E43C1" w:rsidRPr="00CE1A5A" w:rsidRDefault="003E43C1" w:rsidP="00D10403">
      <w:pPr>
        <w:pStyle w:val="Default"/>
        <w:rPr>
          <w:rFonts w:asciiTheme="majorHAnsi" w:hAnsiTheme="majorHAnsi" w:cstheme="majorHAnsi"/>
        </w:rPr>
      </w:pPr>
      <w:r w:rsidRPr="00CE1A5A">
        <w:rPr>
          <w:rFonts w:asciiTheme="majorHAnsi" w:hAnsiTheme="majorHAnsi" w:cstheme="majorHAnsi"/>
        </w:rPr>
        <w:t xml:space="preserve">You are done with the </w:t>
      </w:r>
      <w:proofErr w:type="spellStart"/>
      <w:r w:rsidRPr="00CE1A5A">
        <w:rPr>
          <w:rFonts w:asciiTheme="majorHAnsi" w:hAnsiTheme="majorHAnsi" w:cstheme="majorHAnsi"/>
        </w:rPr>
        <w:t>SCoBi</w:t>
      </w:r>
      <w:proofErr w:type="spellEnd"/>
      <w:r w:rsidRPr="00CE1A5A">
        <w:rPr>
          <w:rFonts w:asciiTheme="majorHAnsi" w:hAnsiTheme="majorHAnsi" w:cstheme="majorHAnsi"/>
        </w:rPr>
        <w:t>-Veg User Manual!</w:t>
      </w:r>
    </w:p>
    <w:p w:rsidR="003E43C1" w:rsidRDefault="003E43C1" w:rsidP="00DE5A4D">
      <w:pPr>
        <w:pStyle w:val="Default"/>
        <w:rPr>
          <w:rFonts w:asciiTheme="majorHAnsi" w:hAnsiTheme="majorHAnsi" w:cstheme="majorHAnsi"/>
        </w:rPr>
      </w:pPr>
      <w:r w:rsidRPr="00CE1A5A">
        <w:rPr>
          <w:rFonts w:asciiTheme="majorHAnsi" w:hAnsiTheme="majorHAnsi" w:cstheme="majorHAnsi"/>
        </w:rPr>
        <w:t xml:space="preserve">Please read the </w:t>
      </w:r>
      <w:proofErr w:type="spellStart"/>
      <w:r w:rsidRPr="00CE1A5A">
        <w:rPr>
          <w:rFonts w:asciiTheme="majorHAnsi" w:hAnsiTheme="majorHAnsi" w:cstheme="majorHAnsi"/>
        </w:rPr>
        <w:t>SCoBi</w:t>
      </w:r>
      <w:proofErr w:type="spellEnd"/>
      <w:r w:rsidRPr="00CE1A5A">
        <w:rPr>
          <w:rFonts w:asciiTheme="majorHAnsi" w:hAnsiTheme="majorHAnsi" w:cstheme="majorHAnsi"/>
        </w:rPr>
        <w:t>-Veg Developer</w:t>
      </w:r>
      <w:r w:rsidR="00DE5A4D">
        <w:rPr>
          <w:rFonts w:asciiTheme="majorHAnsi" w:hAnsiTheme="majorHAnsi" w:cstheme="majorHAnsi"/>
        </w:rPr>
        <w:t xml:space="preserve"> Manual!</w:t>
      </w:r>
    </w:p>
    <w:p w:rsidR="007E2B9B" w:rsidRDefault="007E2B9B" w:rsidP="00DE5A4D">
      <w:pPr>
        <w:pStyle w:val="Default"/>
        <w:rPr>
          <w:rFonts w:asciiTheme="majorHAnsi" w:hAnsiTheme="majorHAnsi" w:cstheme="majorHAnsi"/>
        </w:rPr>
      </w:pPr>
    </w:p>
    <w:p w:rsidR="007E2B9B" w:rsidRDefault="007E2B9B" w:rsidP="00013225">
      <w:pPr>
        <w:pStyle w:val="Heading1"/>
        <w:spacing w:before="320" w:after="240"/>
      </w:pPr>
      <w:r>
        <w:t>Glossary</w:t>
      </w:r>
    </w:p>
    <w:p w:rsidR="007E2B9B" w:rsidRDefault="007E2B9B" w:rsidP="007E2B9B">
      <w:proofErr w:type="spellStart"/>
      <w:proofErr w:type="gramStart"/>
      <w:r>
        <w:t>runSCoBi</w:t>
      </w:r>
      <w:proofErr w:type="spellEnd"/>
      <w:proofErr w:type="gramEnd"/>
      <w:r w:rsidR="00B4363E">
        <w:t xml:space="preserve">: </w:t>
      </w:r>
    </w:p>
    <w:p w:rsidR="00E61ADA" w:rsidRPr="007E2B9B" w:rsidRDefault="00E61ADA" w:rsidP="007E2B9B">
      <w:bookmarkStart w:id="1" w:name="runSCoBi"/>
      <w:bookmarkEnd w:id="1"/>
    </w:p>
    <w:sectPr w:rsidR="00E61ADA" w:rsidRPr="007E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73B3"/>
    <w:multiLevelType w:val="hybridMultilevel"/>
    <w:tmpl w:val="CA1C32F6"/>
    <w:lvl w:ilvl="0" w:tplc="9DB6CD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54CA"/>
    <w:multiLevelType w:val="multilevel"/>
    <w:tmpl w:val="03F2D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EE"/>
    <w:rsid w:val="00013225"/>
    <w:rsid w:val="00023A98"/>
    <w:rsid w:val="0006026E"/>
    <w:rsid w:val="000A19FF"/>
    <w:rsid w:val="000C5F10"/>
    <w:rsid w:val="000C62C2"/>
    <w:rsid w:val="00111EAE"/>
    <w:rsid w:val="00120909"/>
    <w:rsid w:val="0015464D"/>
    <w:rsid w:val="001E0C07"/>
    <w:rsid w:val="002069FD"/>
    <w:rsid w:val="00236689"/>
    <w:rsid w:val="00242B08"/>
    <w:rsid w:val="002565EE"/>
    <w:rsid w:val="00320779"/>
    <w:rsid w:val="003212CB"/>
    <w:rsid w:val="00345849"/>
    <w:rsid w:val="00396D56"/>
    <w:rsid w:val="003E43C1"/>
    <w:rsid w:val="004208C4"/>
    <w:rsid w:val="004A78E7"/>
    <w:rsid w:val="004D24CF"/>
    <w:rsid w:val="00512DCF"/>
    <w:rsid w:val="005176FB"/>
    <w:rsid w:val="00520352"/>
    <w:rsid w:val="005556DC"/>
    <w:rsid w:val="005A3F64"/>
    <w:rsid w:val="00622485"/>
    <w:rsid w:val="00624426"/>
    <w:rsid w:val="00646465"/>
    <w:rsid w:val="00647301"/>
    <w:rsid w:val="00657E86"/>
    <w:rsid w:val="00671599"/>
    <w:rsid w:val="006B1A52"/>
    <w:rsid w:val="006E45BB"/>
    <w:rsid w:val="00752639"/>
    <w:rsid w:val="00755A68"/>
    <w:rsid w:val="00761E79"/>
    <w:rsid w:val="007767BE"/>
    <w:rsid w:val="007A2780"/>
    <w:rsid w:val="007B037D"/>
    <w:rsid w:val="007E2B9B"/>
    <w:rsid w:val="007F76B4"/>
    <w:rsid w:val="00886444"/>
    <w:rsid w:val="008B5DCC"/>
    <w:rsid w:val="008C0C8B"/>
    <w:rsid w:val="008C33B0"/>
    <w:rsid w:val="008D011E"/>
    <w:rsid w:val="00904EFB"/>
    <w:rsid w:val="009953DF"/>
    <w:rsid w:val="009A027B"/>
    <w:rsid w:val="00A14B4C"/>
    <w:rsid w:val="00A45582"/>
    <w:rsid w:val="00AF7B63"/>
    <w:rsid w:val="00B03816"/>
    <w:rsid w:val="00B4363E"/>
    <w:rsid w:val="00B562B4"/>
    <w:rsid w:val="00B56879"/>
    <w:rsid w:val="00C41E25"/>
    <w:rsid w:val="00C4615D"/>
    <w:rsid w:val="00CD7BFF"/>
    <w:rsid w:val="00CE1A5A"/>
    <w:rsid w:val="00D10403"/>
    <w:rsid w:val="00D2628F"/>
    <w:rsid w:val="00D35058"/>
    <w:rsid w:val="00D65F89"/>
    <w:rsid w:val="00DE5A4D"/>
    <w:rsid w:val="00E12A55"/>
    <w:rsid w:val="00E24B0C"/>
    <w:rsid w:val="00E36BE5"/>
    <w:rsid w:val="00E61ADA"/>
    <w:rsid w:val="00E923FD"/>
    <w:rsid w:val="00EB7859"/>
    <w:rsid w:val="00EE4186"/>
    <w:rsid w:val="00F135EE"/>
    <w:rsid w:val="00F42413"/>
    <w:rsid w:val="00F57CB8"/>
    <w:rsid w:val="00F76B91"/>
    <w:rsid w:val="00F8511C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6FBC"/>
  <w15:chartTrackingRefBased/>
  <w15:docId w15:val="{DA90A3B3-DE56-40FF-A68B-D56ACDCD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3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0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20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F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9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3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02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6D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5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rogluorhan/SCoBi-V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08616-674F-40CA-8BC3-845F8220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State University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Eroglu</dc:creator>
  <cp:keywords/>
  <dc:description/>
  <cp:lastModifiedBy>Orhan Eroglu</cp:lastModifiedBy>
  <cp:revision>82</cp:revision>
  <dcterms:created xsi:type="dcterms:W3CDTF">2018-02-13T22:57:00Z</dcterms:created>
  <dcterms:modified xsi:type="dcterms:W3CDTF">2018-03-27T16:26:00Z</dcterms:modified>
</cp:coreProperties>
</file>