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F6" w:rsidRDefault="000507F6" w:rsidP="000507F6">
      <w:pPr>
        <w:pStyle w:val="Heading1"/>
        <w:spacing w:before="300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1. Installing Terraform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Installing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</w:t>
      </w:r>
      <w:r>
        <w:rPr>
          <w:rFonts w:ascii="Georgia" w:hAnsi="Georgia"/>
          <w:color w:val="292929"/>
          <w:spacing w:val="-1"/>
          <w:sz w:val="32"/>
          <w:szCs w:val="32"/>
        </w:rPr>
        <w:t> is very simple. We just need to download the file from </w:t>
      </w:r>
      <w:hyperlink r:id="rId5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https://www.terraform.io/downloads.html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 and extract the executable to a folder. Then, we add the folder to the PATH variable in our operating system.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is available for Windows,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macOS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, Linux, FreeBSD,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OpenBSD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and Solaris.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To verify Terraform is working, we type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</w:t>
      </w:r>
      <w:r>
        <w:rPr>
          <w:rFonts w:ascii="Georgia" w:hAnsi="Georgia"/>
          <w:color w:val="292929"/>
          <w:spacing w:val="-1"/>
          <w:sz w:val="32"/>
          <w:szCs w:val="32"/>
        </w:rPr>
        <w:t> in the command prompt.</w:t>
      </w:r>
    </w:p>
    <w:p w:rsidR="000507F6" w:rsidRDefault="000507F6" w:rsidP="000507F6">
      <w:pPr>
        <w:shd w:val="clear" w:color="auto" w:fill="F2F2F2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4050" cy="5286375"/>
            <wp:effectExtent l="0" t="0" r="0" b="9525"/>
            <wp:docPr id="27" name="Picture 2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lastRenderedPageBreak/>
        <w:drawing>
          <wp:inline distT="0" distB="0" distL="0" distR="0">
            <wp:extent cx="5734050" cy="5286375"/>
            <wp:effectExtent l="0" t="0" r="0" b="9525"/>
            <wp:docPr id="26" name="Picture 2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pacing w:before="450"/>
      </w:pPr>
      <w:r>
        <w:pict>
          <v:rect id="_x0000_i1025" style="width:0;height:1.5pt" o:hralign="center" o:hrstd="t" o:hrnoshade="t" o:hr="t" fillcolor="#080808" stroked="f"/>
        </w:pict>
      </w:r>
    </w:p>
    <w:p w:rsidR="000507F6" w:rsidRDefault="000507F6" w:rsidP="000507F6">
      <w:pPr>
        <w:pStyle w:val="Heading1"/>
        <w:spacing w:before="300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2. Preparing to write Terraform code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most popular editor to write Terraform code is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Visual Studio Code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. It is a free &amp; open-source editor available for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Windows,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macOS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and multiple versions of Linux. Download it at </w:t>
      </w:r>
      <w:hyperlink r:id="rId8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https://code.visualstudio.com</w:t>
        </w:r>
      </w:hyperlink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Then, install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Terraform extension By Mikael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Olenfalk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and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Terraform extension by Microsoft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0507F6" w:rsidRDefault="000507F6" w:rsidP="000507F6">
      <w:pPr>
        <w:shd w:val="clear" w:color="auto" w:fill="F2F2F2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15275" cy="6219825"/>
            <wp:effectExtent l="0" t="0" r="9525" b="9525"/>
            <wp:docPr id="25" name="Picture 2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lastRenderedPageBreak/>
        <w:drawing>
          <wp:inline distT="0" distB="0" distL="0" distR="0">
            <wp:extent cx="7915275" cy="6219825"/>
            <wp:effectExtent l="0" t="0" r="9525" b="9525"/>
            <wp:docPr id="24" name="Picture 2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527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pacing w:before="450"/>
      </w:pPr>
      <w:r>
        <w:pict>
          <v:rect id="_x0000_i1026" style="width:0;height:1.5pt" o:hralign="center" o:hrstd="t" o:hrnoshade="t" o:hr="t" fillcolor="#080808" stroked="f"/>
        </w:pict>
      </w:r>
    </w:p>
    <w:p w:rsidR="000507F6" w:rsidRDefault="000507F6" w:rsidP="000507F6">
      <w:pPr>
        <w:pStyle w:val="Heading1"/>
        <w:spacing w:before="300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3. Terraform Configuration Files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Configuration files can be in two formats:</w:t>
      </w:r>
    </w:p>
    <w:p w:rsidR="000507F6" w:rsidRDefault="000507F6" w:rsidP="000507F6">
      <w:pPr>
        <w:numPr>
          <w:ilvl w:val="0"/>
          <w:numId w:val="6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lastRenderedPageBreak/>
        <w:t>HashiCorp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Configuration Language (HCL).</w:t>
      </w:r>
      <w:r>
        <w:rPr>
          <w:rFonts w:ascii="Georgia" w:hAnsi="Georgia"/>
          <w:color w:val="292929"/>
          <w:spacing w:val="-1"/>
          <w:sz w:val="32"/>
          <w:szCs w:val="32"/>
        </w:rPr>
        <w:t> Extension for HCL files is .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tf</w:t>
      </w:r>
      <w:proofErr w:type="spellEnd"/>
    </w:p>
    <w:p w:rsidR="000507F6" w:rsidRDefault="000507F6" w:rsidP="000507F6">
      <w:pPr>
        <w:numPr>
          <w:ilvl w:val="0"/>
          <w:numId w:val="6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JSON.</w:t>
      </w:r>
      <w:r>
        <w:rPr>
          <w:rFonts w:ascii="Georgia" w:hAnsi="Georgia"/>
          <w:color w:val="292929"/>
          <w:spacing w:val="-1"/>
          <w:sz w:val="32"/>
          <w:szCs w:val="32"/>
        </w:rPr>
        <w:t> The file extension is .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tf.json</w:t>
      </w:r>
      <w:proofErr w:type="spellEnd"/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HCL is the preferred format and the HCL2 version was introduced in Terraform 0.12.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It is recommendable to use HCL2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0507F6" w:rsidRDefault="000507F6" w:rsidP="000507F6">
      <w:pPr>
        <w:spacing w:before="450"/>
        <w:rPr>
          <w:rFonts w:ascii="Times New Roman" w:hAnsi="Times New Roman"/>
          <w:sz w:val="24"/>
          <w:szCs w:val="24"/>
        </w:rPr>
      </w:pPr>
      <w:r>
        <w:pict>
          <v:rect id="_x0000_i1027" style="width:0;height:1.5pt" o:hralign="center" o:hrstd="t" o:hrnoshade="t" o:hr="t" fillcolor="#080808" stroked="f"/>
        </w:pict>
      </w:r>
    </w:p>
    <w:p w:rsidR="000507F6" w:rsidRDefault="000507F6" w:rsidP="000507F6">
      <w:pPr>
        <w:pStyle w:val="Heading1"/>
        <w:spacing w:before="300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4. Resources and Modules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main purpose of the Terraform language is declaring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resources</w:t>
      </w:r>
      <w:r>
        <w:rPr>
          <w:rFonts w:ascii="Georgia" w:hAnsi="Georgia"/>
          <w:color w:val="292929"/>
          <w:spacing w:val="-1"/>
          <w:sz w:val="32"/>
          <w:szCs w:val="32"/>
        </w:rPr>
        <w:t>. A group of resources can be grouped into a module, which creates a larger unit of configuration. For example, an Azure VNET is a resource.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 resource describes a single infrastructure object, while a module might describe a set of objects and the necessary relationships between them in order to create a higher-level system. For example, a network module can include one Resource Group, a VNET and Subnets resources.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 Terraform configuration consists of a root module, where evaluation begins, along with a tree of child modules created when one module calls another. Any module should include, at a minimum, a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main.tf</w:t>
      </w:r>
      <w:r>
        <w:rPr>
          <w:rFonts w:ascii="Georgia" w:hAnsi="Georgia"/>
          <w:color w:val="292929"/>
          <w:spacing w:val="-1"/>
          <w:sz w:val="32"/>
          <w:szCs w:val="32"/>
        </w:rPr>
        <w:t>, a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variables.tf</w:t>
      </w:r>
      <w:r>
        <w:rPr>
          <w:rFonts w:ascii="Georgia" w:hAnsi="Georgia"/>
          <w:color w:val="292929"/>
          <w:spacing w:val="-1"/>
          <w:sz w:val="32"/>
          <w:szCs w:val="32"/>
        </w:rPr>
        <w:t>, and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outputs.tf</w:t>
      </w:r>
      <w:r>
        <w:rPr>
          <w:rFonts w:ascii="Georgia" w:hAnsi="Georgia"/>
          <w:color w:val="292929"/>
          <w:spacing w:val="-1"/>
          <w:sz w:val="32"/>
          <w:szCs w:val="32"/>
        </w:rPr>
        <w:t> file (if required).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lastRenderedPageBreak/>
        <w:t>├── README.md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├── main.tf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├── variables.tf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├── outputs.tf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Note: </w:t>
      </w:r>
      <w:r>
        <w:rPr>
          <w:rFonts w:ascii="Georgia" w:hAnsi="Georgia"/>
          <w:color w:val="292929"/>
          <w:spacing w:val="-1"/>
          <w:sz w:val="32"/>
          <w:szCs w:val="32"/>
        </w:rPr>
        <w:t>This naming convention is recommended, but not enforced. Some people prefer to use the module purpose to name the files, for example: if we have a module for a virtual machine, we can have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vm-main.tf</w:t>
      </w:r>
      <w:r>
        <w:rPr>
          <w:rFonts w:ascii="Georgia" w:hAnsi="Georgia"/>
          <w:color w:val="292929"/>
          <w:spacing w:val="-1"/>
          <w:sz w:val="32"/>
          <w:szCs w:val="32"/>
        </w:rPr>
        <w:t>,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vm-variables.tf</w:t>
      </w:r>
      <w:r>
        <w:rPr>
          <w:rFonts w:ascii="Georgia" w:hAnsi="Georgia"/>
          <w:color w:val="292929"/>
          <w:spacing w:val="-1"/>
          <w:sz w:val="32"/>
          <w:szCs w:val="32"/>
        </w:rPr>
        <w:t> and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vm-output.tf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There are no good or bad, it is always a matter of personal convenience or preference.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If we are using nested modules to split up our infrastructure’s required resources,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main.tf</w:t>
      </w:r>
      <w:r>
        <w:rPr>
          <w:rFonts w:ascii="Georgia" w:hAnsi="Georgia"/>
          <w:color w:val="292929"/>
          <w:spacing w:val="-1"/>
          <w:sz w:val="32"/>
          <w:szCs w:val="32"/>
        </w:rPr>
        <w:t> file holds all our module blocks and any needed resources not contained within our nested modules.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 simple module’s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main.tf</w:t>
      </w:r>
      <w:r>
        <w:rPr>
          <w:rFonts w:ascii="Georgia" w:hAnsi="Georgia"/>
          <w:color w:val="292929"/>
          <w:spacing w:val="-1"/>
          <w:sz w:val="32"/>
          <w:szCs w:val="32"/>
        </w:rPr>
        <w:t> file, without any nested modules, declares all resources within this file.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variables.tf</w:t>
      </w:r>
      <w:r>
        <w:rPr>
          <w:rFonts w:ascii="Georgia" w:hAnsi="Georgia"/>
          <w:color w:val="292929"/>
          <w:spacing w:val="-1"/>
          <w:sz w:val="32"/>
          <w:szCs w:val="32"/>
        </w:rPr>
        <w:t> and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outputs.tf</w:t>
      </w:r>
      <w:r>
        <w:rPr>
          <w:rFonts w:ascii="Georgia" w:hAnsi="Georgia"/>
          <w:color w:val="292929"/>
          <w:spacing w:val="-1"/>
          <w:sz w:val="32"/>
          <w:szCs w:val="32"/>
        </w:rPr>
        <w:t> files contain the input variables and output variables declarations. All variables and outputs should include descriptions.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This is an example of a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variable definition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t>variable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"core-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vnet</w:t>
      </w:r>
      <w:proofErr w:type="spellEnd"/>
      <w:r>
        <w:rPr>
          <w:rStyle w:val="eh"/>
          <w:color w:val="292929"/>
          <w:spacing w:val="-5"/>
          <w:sz w:val="24"/>
          <w:szCs w:val="24"/>
        </w:rPr>
        <w:t>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cidr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type        = string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description = "The CIDR of the Core VNET"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This is an example of an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output definition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t>output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network_core_vnet_id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value       = azurerm_virtual_network.core-vnet.id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description = "The Core VNET id"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If using nested modules, they should be in a root module’s subdirectory named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modules/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├── README.md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├── main.tf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├── variables.tf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├── outputs.tf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├── ...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├── modules/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│   ├──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moduleA</w:t>
      </w:r>
      <w:proofErr w:type="spellEnd"/>
      <w:r>
        <w:rPr>
          <w:rStyle w:val="eh"/>
          <w:color w:val="292929"/>
          <w:spacing w:val="-5"/>
          <w:sz w:val="24"/>
          <w:szCs w:val="24"/>
        </w:rPr>
        <w:t>/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│   │   ├── README.md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│   │   ├── variables.tf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│   │   ├── main.tf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│   │   ├── outputs.tf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│   ├──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moduleB</w:t>
      </w:r>
      <w:proofErr w:type="spellEnd"/>
      <w:r>
        <w:rPr>
          <w:rStyle w:val="eh"/>
          <w:color w:val="292929"/>
          <w:spacing w:val="-5"/>
          <w:sz w:val="24"/>
          <w:szCs w:val="24"/>
        </w:rPr>
        <w:t>/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│   ├── .../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Note:</w:t>
      </w:r>
      <w:r>
        <w:rPr>
          <w:rFonts w:ascii="Georgia" w:hAnsi="Georgia"/>
          <w:color w:val="292929"/>
          <w:spacing w:val="-1"/>
          <w:sz w:val="32"/>
          <w:szCs w:val="32"/>
        </w:rPr>
        <w:t> when modules are great to simplify the code, however, they reduce the readability of the code. As always, it is a matter of balance and personal preference.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When we need to persist variable values, create a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terraform.tfvars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 </w:t>
      </w:r>
      <w:r>
        <w:rPr>
          <w:rFonts w:ascii="Georgia" w:hAnsi="Georgia"/>
          <w:color w:val="292929"/>
          <w:spacing w:val="-1"/>
          <w:sz w:val="32"/>
          <w:szCs w:val="32"/>
        </w:rPr>
        <w:t>file and assign variables within this file.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Also, for very large projects and for readability, we can use multiple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.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tfvars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files, invoking them from the command line: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t>terraform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apply 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eh"/>
          <w:color w:val="292929"/>
          <w:spacing w:val="-5"/>
          <w:sz w:val="24"/>
          <w:szCs w:val="24"/>
        </w:rPr>
        <w:t>-file="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auth.tfvars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var</w:t>
      </w:r>
      <w:proofErr w:type="spellEnd"/>
      <w:r>
        <w:rPr>
          <w:rStyle w:val="eh"/>
          <w:color w:val="292929"/>
          <w:spacing w:val="-5"/>
          <w:sz w:val="24"/>
          <w:szCs w:val="24"/>
        </w:rPr>
        <w:t>-file="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network.tfvars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</w:p>
    <w:p w:rsidR="000507F6" w:rsidRDefault="000507F6" w:rsidP="000507F6">
      <w:pPr>
        <w:spacing w:before="450"/>
      </w:pPr>
      <w:r>
        <w:pict>
          <v:rect id="_x0000_i1028" style="width:0;height:1.5pt" o:hralign="center" o:hrstd="t" o:hrnoshade="t" o:hr="t" fillcolor="#080808" stroked="f"/>
        </w:pict>
      </w:r>
    </w:p>
    <w:p w:rsidR="000507F6" w:rsidRDefault="000507F6" w:rsidP="000507F6">
      <w:pPr>
        <w:pStyle w:val="Heading1"/>
        <w:spacing w:before="300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lastRenderedPageBreak/>
        <w:t>5. Terraform Providers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Terraform can create stacks of infrastructure across multiple providers. For example, a single configuration can create infrastructure in both Azure and AWS.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There are dozens of official and community Terraform providers:</w:t>
      </w:r>
    </w:p>
    <w:p w:rsidR="000507F6" w:rsidRDefault="000507F6" w:rsidP="000507F6">
      <w:pPr>
        <w:numPr>
          <w:ilvl w:val="0"/>
          <w:numId w:val="7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 official providers, 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maintained by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HashiCorp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</w:t>
      </w:r>
      <w:hyperlink r:id="rId11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https://www.terraform.io/docs/providers/index.html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,</w:t>
      </w:r>
    </w:p>
    <w:p w:rsidR="000507F6" w:rsidRDefault="000507F6" w:rsidP="000507F6">
      <w:pPr>
        <w:numPr>
          <w:ilvl w:val="0"/>
          <w:numId w:val="7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Community providers</w:t>
      </w:r>
      <w:r>
        <w:rPr>
          <w:rFonts w:ascii="Georgia" w:hAnsi="Georgia"/>
          <w:color w:val="292929"/>
          <w:spacing w:val="-1"/>
          <w:sz w:val="32"/>
          <w:szCs w:val="32"/>
        </w:rPr>
        <w:t>, built by the community of Terraform users and vendors </w:t>
      </w:r>
      <w:hyperlink r:id="rId12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https://www.terraform.io/docs/providers/type/community-index.html</w:t>
        </w:r>
      </w:hyperlink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5.1. Azure Provider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provider block is used to configure the Azure provider (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azurerm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) and is responsible for creating and managing resources on Azure.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# Configure the Azure Provider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h"/>
          <w:color w:val="292929"/>
          <w:spacing w:val="-5"/>
          <w:sz w:val="24"/>
          <w:szCs w:val="24"/>
        </w:rPr>
        <w:t>provider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{ }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As an option, we can define a specific Azure Provider version using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version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 parameter. The version argument works with all providers. It is used to constrain the provider to a specific version </w:t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to prevent downloading a new provider that may possibly contain breaking changes.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If the version isn’t specified, Terraform will automatically download the most recent provider.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# Configure the Azure Provider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h"/>
          <w:color w:val="292929"/>
          <w:spacing w:val="-5"/>
          <w:sz w:val="24"/>
          <w:szCs w:val="24"/>
        </w:rPr>
        <w:t>provider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eh"/>
          <w:color w:val="292929"/>
          <w:spacing w:val="-5"/>
          <w:sz w:val="24"/>
          <w:szCs w:val="24"/>
        </w:rPr>
        <w:t xml:space="preserve"> 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version = "=1.30.0"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</w:t>
      </w:r>
    </w:p>
    <w:p w:rsidR="000507F6" w:rsidRDefault="000507F6" w:rsidP="000507F6">
      <w:pPr>
        <w:spacing w:before="450"/>
      </w:pPr>
      <w:r>
        <w:pict>
          <v:rect id="_x0000_i1029" style="width:0;height:1.5pt" o:hralign="center" o:hrstd="t" o:hrnoshade="t" o:hr="t" fillcolor="#080808" stroked="f"/>
        </w:pict>
      </w:r>
    </w:p>
    <w:p w:rsidR="000507F6" w:rsidRDefault="000507F6" w:rsidP="000507F6">
      <w:pPr>
        <w:pStyle w:val="Heading1"/>
        <w:spacing w:before="300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6. Azure Authentication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Terraform supports 4 different methods for authenticating to Azure:</w:t>
      </w:r>
    </w:p>
    <w:p w:rsidR="000507F6" w:rsidRDefault="000507F6" w:rsidP="000507F6">
      <w:pPr>
        <w:numPr>
          <w:ilvl w:val="0"/>
          <w:numId w:val="8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Authenticating to Azure using the Azure PowerShell and Azure CLI</w:t>
      </w:r>
    </w:p>
    <w:p w:rsidR="000507F6" w:rsidRDefault="000507F6" w:rsidP="000507F6">
      <w:pPr>
        <w:numPr>
          <w:ilvl w:val="0"/>
          <w:numId w:val="8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Authenticating to Azure using Managed Service Identity</w:t>
      </w:r>
    </w:p>
    <w:p w:rsidR="000507F6" w:rsidRDefault="000507F6" w:rsidP="000507F6">
      <w:pPr>
        <w:numPr>
          <w:ilvl w:val="0"/>
          <w:numId w:val="8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Authenticating to Azure using a Service Principal and a Client Certificate</w:t>
      </w:r>
    </w:p>
    <w:p w:rsidR="000507F6" w:rsidRDefault="000507F6" w:rsidP="000507F6">
      <w:pPr>
        <w:numPr>
          <w:ilvl w:val="0"/>
          <w:numId w:val="8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Authenticating to Azure using a Service Principal and a Client Secret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 xml:space="preserve">In this post, we will discuss the first (used to start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asap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) and the last one (used for DevOps tools and for remote backend (explained later in the section 7).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6.1. Authenticating using PowerShell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PowerShell Module</w:t>
      </w:r>
      <w:r>
        <w:rPr>
          <w:rFonts w:ascii="Georgia" w:hAnsi="Georgia"/>
          <w:color w:val="292929"/>
          <w:spacing w:val="-1"/>
          <w:sz w:val="32"/>
          <w:szCs w:val="32"/>
        </w:rPr>
        <w:t> is an easy way to start using Terraform in a minute.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Detailed instructions for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PowerShell Module</w:t>
      </w:r>
      <w:r>
        <w:rPr>
          <w:rFonts w:ascii="Georgia" w:hAnsi="Georgia"/>
          <w:color w:val="292929"/>
          <w:spacing w:val="-1"/>
          <w:sz w:val="32"/>
          <w:szCs w:val="32"/>
        </w:rPr>
        <w:t> are available at </w:t>
      </w:r>
      <w:hyperlink r:id="rId13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https://docs.microsoft.com/en-us/powershell/azure/install-az-ps</w:t>
        </w:r>
      </w:hyperlink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To install the PowerShell Azure module for the active user, we type the following command: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 xml:space="preserve">Install-Module -Name </w:t>
      </w:r>
      <w:proofErr w:type="spellStart"/>
      <w:proofErr w:type="gramStart"/>
      <w:r>
        <w:rPr>
          <w:rStyle w:val="eh"/>
          <w:color w:val="292929"/>
          <w:spacing w:val="-5"/>
          <w:sz w:val="24"/>
          <w:szCs w:val="24"/>
        </w:rPr>
        <w:t>Az</w:t>
      </w:r>
      <w:proofErr w:type="spellEnd"/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AllowClobber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-Scope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CurrentUser</w:t>
      </w:r>
      <w:proofErr w:type="spellEnd"/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Then, we use the following command to authenticate: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Login-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AzAccount</w:t>
      </w:r>
      <w:proofErr w:type="spellEnd"/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And the following command to get the list of Azure subscriptions: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Get-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AzSubscription</w:t>
      </w:r>
      <w:proofErr w:type="spellEnd"/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We can select the subscription using the following command: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Select-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AzSubscription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SubscriptionId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&lt;Azure-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SubscriptionId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>&gt;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lastRenderedPageBreak/>
        <w:t>6.2. Authenticating to Azure using the Azure CLI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CLI</w:t>
      </w:r>
      <w:r>
        <w:rPr>
          <w:rFonts w:ascii="Georgia" w:hAnsi="Georgia"/>
          <w:color w:val="292929"/>
          <w:spacing w:val="-1"/>
          <w:sz w:val="32"/>
          <w:szCs w:val="32"/>
        </w:rPr>
        <w:t> is a simple way to authenticate and start working with Azure as soon as possible.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If we want to run Terraform from our machine or server and use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CLI</w:t>
      </w:r>
      <w:r>
        <w:rPr>
          <w:rFonts w:ascii="Georgia" w:hAnsi="Georgia"/>
          <w:color w:val="292929"/>
          <w:spacing w:val="-1"/>
          <w:sz w:val="32"/>
          <w:szCs w:val="32"/>
        </w:rPr>
        <w:t> for authentication, we need to install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CLI</w:t>
      </w:r>
      <w:r>
        <w:rPr>
          <w:rFonts w:ascii="Georgia" w:hAnsi="Georgia"/>
          <w:color w:val="292929"/>
          <w:spacing w:val="-1"/>
          <w:sz w:val="32"/>
          <w:szCs w:val="32"/>
        </w:rPr>
        <w:t> from </w:t>
      </w:r>
      <w:hyperlink r:id="rId14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https://docs.microsoft.com/en-us/cli/azure/install-azure-cli</w:t>
        </w:r>
      </w:hyperlink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Note:</w:t>
      </w:r>
      <w:r>
        <w:rPr>
          <w:rFonts w:ascii="Georgia" w:hAnsi="Georgia"/>
          <w:color w:val="292929"/>
          <w:spacing w:val="-1"/>
          <w:sz w:val="32"/>
          <w:szCs w:val="32"/>
        </w:rPr>
        <w:t> to install Azure CLI in Windows, check the next point.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After we authenticated with Azure CLI, Terraform will use the UPN (User Principal Name) credentials, such a </w:t>
      </w:r>
      <w:hyperlink r:id="rId15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user@domain.com</w:t>
        </w:r>
      </w:hyperlink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To authenticate using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CLI</w:t>
      </w:r>
      <w:r>
        <w:rPr>
          <w:rFonts w:ascii="Georgia" w:hAnsi="Georgia"/>
          <w:color w:val="292929"/>
          <w:spacing w:val="-1"/>
          <w:sz w:val="32"/>
          <w:szCs w:val="32"/>
        </w:rPr>
        <w:t>, we need to type:</w:t>
      </w:r>
    </w:p>
    <w:p w:rsidR="000507F6" w:rsidRDefault="000507F6" w:rsidP="000507F6">
      <w:pPr>
        <w:pStyle w:val="HTMLPreformatted"/>
        <w:shd w:val="clear" w:color="auto" w:fill="F2F2F2"/>
      </w:pPr>
      <w:proofErr w:type="spellStart"/>
      <w:proofErr w:type="gramStart"/>
      <w:r>
        <w:rPr>
          <w:rStyle w:val="eh"/>
          <w:color w:val="292929"/>
          <w:spacing w:val="-5"/>
          <w:sz w:val="24"/>
          <w:szCs w:val="24"/>
        </w:rPr>
        <w:t>az</w:t>
      </w:r>
      <w:proofErr w:type="spellEnd"/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login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process will launch the browser and after the authentication is complete we are ready to go.</w:t>
      </w:r>
    </w:p>
    <w:p w:rsidR="000507F6" w:rsidRDefault="000507F6" w:rsidP="000507F6">
      <w:pPr>
        <w:shd w:val="clear" w:color="auto" w:fill="F2F2F2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524625" cy="4295775"/>
            <wp:effectExtent l="0" t="0" r="9525" b="9525"/>
            <wp:docPr id="23" name="Picture 2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lastRenderedPageBreak/>
        <w:drawing>
          <wp:inline distT="0" distB="0" distL="0" distR="0">
            <wp:extent cx="6524625" cy="4295775"/>
            <wp:effectExtent l="0" t="0" r="9525" b="9525"/>
            <wp:docPr id="22" name="Picture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We will use the following command to get the list of Azure subscriptions:</w:t>
      </w:r>
    </w:p>
    <w:p w:rsidR="000507F6" w:rsidRDefault="000507F6" w:rsidP="000507F6">
      <w:pPr>
        <w:pStyle w:val="HTMLPreformatted"/>
        <w:shd w:val="clear" w:color="auto" w:fill="F2F2F2"/>
      </w:pPr>
      <w:proofErr w:type="spellStart"/>
      <w:proofErr w:type="gramStart"/>
      <w:r>
        <w:rPr>
          <w:rStyle w:val="eh"/>
          <w:color w:val="292929"/>
          <w:spacing w:val="-5"/>
          <w:sz w:val="24"/>
          <w:szCs w:val="24"/>
        </w:rPr>
        <w:t>az</w:t>
      </w:r>
      <w:proofErr w:type="spellEnd"/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account list --output table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We can select the subscription using the following command (both subscription id and subscription name are accepted):</w:t>
      </w:r>
    </w:p>
    <w:p w:rsidR="000507F6" w:rsidRDefault="000507F6" w:rsidP="000507F6">
      <w:pPr>
        <w:pStyle w:val="HTMLPreformatted"/>
        <w:shd w:val="clear" w:color="auto" w:fill="F2F2F2"/>
      </w:pPr>
      <w:proofErr w:type="spellStart"/>
      <w:proofErr w:type="gramStart"/>
      <w:r>
        <w:rPr>
          <w:rStyle w:val="eh"/>
          <w:color w:val="292929"/>
          <w:spacing w:val="-5"/>
          <w:sz w:val="24"/>
          <w:szCs w:val="24"/>
        </w:rPr>
        <w:t>az</w:t>
      </w:r>
      <w:proofErr w:type="spellEnd"/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account set --subscription &lt;Azure-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SubscriptionId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>&gt;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And the following command to show the current Azure subscription:</w:t>
      </w:r>
    </w:p>
    <w:p w:rsidR="000507F6" w:rsidRDefault="000507F6" w:rsidP="000507F6">
      <w:pPr>
        <w:pStyle w:val="HTMLPreformatted"/>
        <w:shd w:val="clear" w:color="auto" w:fill="F2F2F2"/>
      </w:pPr>
      <w:proofErr w:type="spellStart"/>
      <w:proofErr w:type="gramStart"/>
      <w:r>
        <w:rPr>
          <w:rStyle w:val="eh"/>
          <w:color w:val="292929"/>
          <w:spacing w:val="-5"/>
          <w:sz w:val="24"/>
          <w:szCs w:val="24"/>
        </w:rPr>
        <w:t>az</w:t>
      </w:r>
      <w:proofErr w:type="spellEnd"/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account show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lastRenderedPageBreak/>
        <w:t>6.3. Installing or upgrading AZ CLI for Windows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Currently, CLI doesn’t provide an option to upgrade the version of CLI.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Run the following command to install or upgrade AZ CLI to the latest version: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Invoke-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WebRequest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-Uri </w:t>
      </w:r>
      <w:hyperlink r:id="rId18" w:history="1">
        <w:r>
          <w:rPr>
            <w:rStyle w:val="Hyperlink"/>
            <w:spacing w:val="-5"/>
            <w:sz w:val="24"/>
            <w:szCs w:val="24"/>
          </w:rPr>
          <w:t>https://aka.ms/installazurecliwindows</w:t>
        </w:r>
      </w:hyperlink>
      <w:r>
        <w:rPr>
          <w:rStyle w:val="eh"/>
          <w:color w:val="292929"/>
          <w:spacing w:val="-5"/>
          <w:sz w:val="24"/>
          <w:szCs w:val="24"/>
        </w:rPr>
        <w:t xml:space="preserve"> 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OutFile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.\AzureCLI.msi; Start-Process msiexec.exe -Wait 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ArgumentList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'/I AzureCLI.msi /quiet'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6.4. Authenticating to Azure using a Service Principal and a Client Secret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Using Service Principal, also known as SPN, is a best practice for DevOps or CI/CD environments.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First, we need to authenticate to Azure using </w:t>
      </w: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</w:t>
      </w:r>
      <w:proofErr w:type="spellEnd"/>
      <w:proofErr w:type="gram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login</w:t>
      </w:r>
      <w:r>
        <w:rPr>
          <w:rFonts w:ascii="Georgia" w:hAnsi="Georgia"/>
          <w:color w:val="292929"/>
          <w:spacing w:val="-1"/>
          <w:sz w:val="32"/>
          <w:szCs w:val="32"/>
        </w:rPr>
        <w:t>, then select subscription using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account set</w:t>
      </w:r>
      <w:r>
        <w:rPr>
          <w:rFonts w:ascii="Georgia" w:hAnsi="Georgia"/>
          <w:color w:val="292929"/>
          <w:spacing w:val="-1"/>
          <w:sz w:val="32"/>
          <w:szCs w:val="32"/>
        </w:rPr>
        <w:t> (showed in the previous point).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Then create the service principal account using the following command:</w:t>
      </w:r>
    </w:p>
    <w:p w:rsidR="000507F6" w:rsidRDefault="000507F6" w:rsidP="000507F6">
      <w:pPr>
        <w:pStyle w:val="HTMLPreformatted"/>
        <w:shd w:val="clear" w:color="auto" w:fill="F2F2F2"/>
      </w:pPr>
      <w:proofErr w:type="spellStart"/>
      <w:proofErr w:type="gramStart"/>
      <w:r>
        <w:rPr>
          <w:rStyle w:val="eh"/>
          <w:color w:val="292929"/>
          <w:spacing w:val="-5"/>
          <w:sz w:val="24"/>
          <w:szCs w:val="24"/>
        </w:rPr>
        <w:t>az</w:t>
      </w:r>
      <w:proofErr w:type="spellEnd"/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ad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sp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create-for-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rbac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--role="Contributor"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--scopes="/subscriptions/SUBSCRIPTION_ID" --name "Azure-DevOps"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This is the result:</w:t>
      </w:r>
    </w:p>
    <w:p w:rsidR="000507F6" w:rsidRDefault="000507F6" w:rsidP="000507F6">
      <w:pPr>
        <w:shd w:val="clear" w:color="auto" w:fill="F2F2F2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00600" cy="1714500"/>
            <wp:effectExtent l="0" t="0" r="0" b="0"/>
            <wp:docPr id="21" name="Picture 2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4800600" cy="1714500"/>
            <wp:effectExtent l="0" t="0" r="0" b="0"/>
            <wp:docPr id="20" name="Picture 2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Note:</w:t>
      </w:r>
      <w:r>
        <w:rPr>
          <w:rFonts w:ascii="Georgia" w:hAnsi="Georgia"/>
          <w:color w:val="292929"/>
          <w:spacing w:val="-1"/>
          <w:sz w:val="32"/>
          <w:szCs w:val="32"/>
        </w:rPr>
        <w:t> as an option, we can add the -name parameter to add a descriptive name.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These values will be mapped to the Terraform variables -see below-:</w:t>
      </w:r>
    </w:p>
    <w:p w:rsidR="000507F6" w:rsidRDefault="000507F6" w:rsidP="000507F6">
      <w:pPr>
        <w:numPr>
          <w:ilvl w:val="0"/>
          <w:numId w:val="9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spellStart"/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appId</w:t>
      </w:r>
      <w:proofErr w:type="spellEnd"/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 is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client_id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defined above.</w:t>
      </w:r>
    </w:p>
    <w:p w:rsidR="000507F6" w:rsidRDefault="000507F6" w:rsidP="000507F6">
      <w:pPr>
        <w:numPr>
          <w:ilvl w:val="0"/>
          <w:numId w:val="9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password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 is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client_secret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defined above.</w:t>
      </w:r>
    </w:p>
    <w:p w:rsidR="000507F6" w:rsidRDefault="000507F6" w:rsidP="000507F6">
      <w:pPr>
        <w:numPr>
          <w:ilvl w:val="0"/>
          <w:numId w:val="9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tenant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 is the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tenant_id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defined above.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Finally, it’s possible to test these values work as expected by first logging in:</w:t>
      </w:r>
    </w:p>
    <w:p w:rsidR="000507F6" w:rsidRDefault="000507F6" w:rsidP="000507F6">
      <w:pPr>
        <w:pStyle w:val="HTMLPreformatted"/>
        <w:shd w:val="clear" w:color="auto" w:fill="F2F2F2"/>
      </w:pPr>
      <w:proofErr w:type="spellStart"/>
      <w:proofErr w:type="gramStart"/>
      <w:r>
        <w:rPr>
          <w:rStyle w:val="eh"/>
          <w:color w:val="292929"/>
          <w:spacing w:val="-5"/>
          <w:sz w:val="24"/>
          <w:szCs w:val="24"/>
        </w:rPr>
        <w:lastRenderedPageBreak/>
        <w:t>az</w:t>
      </w:r>
      <w:proofErr w:type="spellEnd"/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login --service-principal -u CLIENT_ID -p CLIENT_SECRET --tenant TENANT_ID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6.5. Configuring the Service Principal in Terraform for Command Line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After we obtained the credentials for the Service Principal, now we can use credentials with variables, to authenticate to Terraform.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First, we define variables in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variables.tf</w:t>
      </w:r>
      <w:r>
        <w:rPr>
          <w:rFonts w:ascii="Georgia" w:hAnsi="Georgia"/>
          <w:color w:val="292929"/>
          <w:spacing w:val="-1"/>
          <w:sz w:val="32"/>
          <w:szCs w:val="32"/>
        </w:rPr>
        <w:t> file: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# Azure Subscription Id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variable "azure-subscription-id"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type        = string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description = "Azure Subscription Id"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}# Azure Client Id/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appId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variable "azure-client-id"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type        = string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description = "Azure Client Id/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appId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}# Azure Client Id/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appId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variable "azure-client-secret"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type        = string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description = "Azure Client Id/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appId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}# Azure Tenant Id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variable "azure-tenant-id"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type        = string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description = "Azure Tenant Id"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Second, we set variable values in the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terraform.tfvars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file.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Note: do not store this file in public repositories.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# Azure Subscription Id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azure-subscription-id = "9c242362-6776-47d9-9db9-2aab2449703"# </w:t>
      </w:r>
      <w:r>
        <w:rPr>
          <w:rStyle w:val="eh"/>
          <w:color w:val="292929"/>
          <w:spacing w:val="-5"/>
          <w:sz w:val="24"/>
          <w:szCs w:val="24"/>
        </w:rPr>
        <w:lastRenderedPageBreak/>
        <w:t>Azure Client Id/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appId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azure-client-id = "a47dd585-d5c1-4ffe-8ea2-91f0681c55bc"# Azure Client Secret/password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azure-client-secret = "88f9776a-0e3h-4b9e-afcc-b4h3f17ad20h"# Azure Tenant Id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azure-tenant-id = "c7e7beb6-8e7c-41e7-bc41-37ggg3e33b665"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Finally, update the provider section in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main.tf</w:t>
      </w:r>
      <w:r>
        <w:rPr>
          <w:rFonts w:ascii="Georgia" w:hAnsi="Georgia"/>
          <w:color w:val="292929"/>
          <w:spacing w:val="-1"/>
          <w:sz w:val="32"/>
          <w:szCs w:val="32"/>
        </w:rPr>
        <w:t> to use the Azure variables: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# Configure the Azure Provider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h"/>
          <w:color w:val="292929"/>
          <w:spacing w:val="-5"/>
          <w:sz w:val="24"/>
          <w:szCs w:val="24"/>
        </w:rPr>
        <w:t>provider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" {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subscription_id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var.azure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-subscription-id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client_id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      =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var.azure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-client-id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client_secret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  =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var.azure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-client-secret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tenant_id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      =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var.azure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-tenant-id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</w:t>
      </w:r>
    </w:p>
    <w:p w:rsidR="000507F6" w:rsidRDefault="000507F6" w:rsidP="000507F6">
      <w:pPr>
        <w:spacing w:before="450"/>
      </w:pPr>
      <w:r>
        <w:pict>
          <v:rect id="_x0000_i1030" style="width:0;height:1.5pt" o:hralign="center" o:hrstd="t" o:hrnoshade="t" o:hr="t" fillcolor="#080808" stroked="f"/>
        </w:pict>
      </w:r>
    </w:p>
    <w:p w:rsidR="000507F6" w:rsidRDefault="000507F6" w:rsidP="000507F6">
      <w:pPr>
        <w:pStyle w:val="Heading1"/>
        <w:spacing w:before="300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7. What it the Terraform state file?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</w:t>
      </w:r>
      <w:r>
        <w:rPr>
          <w:rFonts w:ascii="Georgia" w:hAnsi="Georgia"/>
          <w:color w:val="292929"/>
          <w:spacing w:val="-1"/>
          <w:sz w:val="32"/>
          <w:szCs w:val="32"/>
        </w:rPr>
        <w:t> records information about what infrastructure is created in a Terraform state file (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terraform.tfstate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).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Terraform state file is used when we run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 apply</w:t>
      </w:r>
      <w:r>
        <w:rPr>
          <w:rFonts w:ascii="Georgia" w:hAnsi="Georgia"/>
          <w:color w:val="292929"/>
          <w:spacing w:val="-1"/>
          <w:sz w:val="32"/>
          <w:szCs w:val="32"/>
        </w:rPr>
        <w:t> or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 plan</w:t>
      </w:r>
      <w:r>
        <w:rPr>
          <w:rFonts w:ascii="Georgia" w:hAnsi="Georgia"/>
          <w:color w:val="292929"/>
          <w:spacing w:val="-1"/>
          <w:sz w:val="32"/>
          <w:szCs w:val="32"/>
        </w:rPr>
        <w:t> commands and it is used to keep information about the infrastructure created.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Benefits of state files:</w:t>
      </w:r>
    </w:p>
    <w:p w:rsidR="000507F6" w:rsidRDefault="000507F6" w:rsidP="000507F6">
      <w:pPr>
        <w:numPr>
          <w:ilvl w:val="0"/>
          <w:numId w:val="10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Keep track of infrastructure changes</w:t>
      </w:r>
    </w:p>
    <w:p w:rsidR="000507F6" w:rsidRDefault="000507F6" w:rsidP="000507F6">
      <w:pPr>
        <w:numPr>
          <w:ilvl w:val="0"/>
          <w:numId w:val="10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Update only required components</w:t>
      </w:r>
    </w:p>
    <w:p w:rsidR="000507F6" w:rsidRDefault="000507F6" w:rsidP="000507F6">
      <w:pPr>
        <w:numPr>
          <w:ilvl w:val="0"/>
          <w:numId w:val="10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Destroy / rollback of components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Cons of state files:</w:t>
      </w:r>
    </w:p>
    <w:p w:rsidR="000507F6" w:rsidRDefault="000507F6" w:rsidP="000507F6">
      <w:pPr>
        <w:numPr>
          <w:ilvl w:val="0"/>
          <w:numId w:val="11"/>
        </w:numPr>
        <w:spacing w:before="480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 local state does not work well in a team or collaborative environment</w:t>
      </w:r>
    </w:p>
    <w:p w:rsidR="000507F6" w:rsidRDefault="000507F6" w:rsidP="000507F6">
      <w:pPr>
        <w:numPr>
          <w:ilvl w:val="0"/>
          <w:numId w:val="11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Terraform state can include sensitive information</w:t>
      </w:r>
    </w:p>
    <w:p w:rsidR="000507F6" w:rsidRDefault="000507F6" w:rsidP="000507F6">
      <w:pPr>
        <w:numPr>
          <w:ilvl w:val="0"/>
          <w:numId w:val="11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Storing state locally increases the chance of inadvertent deletion</w:t>
      </w:r>
    </w:p>
    <w:p w:rsidR="000507F6" w:rsidRDefault="000507F6" w:rsidP="000507F6">
      <w:pPr>
        <w:numPr>
          <w:ilvl w:val="0"/>
          <w:numId w:val="11"/>
        </w:numPr>
        <w:spacing w:before="252" w:after="0" w:line="480" w:lineRule="atLeast"/>
        <w:ind w:left="450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Requires shared storage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Important: Terraform store credentials in clear text in state files. NEVER store state files in public repositories.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7.1. Where to store the Terraform state file?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For simple test scripts or for development, a local state file will work. However, if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two or more people</w:t>
      </w:r>
      <w:r>
        <w:rPr>
          <w:rFonts w:ascii="Georgia" w:hAnsi="Georgia"/>
          <w:color w:val="292929"/>
          <w:spacing w:val="-1"/>
          <w:sz w:val="32"/>
          <w:szCs w:val="32"/>
        </w:rPr>
        <w:t> need to access or execute the Terraform file, we need to store the file in a remote backend and lock the file to avoid mistakes or damage to existing infrastructure.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Use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remote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backends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, such as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Storage, Google Cloud Storage</w:t>
      </w:r>
      <w:r>
        <w:rPr>
          <w:rFonts w:ascii="Georgia" w:hAnsi="Georgia"/>
          <w:color w:val="292929"/>
          <w:spacing w:val="-1"/>
          <w:sz w:val="32"/>
          <w:szCs w:val="32"/>
        </w:rPr>
        <w:t>,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Amazon S3 </w:t>
      </w:r>
      <w:r>
        <w:rPr>
          <w:rFonts w:ascii="Georgia" w:hAnsi="Georgia"/>
          <w:color w:val="292929"/>
          <w:spacing w:val="-1"/>
          <w:sz w:val="32"/>
          <w:szCs w:val="32"/>
        </w:rPr>
        <w:t>and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HashiCorp</w:t>
      </w:r>
      <w:proofErr w:type="spellEnd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 Terraform Cloud &amp; Terraform Enterprise</w:t>
      </w:r>
      <w:r>
        <w:rPr>
          <w:rFonts w:ascii="Georgia" w:hAnsi="Georgia"/>
          <w:color w:val="292929"/>
          <w:spacing w:val="-1"/>
          <w:sz w:val="32"/>
          <w:szCs w:val="32"/>
        </w:rPr>
        <w:t>, to keep our files safe and share between multiple users.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7.2. Configure the remote backend to use Azure Storage in Bash or Azure Cloud Shell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Execute the following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CLI script </w:t>
      </w:r>
      <w:r>
        <w:rPr>
          <w:rFonts w:ascii="Georgia" w:hAnsi="Georgia"/>
          <w:color w:val="292929"/>
          <w:spacing w:val="-1"/>
          <w:sz w:val="32"/>
          <w:szCs w:val="32"/>
        </w:rPr>
        <w:t>to create the storage account in Azure Storage in Bash or Azure Cloud Shell: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RESOURCE_GROUP_NAME=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kopicloud-tstate-rg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STORAGE_ACCOUNT_NAME=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kopicloudtfstate$RANDOM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CONTAINER_NAME=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tfstate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# Create resource group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h"/>
          <w:color w:val="292929"/>
          <w:spacing w:val="-5"/>
          <w:sz w:val="24"/>
          <w:szCs w:val="24"/>
        </w:rPr>
        <w:t>az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group create --name $RESOURCE_GROUP_NAME --location "West Europe"# Create storage account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h"/>
          <w:color w:val="292929"/>
          <w:spacing w:val="-5"/>
          <w:sz w:val="24"/>
          <w:szCs w:val="24"/>
        </w:rPr>
        <w:t>az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storage account create --resource-group $RESOURCE_GROUP_NAME --name $STORAGE_ACCOUNT_NAME --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sku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Standard_LRS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--encryption-services blob# Get storage account key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ACCOUNT_KEY=$(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storage account keys list --resource-group $RESOURCE_GROUP_NAME --account-name $STORAGE_ACCOUNT_NAME --query [0].value -o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tsv</w:t>
      </w:r>
      <w:proofErr w:type="spellEnd"/>
      <w:r>
        <w:rPr>
          <w:rStyle w:val="eh"/>
          <w:color w:val="292929"/>
          <w:spacing w:val="-5"/>
          <w:sz w:val="24"/>
          <w:szCs w:val="24"/>
        </w:rPr>
        <w:t>)# Create blob container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h"/>
          <w:color w:val="292929"/>
          <w:spacing w:val="-5"/>
          <w:sz w:val="24"/>
          <w:szCs w:val="24"/>
        </w:rPr>
        <w:t>az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storage container create --name $CONTAINER_NAME --account-name $STORAGE_ACCOUNT_NAME --account-key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ACCOUNT_KEYecho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storage_account_name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: $STORAGE_ACCOUNT_NAME"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echo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container_name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: $CONTAINER_NAME"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echo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access_key</w:t>
      </w:r>
      <w:proofErr w:type="spellEnd"/>
      <w:r>
        <w:rPr>
          <w:rStyle w:val="eh"/>
          <w:color w:val="292929"/>
          <w:spacing w:val="-5"/>
          <w:sz w:val="24"/>
          <w:szCs w:val="24"/>
        </w:rPr>
        <w:t>: $ACCOUNT_KEY"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lastRenderedPageBreak/>
        <w:t>7.3. Configure the remote backend to use Azure Storage with PowerShell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Execute the following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PowerShell</w:t>
      </w:r>
      <w:r>
        <w:rPr>
          <w:rFonts w:ascii="Georgia" w:hAnsi="Georgia"/>
          <w:color w:val="292929"/>
          <w:spacing w:val="-1"/>
          <w:sz w:val="32"/>
          <w:szCs w:val="32"/>
        </w:rPr>
        <w:t> script to create the storage account in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Storage</w:t>
      </w:r>
      <w:r>
        <w:rPr>
          <w:rFonts w:ascii="Georgia" w:hAnsi="Georgia"/>
          <w:color w:val="292929"/>
          <w:spacing w:val="-1"/>
          <w:sz w:val="32"/>
          <w:szCs w:val="32"/>
        </w:rPr>
        <w:t>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# Variables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azureSubscriptionId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"9c242362-6776-47d9-9db9-2aab2449703"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resourceGroup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kopicloud-tstate-rg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$location =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westeurope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$random = -join ((0..9) | Get-Random -Count 5 | % {$_})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accountName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kopicloudtfstate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+ $random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containerName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tfstate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"# Set Default Subscription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Select-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AzSubscription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SubscriptionId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azureSubscriptionId</w:t>
      </w:r>
      <w:proofErr w:type="spellEnd"/>
      <w:r>
        <w:rPr>
          <w:rStyle w:val="eh"/>
          <w:color w:val="292929"/>
          <w:spacing w:val="-5"/>
          <w:sz w:val="24"/>
          <w:szCs w:val="24"/>
        </w:rPr>
        <w:t># Create Resource Group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New-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AzResourceGroup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-Name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resourceGroup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-Location $location -Force# Create Storage Account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storageAccount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New-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AzStorageAccount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ResourceGroupName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resourceGroup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`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-Name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accountName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`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-Location $location `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SkuName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Standard_RAGRS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`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-Kind StorageV2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# Get Storage Account Key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storageKey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(Get-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AzStorageAccountKey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ResourceGroupName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resourceGroup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`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-Name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accountName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).Value[0]# Create Storage Container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ctx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storageAccount.Context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$container = New-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AzStorageContainer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-Name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containerName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`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-Context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ctx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-Permission blob# Results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Write-Host 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h"/>
          <w:color w:val="292929"/>
          <w:spacing w:val="-5"/>
          <w:sz w:val="24"/>
          <w:szCs w:val="24"/>
        </w:rPr>
        <w:t>Write-Host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("Storage Account Name: " +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accountName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Write-Host ("Container Name: " +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container.Name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Write-Host ("Access Key: " + $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storageKey</w:t>
      </w:r>
      <w:proofErr w:type="spellEnd"/>
      <w:r>
        <w:rPr>
          <w:rStyle w:val="eh"/>
          <w:color w:val="292929"/>
          <w:spacing w:val="-5"/>
          <w:sz w:val="24"/>
          <w:szCs w:val="24"/>
        </w:rPr>
        <w:t>)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This is the result:</w:t>
      </w:r>
    </w:p>
    <w:p w:rsidR="000507F6" w:rsidRDefault="000507F6" w:rsidP="000507F6">
      <w:pPr>
        <w:shd w:val="clear" w:color="auto" w:fill="F2F2F2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753225" cy="533400"/>
            <wp:effectExtent l="0" t="0" r="9525" b="0"/>
            <wp:docPr id="19" name="Picture 1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6753225" cy="533400"/>
            <wp:effectExtent l="0" t="0" r="9525" b="0"/>
            <wp:docPr id="18" name="Picture 1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7.4. Configure the remote backend to use Azure Storage with Terraform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We can also use Terraform to create the storage account in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Storage.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We create a file called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az-remote-backend-variables.tf</w:t>
      </w:r>
      <w:r>
        <w:rPr>
          <w:rFonts w:ascii="Georgia" w:hAnsi="Georgia"/>
          <w:color w:val="292929"/>
          <w:spacing w:val="-1"/>
          <w:sz w:val="32"/>
          <w:szCs w:val="32"/>
        </w:rPr>
        <w:t> and add this code: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# company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variable "company"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type        = string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description = "This variable defines the name of the company"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}# environment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variable "environment"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type        = string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description = "This variable defines the environment to be built"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}# azure region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variable "location"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type        = string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description = "Azure region where the resource group will be created"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default     = "north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europe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Then we create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az-remote-backend-main.tf</w:t>
      </w:r>
      <w:r>
        <w:rPr>
          <w:rFonts w:ascii="Georgia" w:hAnsi="Georgia"/>
          <w:color w:val="292929"/>
          <w:spacing w:val="-1"/>
          <w:sz w:val="32"/>
          <w:szCs w:val="32"/>
        </w:rPr>
        <w:t> file that will configure the storage account: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# Generate a random storage name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resource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random_string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tf</w:t>
      </w:r>
      <w:proofErr w:type="spellEnd"/>
      <w:r>
        <w:rPr>
          <w:rStyle w:val="eh"/>
          <w:color w:val="292929"/>
          <w:spacing w:val="-5"/>
          <w:sz w:val="24"/>
          <w:szCs w:val="24"/>
        </w:rPr>
        <w:t>-name"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length  = 8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upper   = false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number  =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lower   =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special = false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}# Create a Resource Group for the Terraform State File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resource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azurerm_resource_group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"state-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rg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name     = "${lower(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var.company</w:t>
      </w:r>
      <w:proofErr w:type="spellEnd"/>
      <w:r>
        <w:rPr>
          <w:rStyle w:val="eh"/>
          <w:color w:val="292929"/>
          <w:spacing w:val="-5"/>
          <w:sz w:val="24"/>
          <w:szCs w:val="24"/>
        </w:rPr>
        <w:t>)}-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tfstate-rg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location =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var.location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 lifecycle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prevent_destroy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}  tags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environment =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var.environment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}# Create a Storage Account for the Terraform State File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resource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azurerm_storage_account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"state-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sta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depends_on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[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azurerm_resource_group.state-rg</w:t>
      </w:r>
      <w:proofErr w:type="spellEnd"/>
      <w:r>
        <w:rPr>
          <w:rStyle w:val="eh"/>
          <w:color w:val="292929"/>
          <w:spacing w:val="-5"/>
          <w:sz w:val="24"/>
          <w:szCs w:val="24"/>
        </w:rPr>
        <w:t>]  name = "${lower(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var.company</w:t>
      </w:r>
      <w:proofErr w:type="spellEnd"/>
      <w:r>
        <w:rPr>
          <w:rStyle w:val="eh"/>
          <w:color w:val="292929"/>
          <w:spacing w:val="-5"/>
          <w:sz w:val="24"/>
          <w:szCs w:val="24"/>
        </w:rPr>
        <w:t>)}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tf</w:t>
      </w:r>
      <w:proofErr w:type="spellEnd"/>
      <w:r>
        <w:rPr>
          <w:rStyle w:val="eh"/>
          <w:color w:val="292929"/>
          <w:spacing w:val="-5"/>
          <w:sz w:val="24"/>
          <w:szCs w:val="24"/>
        </w:rPr>
        <w:t>${random_string.tf-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name.result</w:t>
      </w:r>
      <w:proofErr w:type="spellEnd"/>
      <w:r>
        <w:rPr>
          <w:rStyle w:val="eh"/>
          <w:color w:val="292929"/>
          <w:spacing w:val="-5"/>
          <w:sz w:val="24"/>
          <w:szCs w:val="24"/>
        </w:rPr>
        <w:t>}"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resource_group_name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azurerm_resource_group.state-rg.name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location =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azurerm_resource_group.state-rg.location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account_kind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"StorageV2"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account_tier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"Standard"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access_tier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"Hot"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account_replication_type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"ZRS"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enable_https_traffic_only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lifecycle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prevent_destroy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true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}  tags =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environment =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var.environment</w:t>
      </w:r>
      <w:proofErr w:type="spellEnd"/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}# Create a Storage Container for the Core State File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resource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azurerm_storage_container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"core-container"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depends_on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[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azurerm_storage_account.state-sta</w:t>
      </w:r>
      <w:proofErr w:type="spellEnd"/>
      <w:r>
        <w:rPr>
          <w:rStyle w:val="eh"/>
          <w:color w:val="292929"/>
          <w:spacing w:val="-5"/>
          <w:sz w:val="24"/>
          <w:szCs w:val="24"/>
        </w:rPr>
        <w:t>]  name                 = "core-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tfstate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storage_account_name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azurerm_storage_account.state-sta.name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Finally, we create the file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az-remote-backend-output.tf</w:t>
      </w:r>
      <w:r>
        <w:rPr>
          <w:rFonts w:ascii="Georgia" w:hAnsi="Georgia"/>
          <w:color w:val="292929"/>
          <w:spacing w:val="-1"/>
          <w:sz w:val="32"/>
          <w:szCs w:val="32"/>
        </w:rPr>
        <w:t> file that will show the output: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lastRenderedPageBreak/>
        <w:t>output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terraform_state_resource_group_name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value = azurerm_resource_group.state-rg.name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}output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terraform_state_storage_account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value = azurerm_storage_account.state-sta.name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}output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terraform_state_storage_container_core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value = azurerm_storage_container.core-container.name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7.5. Authenticating to Azure using Storage Access Key for State Files in Remote Backend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First, we need to update the Terraform and Azure provider: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# Define Terraform provider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terraform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required_version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"&gt;= 0.12"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backend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resource_group_name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 =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kopicloud-tfstate-rg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storage_account_name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kopicloudtfstate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container_name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      = "core-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tfstate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key                  =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core.kopicloud.tfstate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access_key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          = "NZa2wDaIFMo7Hlue/GjVbhaT+x9codEFyIHGhzc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     /S/yevCvHIDE+BV5rJFgrmKpCz7+/mAF932Zii8TlgE0Ezw=="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}# Configure the Azure provider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h"/>
          <w:color w:val="292929"/>
          <w:spacing w:val="-5"/>
          <w:sz w:val="24"/>
          <w:szCs w:val="24"/>
        </w:rPr>
        <w:t>provider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" {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environment     = "public"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lastRenderedPageBreak/>
        <w:t>7.6. Authenticating to Azure using a Service Principal to use State Files in Remote Backend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If we will need to use shared state files in a remote backend, we can configure Terraform using the following procedure: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We will create a configuration file with the credentials information. For this example, I called the file 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azurecreds.conf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. This is the content of the file: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ARM_SUBSCRIPTION_ID="9c242362-6776-47d9-9db9-2aab2449703"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ARM_CLIENT_ID = "a47dd585-d5c1-4ffe-8ea2-91f0681c55bc"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ARM_CLIENT_SECRET="88f9776a-0e3h-4b9e-afcc-b4h3f17ad20h"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ARM_TENANT_ID="c7e7beb6-8e7c-41e7-bc41-37ggg3e33b665"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then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we update the Terraform and Azure provider:</w:t>
      </w:r>
    </w:p>
    <w:p w:rsidR="000507F6" w:rsidRDefault="000507F6" w:rsidP="000507F6">
      <w:pPr>
        <w:pStyle w:val="HTMLPreformatted"/>
        <w:shd w:val="clear" w:color="auto" w:fill="F2F2F2"/>
      </w:pPr>
      <w:r>
        <w:rPr>
          <w:rStyle w:val="eh"/>
          <w:color w:val="292929"/>
          <w:spacing w:val="-5"/>
          <w:sz w:val="24"/>
          <w:szCs w:val="24"/>
        </w:rPr>
        <w:t># Define Terraform provider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terraform {</w:t>
      </w:r>
      <w:r>
        <w:rPr>
          <w:color w:val="292929"/>
          <w:spacing w:val="-5"/>
          <w:sz w:val="24"/>
          <w:szCs w:val="24"/>
        </w:rPr>
        <w:br/>
      </w:r>
      <w:proofErr w:type="gramStart"/>
      <w:r>
        <w:rPr>
          <w:rStyle w:val="eh"/>
          <w:color w:val="292929"/>
          <w:spacing w:val="-5"/>
          <w:sz w:val="24"/>
          <w:szCs w:val="24"/>
        </w:rPr>
        <w:t xml:space="preserve"> 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required_version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"&gt;= 0.12"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backend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 {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resource_group_name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 =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kopicloud-tfstate-rg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storage_account_name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=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kopicloudtfstate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container_name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      = "core-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tfstate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  key                  =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core.kopicloud.tfstate</w:t>
      </w:r>
      <w:proofErr w:type="spellEnd"/>
      <w:r>
        <w:rPr>
          <w:rStyle w:val="eh"/>
          <w:color w:val="292929"/>
          <w:spacing w:val="-5"/>
          <w:sz w:val="24"/>
          <w:szCs w:val="24"/>
        </w:rPr>
        <w:t>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}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}# Configure the Azure provider</w:t>
      </w:r>
      <w:r>
        <w:rPr>
          <w:color w:val="292929"/>
          <w:spacing w:val="-5"/>
          <w:sz w:val="24"/>
          <w:szCs w:val="24"/>
        </w:rPr>
        <w:br/>
      </w:r>
      <w:proofErr w:type="spellStart"/>
      <w:r>
        <w:rPr>
          <w:rStyle w:val="eh"/>
          <w:color w:val="292929"/>
          <w:spacing w:val="-5"/>
          <w:sz w:val="24"/>
          <w:szCs w:val="24"/>
        </w:rPr>
        <w:t>provider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"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azurerm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" { 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 xml:space="preserve">  environment = "public"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eh"/>
          <w:color w:val="292929"/>
          <w:spacing w:val="-5"/>
          <w:sz w:val="24"/>
          <w:szCs w:val="24"/>
        </w:rPr>
        <w:t>}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Finally, we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init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 the Terraform configuration using this command: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t>terraform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init</w:t>
      </w:r>
      <w:proofErr w:type="spellEnd"/>
      <w:r>
        <w:rPr>
          <w:rStyle w:val="eh"/>
          <w:color w:val="292929"/>
          <w:spacing w:val="-5"/>
          <w:sz w:val="24"/>
          <w:szCs w:val="24"/>
        </w:rPr>
        <w:t xml:space="preserve"> -backend-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config</w:t>
      </w:r>
      <w:proofErr w:type="spellEnd"/>
      <w:r>
        <w:rPr>
          <w:rStyle w:val="eh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Strong"/>
          <w:color w:val="292929"/>
          <w:spacing w:val="-5"/>
          <w:sz w:val="24"/>
          <w:szCs w:val="24"/>
        </w:rPr>
        <w:t>azurecreds.conf</w:t>
      </w:r>
      <w:proofErr w:type="spellEnd"/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Then, we launch the stack as usual: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t>terraform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apply -auto-approve</w:t>
      </w:r>
    </w:p>
    <w:p w:rsidR="000507F6" w:rsidRDefault="000507F6" w:rsidP="000507F6">
      <w:pPr>
        <w:spacing w:before="450"/>
      </w:pPr>
      <w:r>
        <w:pict>
          <v:rect id="_x0000_i1031" style="width:0;height:1.5pt" o:hralign="center" o:hrstd="t" o:hrnoshade="t" o:hr="t" fillcolor="#080808" stroked="f"/>
        </w:pict>
      </w:r>
    </w:p>
    <w:p w:rsidR="000507F6" w:rsidRDefault="000507F6" w:rsidP="000507F6">
      <w:pPr>
        <w:pStyle w:val="Heading1"/>
        <w:spacing w:before="300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8. Build infrastructure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Now we are ready to start creating some infrastructure using Terraform.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Important:</w:t>
      </w:r>
      <w:r>
        <w:rPr>
          <w:rFonts w:ascii="Georgia" w:hAnsi="Georgia"/>
          <w:color w:val="292929"/>
          <w:spacing w:val="-1"/>
          <w:sz w:val="32"/>
          <w:szCs w:val="32"/>
        </w:rPr>
        <w:t> check Azure naming conventions before you start building infrastructure. If you don’t use the right name convention, infrastructure creation will fail.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Refer to </w:t>
      </w:r>
      <w:r>
        <w:rPr>
          <w:color w:val="292929"/>
          <w:spacing w:val="-1"/>
          <w:sz w:val="32"/>
          <w:szCs w:val="32"/>
        </w:rPr>
        <w:t>→</w:t>
      </w:r>
      <w:r>
        <w:rPr>
          <w:rFonts w:ascii="Georgia" w:hAnsi="Georgia"/>
          <w:color w:val="292929"/>
          <w:spacing w:val="-1"/>
          <w:sz w:val="32"/>
          <w:szCs w:val="32"/>
        </w:rPr>
        <w:t> </w:t>
      </w:r>
      <w:hyperlink r:id="rId23" w:history="1">
        <w:r>
          <w:rPr>
            <w:rStyle w:val="Hyperlink"/>
            <w:rFonts w:ascii="Georgia" w:hAnsi="Georgia"/>
            <w:spacing w:val="-1"/>
            <w:sz w:val="32"/>
            <w:szCs w:val="32"/>
          </w:rPr>
          <w:t>https://docs.microsoft.com/en-us/azure/architecture/best-practices/naming-conventions</w:t>
        </w:r>
      </w:hyperlink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Note: Terraform</w:t>
      </w:r>
      <w:r>
        <w:rPr>
          <w:rFonts w:ascii="Georgia" w:hAnsi="Georgia"/>
          <w:color w:val="292929"/>
          <w:spacing w:val="-1"/>
          <w:sz w:val="32"/>
          <w:szCs w:val="32"/>
        </w:rPr>
        <w:t> is installed by default in 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Azure Cloud Shell</w:t>
      </w:r>
      <w:r>
        <w:rPr>
          <w:rFonts w:ascii="Georgia" w:hAnsi="Georgia"/>
          <w:color w:val="292929"/>
          <w:spacing w:val="-1"/>
          <w:sz w:val="32"/>
          <w:szCs w:val="32"/>
        </w:rPr>
        <w:t>. Cloud shell can be run standalone or as an integrated command-line terminal from the Azure portal.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8.1. Initialize a Terraform working directory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 xml:space="preserve">terraform </w:t>
      </w:r>
      <w:proofErr w:type="spellStart"/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init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 command is used to initialize a working directory containing Terraform configuration files.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This is the first command that we should be run after writing a new Terraform configuration or cloning an existing one from version control.</w:t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This command downloads all required components, including modules and plugins automatically. Also, it initializes the state files.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t>terraform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eh"/>
          <w:color w:val="292929"/>
          <w:spacing w:val="-5"/>
          <w:sz w:val="24"/>
          <w:szCs w:val="24"/>
        </w:rPr>
        <w:t>init</w:t>
      </w:r>
      <w:proofErr w:type="spellEnd"/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6229350" cy="4067175"/>
            <wp:effectExtent l="0" t="0" r="0" b="9525"/>
            <wp:docPr id="17" name="Picture 1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lastRenderedPageBreak/>
        <w:drawing>
          <wp:inline distT="0" distB="0" distL="0" distR="0">
            <wp:extent cx="6229350" cy="4067175"/>
            <wp:effectExtent l="0" t="0" r="0" b="9525"/>
            <wp:docPr id="16" name="Picture 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8.2. Validate your Terraform files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 validate</w:t>
      </w:r>
      <w:r>
        <w:rPr>
          <w:rFonts w:ascii="Georgia" w:hAnsi="Georgia"/>
          <w:color w:val="292929"/>
          <w:spacing w:val="-1"/>
          <w:sz w:val="32"/>
          <w:szCs w:val="32"/>
        </w:rPr>
        <w:t> command is used to validate the syntax of the terraform files. Terraform performs a syntax check on all the terraform files in the directory and will display an error if any of the files don’t validate.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t>terraform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validate</w:t>
      </w:r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3752850" cy="428625"/>
            <wp:effectExtent l="0" t="0" r="0" b="9525"/>
            <wp:docPr id="15" name="Picture 1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3752850" cy="428625"/>
            <wp:effectExtent l="0" t="0" r="0" b="9525"/>
            <wp:docPr id="14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lastRenderedPageBreak/>
        <w:t>8.3. Create an execution plan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 plan</w:t>
      </w:r>
      <w:r>
        <w:rPr>
          <w:rFonts w:ascii="Georgia" w:hAnsi="Georgia"/>
          <w:color w:val="292929"/>
          <w:spacing w:val="-1"/>
          <w:sz w:val="32"/>
          <w:szCs w:val="32"/>
        </w:rPr>
        <w:t> command is used to create an execution plan. Terraform determines what actions are necessary to achieve the desired state specified in the configuration files.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t>terraform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plan</w:t>
      </w:r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6000750" cy="2990850"/>
            <wp:effectExtent l="0" t="0" r="0" b="0"/>
            <wp:docPr id="13" name="Picture 1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6000750" cy="2990850"/>
            <wp:effectExtent l="0" t="0" r="0" b="0"/>
            <wp:docPr id="12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lastRenderedPageBreak/>
        <w:t>8.4. Build or change of infrastructure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 apply</w:t>
      </w:r>
      <w:r>
        <w:rPr>
          <w:rFonts w:ascii="Georgia" w:hAnsi="Georgia"/>
          <w:color w:val="292929"/>
          <w:spacing w:val="-1"/>
          <w:sz w:val="32"/>
          <w:szCs w:val="32"/>
        </w:rPr>
        <w:t> command is used to apply the changes required to reach the desired state of the configuration, or the pre-determined set of actions generated by a terraform plan execution plan.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t>terraform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apply</w:t>
      </w:r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4972050" cy="1790700"/>
            <wp:effectExtent l="0" t="0" r="0" b="0"/>
            <wp:docPr id="11" name="Picture 1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4972050" cy="1790700"/>
            <wp:effectExtent l="0" t="0" r="0" b="0"/>
            <wp:docPr id="10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lastRenderedPageBreak/>
        <w:drawing>
          <wp:inline distT="0" distB="0" distL="0" distR="0">
            <wp:extent cx="5000625" cy="2609850"/>
            <wp:effectExtent l="0" t="0" r="9525" b="0"/>
            <wp:docPr id="9" name="Picture 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5000625" cy="2609850"/>
            <wp:effectExtent l="0" t="0" r="9525" b="0"/>
            <wp:docPr id="8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Type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yes</w:t>
      </w:r>
      <w:r>
        <w:rPr>
          <w:rFonts w:ascii="Georgia" w:hAnsi="Georgia"/>
          <w:color w:val="292929"/>
          <w:spacing w:val="-1"/>
          <w:sz w:val="32"/>
          <w:szCs w:val="32"/>
        </w:rPr>
        <w:t> to create or update the infrastructure…</w:t>
      </w:r>
    </w:p>
    <w:p w:rsidR="000507F6" w:rsidRDefault="000507F6" w:rsidP="000507F6">
      <w:pPr>
        <w:shd w:val="clear" w:color="auto" w:fill="F2F2F2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19625" cy="1695450"/>
            <wp:effectExtent l="0" t="0" r="9525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lastRenderedPageBreak/>
        <w:drawing>
          <wp:inline distT="0" distB="0" distL="0" distR="0">
            <wp:extent cx="4619625" cy="1695450"/>
            <wp:effectExtent l="0" t="0" r="9525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or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use the parameter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-auto-approve</w:t>
      </w:r>
      <w:r>
        <w:rPr>
          <w:rFonts w:ascii="Georgia" w:hAnsi="Georgia"/>
          <w:color w:val="292929"/>
          <w:spacing w:val="-1"/>
          <w:sz w:val="32"/>
          <w:szCs w:val="32"/>
        </w:rPr>
        <w:t> to skip the confirmation.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t>terraform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apply -auto-approve</w:t>
      </w:r>
    </w:p>
    <w:p w:rsidR="000507F6" w:rsidRDefault="000507F6" w:rsidP="000507F6">
      <w:pPr>
        <w:pStyle w:val="Heading1"/>
        <w:spacing w:before="468" w:line="600" w:lineRule="atLeast"/>
        <w:rPr>
          <w:rFonts w:ascii="Lucida Sans Unicode" w:hAnsi="Lucida Sans Unicode"/>
          <w:color w:val="292929"/>
          <w:spacing w:val="-5"/>
          <w:sz w:val="54"/>
          <w:szCs w:val="54"/>
        </w:rPr>
      </w:pPr>
      <w:r>
        <w:rPr>
          <w:rFonts w:ascii="Lucida Sans Unicode" w:hAnsi="Lucida Sans Unicode"/>
          <w:color w:val="292929"/>
          <w:spacing w:val="-5"/>
          <w:sz w:val="54"/>
          <w:szCs w:val="54"/>
        </w:rPr>
        <w:t>8.5. Destroy the infrastructure</w:t>
      </w:r>
    </w:p>
    <w:p w:rsidR="000507F6" w:rsidRDefault="000507F6" w:rsidP="000507F6">
      <w:pPr>
        <w:pStyle w:val="ge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The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terraform destroy</w:t>
      </w:r>
      <w:r>
        <w:rPr>
          <w:rFonts w:ascii="Georgia" w:hAnsi="Georgia"/>
          <w:color w:val="292929"/>
          <w:spacing w:val="-1"/>
          <w:sz w:val="32"/>
          <w:szCs w:val="32"/>
        </w:rPr>
        <w:t> command is used to destroy the Terraform-managed infrastructure.</w:t>
      </w:r>
    </w:p>
    <w:p w:rsidR="000507F6" w:rsidRDefault="000507F6" w:rsidP="000507F6">
      <w:pPr>
        <w:pStyle w:val="HTMLPreformatted"/>
        <w:shd w:val="clear" w:color="auto" w:fill="F2F2F2"/>
      </w:pPr>
      <w:proofErr w:type="gramStart"/>
      <w:r>
        <w:rPr>
          <w:rStyle w:val="eh"/>
          <w:color w:val="292929"/>
          <w:spacing w:val="-5"/>
          <w:sz w:val="24"/>
          <w:szCs w:val="24"/>
        </w:rPr>
        <w:t>terraform</w:t>
      </w:r>
      <w:proofErr w:type="gramEnd"/>
      <w:r>
        <w:rPr>
          <w:rStyle w:val="eh"/>
          <w:color w:val="292929"/>
          <w:spacing w:val="-5"/>
          <w:sz w:val="24"/>
          <w:szCs w:val="24"/>
        </w:rPr>
        <w:t xml:space="preserve"> destroy</w:t>
      </w:r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5572125" cy="1238250"/>
            <wp:effectExtent l="0" t="0" r="9525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shd w:val="clear" w:color="auto" w:fill="F2F2F2"/>
      </w:pPr>
      <w:r>
        <w:rPr>
          <w:noProof/>
        </w:rPr>
        <w:drawing>
          <wp:inline distT="0" distB="0" distL="0" distR="0">
            <wp:extent cx="5572125" cy="1238250"/>
            <wp:effectExtent l="0" t="0" r="9525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F6" w:rsidRDefault="000507F6" w:rsidP="000507F6">
      <w:pPr>
        <w:pStyle w:val="ge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Enter </w:t>
      </w:r>
      <w:r>
        <w:rPr>
          <w:rStyle w:val="Strong"/>
          <w:rFonts w:ascii="Georgia" w:hAnsi="Georgia"/>
          <w:color w:val="292929"/>
          <w:spacing w:val="-1"/>
          <w:sz w:val="32"/>
          <w:szCs w:val="32"/>
        </w:rPr>
        <w:t>yes</w:t>
      </w:r>
      <w:r>
        <w:rPr>
          <w:rFonts w:ascii="Georgia" w:hAnsi="Georgia"/>
          <w:color w:val="292929"/>
          <w:spacing w:val="-1"/>
          <w:sz w:val="32"/>
          <w:szCs w:val="32"/>
        </w:rPr>
        <w:t> to delete all resources…</w:t>
      </w:r>
    </w:p>
    <w:p w:rsidR="000636A0" w:rsidRPr="000507F6" w:rsidRDefault="000636A0" w:rsidP="000507F6">
      <w:bookmarkStart w:id="0" w:name="_GoBack"/>
      <w:bookmarkEnd w:id="0"/>
    </w:p>
    <w:sectPr w:rsidR="000636A0" w:rsidRPr="00050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41FE6"/>
    <w:multiLevelType w:val="multilevel"/>
    <w:tmpl w:val="0A0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6E41"/>
    <w:multiLevelType w:val="multilevel"/>
    <w:tmpl w:val="0C7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345004"/>
    <w:multiLevelType w:val="multilevel"/>
    <w:tmpl w:val="BDD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A5098B"/>
    <w:multiLevelType w:val="multilevel"/>
    <w:tmpl w:val="B8D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F4303"/>
    <w:multiLevelType w:val="multilevel"/>
    <w:tmpl w:val="1C86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B2332"/>
    <w:multiLevelType w:val="multilevel"/>
    <w:tmpl w:val="C988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D1BCA"/>
    <w:multiLevelType w:val="multilevel"/>
    <w:tmpl w:val="A212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B56B30"/>
    <w:multiLevelType w:val="multilevel"/>
    <w:tmpl w:val="E07A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B66C60"/>
    <w:multiLevelType w:val="multilevel"/>
    <w:tmpl w:val="F02C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2E1A19"/>
    <w:multiLevelType w:val="multilevel"/>
    <w:tmpl w:val="CB86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9F33303"/>
    <w:multiLevelType w:val="multilevel"/>
    <w:tmpl w:val="6F4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E4"/>
    <w:rsid w:val="000507F6"/>
    <w:rsid w:val="000636A0"/>
    <w:rsid w:val="0097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5EA34-FDC5-4B02-82A4-41E7E529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771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771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77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71E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71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71E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1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1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71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50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ge">
    <w:name w:val="ge"/>
    <w:basedOn w:val="Normal"/>
    <w:rsid w:val="00050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h">
    <w:name w:val="eh"/>
    <w:basedOn w:val="DefaultParagraphFont"/>
    <w:rsid w:val="00050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6097">
          <w:blockQuote w:val="1"/>
          <w:marLeft w:val="0"/>
          <w:marRight w:val="0"/>
          <w:marTop w:val="300"/>
          <w:marBottom w:val="450"/>
          <w:divBdr>
            <w:top w:val="none" w:sz="0" w:space="12" w:color="0C71C3"/>
            <w:left w:val="single" w:sz="36" w:space="24" w:color="0C71C3"/>
            <w:bottom w:val="none" w:sz="0" w:space="12" w:color="0C71C3"/>
            <w:right w:val="none" w:sz="0" w:space="12" w:color="0C71C3"/>
          </w:divBdr>
        </w:div>
        <w:div w:id="385376487">
          <w:blockQuote w:val="1"/>
          <w:marLeft w:val="0"/>
          <w:marRight w:val="0"/>
          <w:marTop w:val="300"/>
          <w:marBottom w:val="450"/>
          <w:divBdr>
            <w:top w:val="none" w:sz="0" w:space="12" w:color="0C71C3"/>
            <w:left w:val="single" w:sz="36" w:space="24" w:color="0C71C3"/>
            <w:bottom w:val="none" w:sz="0" w:space="12" w:color="0C71C3"/>
            <w:right w:val="none" w:sz="0" w:space="12" w:color="0C71C3"/>
          </w:divBdr>
        </w:div>
      </w:divsChild>
    </w:div>
    <w:div w:id="1600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0917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580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8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8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3316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313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5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3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4993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8308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181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8864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2281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0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51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9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76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115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6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80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3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5649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50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9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9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51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1126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694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8597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5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68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76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1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97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871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82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9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65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514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7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1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496">
          <w:blockQuote w:val="1"/>
          <w:marLeft w:val="0"/>
          <w:marRight w:val="0"/>
          <w:marTop w:val="300"/>
          <w:marBottom w:val="450"/>
          <w:divBdr>
            <w:top w:val="none" w:sz="0" w:space="12" w:color="0C71C3"/>
            <w:left w:val="single" w:sz="36" w:space="24" w:color="0C71C3"/>
            <w:bottom w:val="none" w:sz="0" w:space="12" w:color="0C71C3"/>
            <w:right w:val="none" w:sz="0" w:space="12" w:color="0C71C3"/>
          </w:divBdr>
        </w:div>
        <w:div w:id="1030959528">
          <w:blockQuote w:val="1"/>
          <w:marLeft w:val="0"/>
          <w:marRight w:val="0"/>
          <w:marTop w:val="300"/>
          <w:marBottom w:val="450"/>
          <w:divBdr>
            <w:top w:val="none" w:sz="0" w:space="12" w:color="0C71C3"/>
            <w:left w:val="single" w:sz="36" w:space="24" w:color="0C71C3"/>
            <w:bottom w:val="none" w:sz="0" w:space="12" w:color="0C71C3"/>
            <w:right w:val="none" w:sz="0" w:space="12" w:color="0C71C3"/>
          </w:divBdr>
        </w:div>
        <w:div w:id="1136099023">
          <w:blockQuote w:val="1"/>
          <w:marLeft w:val="0"/>
          <w:marRight w:val="0"/>
          <w:marTop w:val="300"/>
          <w:marBottom w:val="450"/>
          <w:divBdr>
            <w:top w:val="none" w:sz="0" w:space="12" w:color="0C71C3"/>
            <w:left w:val="single" w:sz="36" w:space="24" w:color="0C71C3"/>
            <w:bottom w:val="none" w:sz="0" w:space="12" w:color="0C71C3"/>
            <w:right w:val="none" w:sz="0" w:space="12" w:color="0C71C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ocs.microsoft.com/en-us/powershell/azure/install-az-ps" TargetMode="External"/><Relationship Id="rId18" Type="http://schemas.openxmlformats.org/officeDocument/2006/relationships/hyperlink" Target="https://aka.ms/installazurecliwindows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image" Target="media/image2.png"/><Relationship Id="rId12" Type="http://schemas.openxmlformats.org/officeDocument/2006/relationships/hyperlink" Target="https://www.terraform.io/docs/providers/type/community-index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erraform.io/docs/providers/index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hyperlink" Target="https://www.terraform.io/downloads.html" TargetMode="External"/><Relationship Id="rId15" Type="http://schemas.openxmlformats.org/officeDocument/2006/relationships/hyperlink" Target="http://user@domain.com/" TargetMode="External"/><Relationship Id="rId23" Type="http://schemas.openxmlformats.org/officeDocument/2006/relationships/hyperlink" Target="https://docs.microsoft.com/en-us/azure/architecture/best-practices/naming-conventions" TargetMode="External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en-us/cli/azure/install-azure-cli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2</cp:revision>
  <dcterms:created xsi:type="dcterms:W3CDTF">2020-10-01T04:07:00Z</dcterms:created>
  <dcterms:modified xsi:type="dcterms:W3CDTF">2020-10-01T04:07:00Z</dcterms:modified>
</cp:coreProperties>
</file>