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d’une attaque par relais passive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 IN THE MIDDLE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6813" cy="38359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83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Par Nanton — Travail personnel, CC BY-SA 3.0, https://commons.wikimedia.org/w/index.php?curid=15190698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Par Nanton — Travail personnel, CC BY-SA 3.0, https://commons.wikimedia.org/w/index.php?curid=15177310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