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300"/>
        <w:jc w:val="center"/>
      </w:pPr>
      <w:r>
        <w:rPr>
          <w:rFonts w:ascii="Calibri" w:cs="Calibri" w:eastAsia="Calibri" w:hAnsi="Calibri"/>
          <w:b/>
          <w:bCs/>
          <w:sz w:val="40"/>
          <w:szCs w:val="40"/>
        </w:rPr>
        <w:t xml:space="preserve">AI-Powered E-Commerce Sales Analytics</w:t>
      </w:r>
    </w:p>
    <w:p>
      <w:pPr>
        <w:spacing w:after="200"/>
        <w:jc w:val="center"/>
      </w:pPr>
      <w:r>
        <w:rPr>
          <w:rFonts w:ascii="Calibri" w:cs="Calibri" w:eastAsia="Calibri" w:hAnsi="Calibri"/>
          <w:b/>
          <w:bCs/>
          <w:sz w:val="40"/>
          <w:szCs w:val="40"/>
        </w:rPr>
        <w:t xml:space="preserve">&amp; Forecasting Dashboard</w:t>
      </w:r>
    </w:p>
    <w:p>
      <w:pPr>
        <w:spacing w:after="500"/>
        <w:jc w:val="center"/>
      </w:pPr>
      <w:r>
        <w:rPr>
          <w:rFonts w:ascii="Calibri" w:cs="Calibri" w:eastAsia="Calibri" w:hAnsi="Calibri"/>
          <w:i/>
          <w:iCs/>
          <w:sz w:val="22"/>
          <w:szCs w:val="22"/>
        </w:rPr>
        <w:t xml:space="preserve">An End-to-End Data Analytics Pipeline with SQL Database, Machine Learning Forecasting, &amp; Streamlit Web Application</w:t>
      </w:r>
    </w:p>
    <w:p>
      <w:pPr>
        <w:spacing w:after="300"/>
      </w:pPr>
    </w:p>
    <w:p>
      <w:pPr>
        <w:spacing w:after="100"/>
        <w:jc w:val="center"/>
      </w:pPr>
      <w:r>
        <w:rPr>
          <w:rFonts w:ascii="Calibri" w:cs="Calibri" w:eastAsia="Calibri" w:hAnsi="Calibri"/>
          <w:b/>
          <w:bCs/>
          <w:sz w:val="22"/>
          <w:szCs w:val="22"/>
        </w:rPr>
        <w:t xml:space="preserve">PROJECT REPORT SUBMITTED TO AAFT</w:t>
      </w:r>
    </w:p>
    <w:p>
      <w:pPr>
        <w:spacing w:after="100"/>
        <w:jc w:val="center"/>
      </w:pPr>
      <w:r>
        <w:rPr>
          <w:rFonts w:ascii="Calibri" w:cs="Calibri" w:eastAsia="Calibri" w:hAnsi="Calibri"/>
          <w:b/>
          <w:bCs/>
          <w:sz w:val="22"/>
          <w:szCs w:val="22"/>
        </w:rPr>
        <w:t xml:space="preserve">IN PARTIAL FULFILMENT OF THE REQUIREMENTS FOR THE AWARD OF</w:t>
      </w:r>
    </w:p>
    <w:p>
      <w:pPr>
        <w:spacing w:after="100"/>
        <w:jc w:val="center"/>
      </w:pPr>
      <w:r>
        <w:rPr>
          <w:rFonts w:ascii="Calibri" w:cs="Calibri" w:eastAsia="Calibri" w:hAnsi="Calibri"/>
          <w:b/>
          <w:bCs/>
          <w:sz w:val="30"/>
          <w:szCs w:val="30"/>
        </w:rPr>
        <w:t xml:space="preserve">DIPLOMA</w:t>
      </w:r>
    </w:p>
    <w:p>
      <w:pPr>
        <w:spacing w:after="100"/>
        <w:jc w:val="center"/>
      </w:pPr>
      <w:r>
        <w:rPr>
          <w:rFonts w:ascii="Calibri" w:cs="Calibri" w:eastAsia="Calibri" w:hAnsi="Calibri"/>
          <w:b/>
          <w:bCs/>
          <w:sz w:val="24"/>
          <w:szCs w:val="24"/>
        </w:rPr>
        <w:t xml:space="preserve">in</w:t>
      </w:r>
    </w:p>
    <w:p>
      <w:pPr>
        <w:spacing w:after="400"/>
        <w:jc w:val="center"/>
      </w:pPr>
      <w:r>
        <w:rPr>
          <w:rFonts w:ascii="Calibri" w:cs="Calibri" w:eastAsia="Calibri" w:hAnsi="Calibri"/>
          <w:b/>
          <w:bCs/>
          <w:sz w:val="30"/>
          <w:szCs w:val="30"/>
        </w:rPr>
        <w:t xml:space="preserve">Data Science</w:t>
      </w:r>
    </w:p>
    <w:p>
      <w:pPr>
        <w:spacing w:after="60"/>
        <w:jc w:val="center"/>
      </w:pPr>
      <w:r>
        <w:rPr>
          <w:rFonts w:ascii="Calibri" w:cs="Calibri" w:eastAsia="Calibri" w:hAnsi="Calibri"/>
          <w:sz w:val="22"/>
          <w:szCs w:val="22"/>
        </w:rPr>
        <w:t xml:space="preserve">By</w:t>
      </w:r>
    </w:p>
    <w:p>
      <w:pPr>
        <w:spacing w:after="400"/>
        <w:jc w:val="center"/>
      </w:pPr>
      <w:r>
        <w:rPr>
          <w:rFonts w:ascii="Calibri" w:cs="Calibri" w:eastAsia="Calibri" w:hAnsi="Calibri"/>
          <w:b/>
          <w:bCs/>
          <w:sz w:val="26"/>
          <w:szCs w:val="26"/>
        </w:rPr>
        <w:t xml:space="preserve">Deepak Bailwal</w:t>
      </w:r>
    </w:p>
    <w:p>
      <w:pPr>
        <w:spacing w:after="60"/>
        <w:jc w:val="center"/>
      </w:pPr>
      <w:r>
        <w:rPr>
          <w:rFonts w:ascii="Calibri" w:cs="Calibri" w:eastAsia="Calibri" w:hAnsi="Calibri"/>
          <w:b/>
          <w:bCs/>
          <w:sz w:val="22"/>
          <w:szCs w:val="22"/>
        </w:rPr>
        <w:t xml:space="preserve">Under the Supervision of</w:t>
      </w:r>
    </w:p>
    <w:p>
      <w:pPr>
        <w:spacing w:after="500"/>
        <w:jc w:val="center"/>
      </w:pPr>
      <w:r>
        <w:rPr>
          <w:rFonts w:ascii="Calibri" w:cs="Calibri" w:eastAsia="Calibri" w:hAnsi="Calibri"/>
          <w:b/>
          <w:bCs/>
          <w:sz w:val="26"/>
          <w:szCs w:val="26"/>
        </w:rPr>
        <w:t xml:space="preserve">Abhishek Anand</w:t>
      </w:r>
    </w:p>
    <w:p>
      <w:pPr>
        <w:spacing w:after="200"/>
      </w:pPr>
    </w:p>
    <w:p>
      <w:pPr>
        <w:spacing w:after="80" w:before="200"/>
        <w:jc w:val="center"/>
      </w:pPr>
      <w:r>
        <w:drawing>
          <wp:inline distT="0" distB="0" distL="0" distR="0">
            <wp:extent cx="2377440" cy="1051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77440" cy="1051560"/>
                    </a:xfrm>
                    <a:prstGeom prst="rect">
                      <a:avLst/>
                    </a:prstGeom>
                  </pic:spPr>
                </pic:pic>
              </a:graphicData>
            </a:graphic>
          </wp:inline>
        </w:drawing>
      </w:r>
    </w:p>
    <w:p>
      <w:pPr>
        <w:spacing w:after="200"/>
      </w:pPr>
    </w:p>
    <w:p>
      <w:pPr>
        <w:spacing w:after="60"/>
        <w:jc w:val="center"/>
      </w:pPr>
      <w:r>
        <w:rPr>
          <w:rFonts w:ascii="Calibri" w:cs="Calibri" w:eastAsia="Calibri" w:hAnsi="Calibri"/>
          <w:b/>
          <w:bCs/>
          <w:sz w:val="24"/>
          <w:szCs w:val="24"/>
        </w:rPr>
        <w:t xml:space="preserve">AAFT</w:t>
      </w:r>
    </w:p>
    <w:p>
      <w:pPr>
        <w:spacing w:after="60"/>
        <w:jc w:val="center"/>
      </w:pPr>
      <w:r>
        <w:rPr>
          <w:rFonts w:ascii="Calibri" w:cs="Calibri" w:eastAsia="Calibri" w:hAnsi="Calibri"/>
          <w:b/>
          <w:bCs/>
          <w:sz w:val="22"/>
          <w:szCs w:val="22"/>
        </w:rPr>
        <w:t xml:space="preserve">SCHOOL OF DATA SCIENCE</w:t>
      </w:r>
    </w:p>
    <w:p>
      <w:pPr>
        <w:spacing w:after="100"/>
        <w:jc w:val="center"/>
      </w:pPr>
      <w:r>
        <w:rPr>
          <w:rFonts w:ascii="Calibri" w:cs="Calibri" w:eastAsia="Calibri" w:hAnsi="Calibri"/>
          <w:b/>
          <w:bCs/>
          <w:sz w:val="24"/>
          <w:szCs w:val="24"/>
        </w:rPr>
        <w:t xml:space="preserve">Academic Year 2025 – 2026</w:t>
      </w:r>
    </w:p>
    <w:p>
      <w:r>
        <w:br w:type="page"/>
      </w:r>
    </w:p>
    <w:p>
      <w:pPr>
        <w:spacing w:after="300"/>
        <w:jc w:val="center"/>
      </w:pPr>
      <w:r>
        <w:rPr>
          <w:rFonts w:ascii="Calibri" w:cs="Calibri" w:eastAsia="Calibri" w:hAnsi="Calibri"/>
          <w:b/>
          <w:bCs/>
          <w:sz w:val="28"/>
          <w:szCs w:val="28"/>
          <w:u w:val="single"/>
        </w:rPr>
        <w:t xml:space="preserve">DECLARATION</w:t>
      </w:r>
    </w:p>
    <w:p>
      <w:pPr>
        <w:spacing w:after="200" w:line="300"/>
        <w:jc w:val="both"/>
      </w:pPr>
      <w:r>
        <w:rPr>
          <w:rFonts w:ascii="Calibri" w:cs="Calibri" w:eastAsia="Calibri" w:hAnsi="Calibri"/>
          <w:b w:val="false"/>
          <w:bCs w:val="false"/>
          <w:i w:val="false"/>
          <w:iCs w:val="false"/>
          <w:sz w:val="22"/>
          <w:szCs w:val="22"/>
        </w:rPr>
        <w:t xml:space="preserve">I, Deepak Bailwal, declare that my project entitled AI-Powered E-Commerce Sales Analytics &amp; Forecasting Dashboard, submitted at AAFT, for the award of Diploma in Data Science, is an original work carried out under the supervision of Abhishek Anand and, to the best of my knowledge and belief, no similar work has been submitted elsewhere for the award of any degree or diploma.</w:t>
      </w:r>
    </w:p>
    <w:p>
      <w:pPr>
        <w:spacing w:after="200" w:line="300"/>
        <w:jc w:val="both"/>
      </w:pPr>
      <w:r>
        <w:rPr>
          <w:rFonts w:ascii="Calibri" w:cs="Calibri" w:eastAsia="Calibri" w:hAnsi="Calibri"/>
          <w:b w:val="false"/>
          <w:bCs w:val="false"/>
          <w:i w:val="false"/>
          <w:iCs w:val="false"/>
          <w:sz w:val="22"/>
          <w:szCs w:val="22"/>
        </w:rPr>
        <w:t xml:space="preserve">This project has not been previously submitted for any other degree of this or any other University/Institute.</w:t>
      </w:r>
    </w:p>
    <w:p>
      <w:pPr>
        <w:spacing w:after="600"/>
      </w:pPr>
    </w:p>
    <w:p>
      <w:pPr>
        <w:spacing w:after="60"/>
        <w:jc w:val="right"/>
      </w:pPr>
      <w:r>
        <w:rPr>
          <w:rFonts w:ascii="Calibri" w:cs="Calibri" w:eastAsia="Calibri" w:hAnsi="Calibri"/>
          <w:i/>
          <w:iCs/>
          <w:sz w:val="22"/>
          <w:szCs w:val="22"/>
        </w:rPr>
        <w:t xml:space="preserve">Signature</w:t>
      </w:r>
    </w:p>
    <w:p>
      <w:pPr>
        <w:spacing w:after="0"/>
        <w:jc w:val="right"/>
      </w:pPr>
      <w:r>
        <w:rPr>
          <w:rFonts w:ascii="Calibri" w:cs="Calibri" w:eastAsia="Calibri" w:hAnsi="Calibri"/>
          <w:b/>
          <w:bCs/>
          <w:sz w:val="22"/>
          <w:szCs w:val="22"/>
        </w:rPr>
        <w:t xml:space="preserve">Deepak Bailwal</w:t>
      </w:r>
    </w:p>
    <w:p>
      <w:pPr>
        <w:spacing w:after="0"/>
        <w:jc w:val="right"/>
      </w:pPr>
      <w:r>
        <w:rPr>
          <w:rFonts w:ascii="Calibri" w:cs="Calibri" w:eastAsia="Calibri" w:hAnsi="Calibri"/>
          <w:b/>
          <w:bCs/>
          <w:sz w:val="22"/>
          <w:szCs w:val="22"/>
        </w:rPr>
        <w:t xml:space="preserve">Diploma in Data Science</w:t>
      </w:r>
    </w:p>
    <w:p>
      <w:pPr>
        <w:spacing w:after="0"/>
        <w:jc w:val="right"/>
      </w:pPr>
      <w:r>
        <w:rPr>
          <w:rFonts w:ascii="Calibri" w:cs="Calibri" w:eastAsia="Calibri" w:hAnsi="Calibri"/>
          <w:b/>
          <w:bCs/>
          <w:sz w:val="22"/>
          <w:szCs w:val="22"/>
        </w:rPr>
        <w:t xml:space="preserve">School of Data Science</w:t>
      </w:r>
    </w:p>
    <w:p>
      <w:pPr>
        <w:spacing w:after="0"/>
        <w:jc w:val="right"/>
      </w:pPr>
      <w:r>
        <w:rPr>
          <w:rFonts w:ascii="Calibri" w:cs="Calibri" w:eastAsia="Calibri" w:hAnsi="Calibri"/>
          <w:b/>
          <w:bCs/>
          <w:sz w:val="22"/>
          <w:szCs w:val="22"/>
        </w:rPr>
        <w:t xml:space="preserve">AAFT</w:t>
      </w:r>
    </w:p>
    <w:p>
      <w:r>
        <w:br w:type="page"/>
      </w:r>
    </w:p>
    <w:p>
      <w:pPr>
        <w:spacing w:after="300"/>
        <w:jc w:val="center"/>
      </w:pPr>
      <w:r>
        <w:rPr>
          <w:rFonts w:ascii="Calibri" w:cs="Calibri" w:eastAsia="Calibri" w:hAnsi="Calibri"/>
          <w:b/>
          <w:bCs/>
          <w:sz w:val="28"/>
          <w:szCs w:val="28"/>
          <w:u w:val="single"/>
        </w:rPr>
        <w:t xml:space="preserve">ACKNOWLEDGEMENT</w:t>
      </w:r>
    </w:p>
    <w:p>
      <w:pPr>
        <w:spacing w:after="200" w:line="300"/>
        <w:jc w:val="both"/>
      </w:pPr>
      <w:r>
        <w:rPr>
          <w:rFonts w:ascii="Calibri" w:cs="Calibri" w:eastAsia="Calibri" w:hAnsi="Calibri"/>
          <w:b w:val="false"/>
          <w:bCs w:val="false"/>
          <w:i w:val="false"/>
          <w:iCs w:val="false"/>
          <w:sz w:val="22"/>
          <w:szCs w:val="22"/>
        </w:rPr>
        <w:t xml:space="preserve">The completion of the project titled AI-Powered E-Commerce Sales Analytics &amp; Forecasting Dashboard gives me an opportunity to convey my gratitude to all those who helped me complete this project successfully. I express special thanks:</w:t>
      </w:r>
    </w:p>
    <w:p>
      <w:pPr>
        <w:pStyle w:val="ListParagraph"/>
        <w:numPr>
          <w:ilvl w:val="0"/>
          <w:numId w:val="1"/>
        </w:numPr>
        <w:spacing w:after="120" w:line="290"/>
        <w:jc w:val="both"/>
      </w:pPr>
      <w:r>
        <w:rPr>
          <w:rFonts w:ascii="Calibri" w:cs="Calibri" w:eastAsia="Calibri" w:hAnsi="Calibri"/>
          <w:sz w:val="22"/>
          <w:szCs w:val="22"/>
        </w:rPr>
        <w:t xml:space="preserve">To my project guide, Abhishek Anand, for the continuous support, patience, and valuable guidance provided throughout every phase of this project. Their feedback helped shape the direction of this work from raw data exploration all the way to final deployment.</w:t>
      </w:r>
    </w:p>
    <w:p>
      <w:pPr>
        <w:pStyle w:val="ListParagraph"/>
        <w:numPr>
          <w:ilvl w:val="0"/>
          <w:numId w:val="1"/>
        </w:numPr>
        <w:spacing w:after="120" w:line="290"/>
        <w:jc w:val="both"/>
      </w:pPr>
      <w:r>
        <w:rPr>
          <w:rFonts w:ascii="Calibri" w:cs="Calibri" w:eastAsia="Calibri" w:hAnsi="Calibri"/>
          <w:sz w:val="22"/>
          <w:szCs w:val="22"/>
        </w:rPr>
        <w:t xml:space="preserve">To the faculty members of the Department of Computer Science &amp; Data Analytics, AAFT, for providing the resources, lab infrastructure, and encouragement needed to complete this end-to-end data science project.</w:t>
      </w:r>
    </w:p>
    <w:p>
      <w:pPr>
        <w:pStyle w:val="ListParagraph"/>
        <w:numPr>
          <w:ilvl w:val="0"/>
          <w:numId w:val="1"/>
        </w:numPr>
        <w:spacing w:after="120" w:line="290"/>
        <w:jc w:val="both"/>
      </w:pPr>
      <w:r>
        <w:rPr>
          <w:rFonts w:ascii="Calibri" w:cs="Calibri" w:eastAsia="Calibri" w:hAnsi="Calibri"/>
          <w:sz w:val="22"/>
          <w:szCs w:val="22"/>
        </w:rPr>
        <w:t xml:space="preserve">To my family and friends for their constant motivation and support throughout the duration of this project.</w:t>
      </w:r>
    </w:p>
    <w:p>
      <w:pPr>
        <w:spacing w:after="200" w:line="300"/>
        <w:jc w:val="both"/>
      </w:pPr>
      <w:r>
        <w:rPr>
          <w:rFonts w:ascii="Calibri" w:cs="Calibri" w:eastAsia="Calibri" w:hAnsi="Calibri"/>
          <w:b w:val="false"/>
          <w:bCs w:val="false"/>
          <w:i w:val="false"/>
          <w:iCs w:val="false"/>
          <w:sz w:val="22"/>
          <w:szCs w:val="22"/>
        </w:rPr>
        <w:t xml:space="preserve">To all the people who have directly or indirectly contributed to the writing of this report, but their names have not been mentioned here.</w:t>
      </w:r>
    </w:p>
    <w:p>
      <w:pPr>
        <w:spacing w:after="500"/>
      </w:pPr>
    </w:p>
    <w:p>
      <w:pPr>
        <w:spacing w:after="0"/>
        <w:jc w:val="right"/>
      </w:pPr>
      <w:r>
        <w:rPr>
          <w:rFonts w:ascii="Calibri" w:cs="Calibri" w:eastAsia="Calibri" w:hAnsi="Calibri"/>
          <w:b/>
          <w:bCs/>
          <w:sz w:val="22"/>
          <w:szCs w:val="22"/>
        </w:rPr>
        <w:t xml:space="preserve">Deepak Bailwal</w:t>
      </w:r>
    </w:p>
    <w:p>
      <w:pPr>
        <w:spacing w:after="0"/>
        <w:jc w:val="right"/>
      </w:pPr>
      <w:r>
        <w:rPr>
          <w:rFonts w:ascii="Calibri" w:cs="Calibri" w:eastAsia="Calibri" w:hAnsi="Calibri"/>
          <w:b/>
          <w:bCs/>
          <w:sz w:val="22"/>
          <w:szCs w:val="22"/>
        </w:rPr>
        <w:t xml:space="preserve">Diploma in Data Science</w:t>
      </w:r>
    </w:p>
    <w:p>
      <w:pPr>
        <w:spacing w:after="0"/>
        <w:jc w:val="right"/>
      </w:pPr>
      <w:r>
        <w:rPr>
          <w:rFonts w:ascii="Calibri" w:cs="Calibri" w:eastAsia="Calibri" w:hAnsi="Calibri"/>
          <w:b/>
          <w:bCs/>
          <w:sz w:val="22"/>
          <w:szCs w:val="22"/>
        </w:rPr>
        <w:t xml:space="preserve">AAFT</w:t>
      </w:r>
    </w:p>
    <w:p>
      <w:r>
        <w:br w:type="page"/>
      </w:r>
    </w:p>
    <w:p>
      <w:pPr>
        <w:spacing w:after="300"/>
        <w:jc w:val="center"/>
      </w:pPr>
      <w:r>
        <w:rPr>
          <w:rFonts w:ascii="Calibri" w:cs="Calibri" w:eastAsia="Calibri" w:hAnsi="Calibri"/>
          <w:b/>
          <w:bCs/>
          <w:sz w:val="28"/>
          <w:szCs w:val="28"/>
          <w:u w:val="single"/>
        </w:rPr>
        <w:t xml:space="preserve">ABSTRACT</w:t>
      </w:r>
    </w:p>
    <w:p>
      <w:pPr>
        <w:spacing w:after="200" w:line="300"/>
        <w:jc w:val="both"/>
      </w:pPr>
      <w:r>
        <w:rPr>
          <w:rFonts w:ascii="Calibri" w:cs="Calibri" w:eastAsia="Calibri" w:hAnsi="Calibri"/>
          <w:b w:val="false"/>
          <w:bCs w:val="false"/>
          <w:i w:val="false"/>
          <w:iCs w:val="false"/>
          <w:sz w:val="22"/>
          <w:szCs w:val="22"/>
        </w:rPr>
        <w:t xml:space="preserve">E-commerce platforms generate large volumes of transactional data every day, yet many small and medium businesses continue to rely on spreadsheets to track performance, leaving valuable insight untapped. This project, AI-Powered E-Commerce Sales Analytics &amp; Forecasting Dashboard, presents a complete, end-to-end data analytics pipeline that transforms a raw, messy e-commerce transactions dataset into actionable business intelligence.</w:t>
      </w:r>
    </w:p>
    <w:p>
      <w:pPr>
        <w:spacing w:after="200" w:line="300"/>
        <w:jc w:val="both"/>
      </w:pPr>
      <w:r>
        <w:rPr>
          <w:rFonts w:ascii="Calibri" w:cs="Calibri" w:eastAsia="Calibri" w:hAnsi="Calibri"/>
          <w:b w:val="false"/>
          <w:bCs w:val="false"/>
          <w:i w:val="false"/>
          <w:iCs w:val="false"/>
          <w:sz w:val="22"/>
          <w:szCs w:val="22"/>
        </w:rPr>
        <w:t xml:space="preserve">The work is organised into ten structured phases: data understanding, data cleaning, feature engineering, exploratory data analysis, business KPI analysis, relational database design in MySQL, sales forecasting using machine learning, an interactive Power BI dashboard, a Streamlit web application, and final cloud deployment. Multiple regression models — Linear Regression, Ridge Regression, Random Forest, and XGBoost — were trained and compared to forecast future monthly revenue, with XGBoost delivering the strongest performance (R² = 0.961, MAE = ₹4,110).</w:t>
      </w:r>
    </w:p>
    <w:p>
      <w:pPr>
        <w:spacing w:after="200" w:line="300"/>
        <w:jc w:val="both"/>
      </w:pPr>
      <w:r>
        <w:rPr>
          <w:rFonts w:ascii="Calibri" w:cs="Calibri" w:eastAsia="Calibri" w:hAnsi="Calibri"/>
          <w:b w:val="false"/>
          <w:bCs w:val="false"/>
          <w:i w:val="false"/>
          <w:iCs w:val="false"/>
          <w:sz w:val="22"/>
          <w:szCs w:val="22"/>
        </w:rPr>
        <w:t xml:space="preserve">The final system stores cleaned data in a normalised MySQL database, presents headline KPIs and visual insights through a Power BI executive dashboard, and offers a live Streamlit application that lets any user upload their own sales data, view real-time KPIs, and generate revenue forecasts. Together, these components demonstrate a production-style workflow that mirrors how real-world data science and analytics teams convert raw transactional data into forecasts and decisions that support inventory planning, marketing strategy, and business growth.</w:t>
      </w:r>
    </w:p>
    <w:p>
      <w:r>
        <w:br w:type="page"/>
      </w:r>
    </w:p>
    <w:p>
      <w:pPr>
        <w:spacing w:after="300"/>
        <w:jc w:val="center"/>
      </w:pPr>
      <w:r>
        <w:rPr>
          <w:rFonts w:ascii="Calibri" w:cs="Calibri" w:eastAsia="Calibri" w:hAnsi="Calibri"/>
          <w:b/>
          <w:bCs/>
          <w:sz w:val="28"/>
          <w:szCs w:val="28"/>
          <w:u w:val="single"/>
        </w:rPr>
        <w:t xml:space="preserve">TABLE OF CONTENTS</w:t>
      </w:r>
    </w:p>
    <w:p>
      <w:pPr>
        <w:tabs>
          <w:tab w:val="right" w:pos="9026" w:leader="dot"/>
        </w:tabs>
        <w:spacing w:after="140"/>
      </w:pPr>
      <w:r>
        <w:rPr>
          <w:rFonts w:ascii="Calibri" w:cs="Calibri" w:eastAsia="Calibri" w:hAnsi="Calibri"/>
          <w:sz w:val="22"/>
          <w:szCs w:val="22"/>
        </w:rPr>
        <w:t xml:space="preserve">1.  Introduction &amp; Project Overview</w:t>
      </w:r>
    </w:p>
    <w:p>
      <w:pPr>
        <w:tabs>
          <w:tab w:val="right" w:pos="9026" w:leader="dot"/>
        </w:tabs>
        <w:spacing w:after="140"/>
      </w:pPr>
      <w:r>
        <w:rPr>
          <w:rFonts w:ascii="Calibri" w:cs="Calibri" w:eastAsia="Calibri" w:hAnsi="Calibri"/>
          <w:sz w:val="22"/>
          <w:szCs w:val="22"/>
        </w:rPr>
        <w:t xml:space="preserve">2.  Problem Statement &amp; Motivation</w:t>
      </w:r>
    </w:p>
    <w:p>
      <w:pPr>
        <w:tabs>
          <w:tab w:val="right" w:pos="9026" w:leader="dot"/>
        </w:tabs>
        <w:spacing w:after="140"/>
      </w:pPr>
      <w:r>
        <w:rPr>
          <w:rFonts w:ascii="Calibri" w:cs="Calibri" w:eastAsia="Calibri" w:hAnsi="Calibri"/>
          <w:sz w:val="22"/>
          <w:szCs w:val="22"/>
        </w:rPr>
        <w:t xml:space="preserve">3.  Project Objectives</w:t>
      </w:r>
    </w:p>
    <w:p>
      <w:pPr>
        <w:tabs>
          <w:tab w:val="right" w:pos="9026" w:leader="dot"/>
        </w:tabs>
        <w:spacing w:after="140"/>
      </w:pPr>
      <w:r>
        <w:rPr>
          <w:rFonts w:ascii="Calibri" w:cs="Calibri" w:eastAsia="Calibri" w:hAnsi="Calibri"/>
          <w:sz w:val="22"/>
          <w:szCs w:val="22"/>
        </w:rPr>
        <w:t xml:space="preserve">4.  System Architecture &amp; Tools Used</w:t>
      </w:r>
    </w:p>
    <w:p>
      <w:pPr>
        <w:tabs>
          <w:tab w:val="right" w:pos="9026" w:leader="dot"/>
        </w:tabs>
        <w:spacing w:after="140"/>
      </w:pPr>
      <w:r>
        <w:rPr>
          <w:rFonts w:ascii="Calibri" w:cs="Calibri" w:eastAsia="Calibri" w:hAnsi="Calibri"/>
          <w:sz w:val="22"/>
          <w:szCs w:val="22"/>
        </w:rPr>
        <w:t xml:space="preserve">5.  Phase 1 — Data Understanding</w:t>
      </w:r>
    </w:p>
    <w:p>
      <w:pPr>
        <w:tabs>
          <w:tab w:val="right" w:pos="9026" w:leader="dot"/>
        </w:tabs>
        <w:spacing w:after="140"/>
      </w:pPr>
      <w:r>
        <w:rPr>
          <w:rFonts w:ascii="Calibri" w:cs="Calibri" w:eastAsia="Calibri" w:hAnsi="Calibri"/>
          <w:sz w:val="22"/>
          <w:szCs w:val="22"/>
        </w:rPr>
        <w:t xml:space="preserve">6.  Phase 2 — Data Cleaning</w:t>
      </w:r>
    </w:p>
    <w:p>
      <w:pPr>
        <w:tabs>
          <w:tab w:val="right" w:pos="9026" w:leader="dot"/>
        </w:tabs>
        <w:spacing w:after="140"/>
      </w:pPr>
      <w:r>
        <w:rPr>
          <w:rFonts w:ascii="Calibri" w:cs="Calibri" w:eastAsia="Calibri" w:hAnsi="Calibri"/>
          <w:sz w:val="22"/>
          <w:szCs w:val="22"/>
        </w:rPr>
        <w:t xml:space="preserve">7.  Phase 3 — Feature Engineering</w:t>
      </w:r>
    </w:p>
    <w:p>
      <w:pPr>
        <w:tabs>
          <w:tab w:val="right" w:pos="9026" w:leader="dot"/>
        </w:tabs>
        <w:spacing w:after="140"/>
      </w:pPr>
      <w:r>
        <w:rPr>
          <w:rFonts w:ascii="Calibri" w:cs="Calibri" w:eastAsia="Calibri" w:hAnsi="Calibri"/>
          <w:sz w:val="22"/>
          <w:szCs w:val="22"/>
        </w:rPr>
        <w:t xml:space="preserve">8.  Phase 4 — Exploratory Data Analysis (EDA)</w:t>
      </w:r>
    </w:p>
    <w:p>
      <w:pPr>
        <w:tabs>
          <w:tab w:val="right" w:pos="9026" w:leader="dot"/>
        </w:tabs>
        <w:spacing w:after="140"/>
      </w:pPr>
      <w:r>
        <w:rPr>
          <w:rFonts w:ascii="Calibri" w:cs="Calibri" w:eastAsia="Calibri" w:hAnsi="Calibri"/>
          <w:sz w:val="22"/>
          <w:szCs w:val="22"/>
        </w:rPr>
        <w:t xml:space="preserve">9.  Phase 5 — Business KPI Analysis</w:t>
      </w:r>
    </w:p>
    <w:p>
      <w:pPr>
        <w:tabs>
          <w:tab w:val="right" w:pos="9026" w:leader="dot"/>
        </w:tabs>
        <w:spacing w:after="140"/>
      </w:pPr>
      <w:r>
        <w:rPr>
          <w:rFonts w:ascii="Calibri" w:cs="Calibri" w:eastAsia="Calibri" w:hAnsi="Calibri"/>
          <w:sz w:val="22"/>
          <w:szCs w:val="22"/>
        </w:rPr>
        <w:t xml:space="preserve">10.  Phase 6 — MySQL Database</w:t>
      </w:r>
    </w:p>
    <w:p>
      <w:pPr>
        <w:tabs>
          <w:tab w:val="right" w:pos="9026" w:leader="dot"/>
        </w:tabs>
        <w:spacing w:after="140"/>
      </w:pPr>
      <w:r>
        <w:rPr>
          <w:rFonts w:ascii="Calibri" w:cs="Calibri" w:eastAsia="Calibri" w:hAnsi="Calibri"/>
          <w:sz w:val="22"/>
          <w:szCs w:val="22"/>
        </w:rPr>
        <w:t xml:space="preserve">11.  Phase 7 — Sales Forecasting &amp; Model Evaluation</w:t>
      </w:r>
    </w:p>
    <w:p>
      <w:pPr>
        <w:tabs>
          <w:tab w:val="right" w:pos="9026" w:leader="dot"/>
        </w:tabs>
        <w:spacing w:after="140"/>
      </w:pPr>
      <w:r>
        <w:rPr>
          <w:rFonts w:ascii="Calibri" w:cs="Calibri" w:eastAsia="Calibri" w:hAnsi="Calibri"/>
          <w:sz w:val="22"/>
          <w:szCs w:val="22"/>
        </w:rPr>
        <w:t xml:space="preserve">12.  Phase 8 — Power BI Dashboard</w:t>
      </w:r>
    </w:p>
    <w:p>
      <w:pPr>
        <w:tabs>
          <w:tab w:val="right" w:pos="9026" w:leader="dot"/>
        </w:tabs>
        <w:spacing w:after="140"/>
      </w:pPr>
      <w:r>
        <w:rPr>
          <w:rFonts w:ascii="Calibri" w:cs="Calibri" w:eastAsia="Calibri" w:hAnsi="Calibri"/>
          <w:sz w:val="22"/>
          <w:szCs w:val="22"/>
        </w:rPr>
        <w:t xml:space="preserve">13.  Phase 9 — Streamlit Application</w:t>
      </w:r>
    </w:p>
    <w:p>
      <w:pPr>
        <w:tabs>
          <w:tab w:val="right" w:pos="9026" w:leader="dot"/>
        </w:tabs>
        <w:spacing w:after="140"/>
      </w:pPr>
      <w:r>
        <w:rPr>
          <w:rFonts w:ascii="Calibri" w:cs="Calibri" w:eastAsia="Calibri" w:hAnsi="Calibri"/>
          <w:sz w:val="22"/>
          <w:szCs w:val="22"/>
        </w:rPr>
        <w:t xml:space="preserve">14.  Phase 10 — Deployment</w:t>
      </w:r>
    </w:p>
    <w:p>
      <w:pPr>
        <w:tabs>
          <w:tab w:val="right" w:pos="9026" w:leader="dot"/>
        </w:tabs>
        <w:spacing w:after="140"/>
      </w:pPr>
      <w:r>
        <w:rPr>
          <w:rFonts w:ascii="Calibri" w:cs="Calibri" w:eastAsia="Calibri" w:hAnsi="Calibri"/>
          <w:sz w:val="22"/>
          <w:szCs w:val="22"/>
        </w:rPr>
        <w:t xml:space="preserve">15.  Testing &amp; Validation</w:t>
      </w:r>
    </w:p>
    <w:p>
      <w:pPr>
        <w:tabs>
          <w:tab w:val="right" w:pos="9026" w:leader="dot"/>
        </w:tabs>
        <w:spacing w:after="140"/>
      </w:pPr>
      <w:r>
        <w:rPr>
          <w:rFonts w:ascii="Calibri" w:cs="Calibri" w:eastAsia="Calibri" w:hAnsi="Calibri"/>
          <w:sz w:val="22"/>
          <w:szCs w:val="22"/>
        </w:rPr>
        <w:t xml:space="preserve">16.  Results &amp; Key Outcomes</w:t>
      </w:r>
    </w:p>
    <w:p>
      <w:pPr>
        <w:tabs>
          <w:tab w:val="right" w:pos="9026" w:leader="dot"/>
        </w:tabs>
        <w:spacing w:after="140"/>
      </w:pPr>
      <w:r>
        <w:rPr>
          <w:rFonts w:ascii="Calibri" w:cs="Calibri" w:eastAsia="Calibri" w:hAnsi="Calibri"/>
          <w:sz w:val="22"/>
          <w:szCs w:val="22"/>
        </w:rPr>
        <w:t xml:space="preserve">17.  Future Scope</w:t>
      </w:r>
    </w:p>
    <w:p>
      <w:pPr>
        <w:tabs>
          <w:tab w:val="right" w:pos="9026" w:leader="dot"/>
        </w:tabs>
        <w:spacing w:after="140"/>
      </w:pPr>
      <w:r>
        <w:rPr>
          <w:rFonts w:ascii="Calibri" w:cs="Calibri" w:eastAsia="Calibri" w:hAnsi="Calibri"/>
          <w:sz w:val="22"/>
          <w:szCs w:val="22"/>
        </w:rPr>
        <w:t xml:space="preserve">18.  Complete Project Roadmap (Step-by-Step Summary)</w:t>
      </w:r>
    </w:p>
    <w:p>
      <w:pPr>
        <w:tabs>
          <w:tab w:val="right" w:pos="9026" w:leader="dot"/>
        </w:tabs>
        <w:spacing w:after="140"/>
      </w:pPr>
      <w:r>
        <w:rPr>
          <w:rFonts w:ascii="Calibri" w:cs="Calibri" w:eastAsia="Calibri" w:hAnsi="Calibri"/>
          <w:sz w:val="22"/>
          <w:szCs w:val="22"/>
        </w:rPr>
        <w:t xml:space="preserve">19.  Glossary of Key Terms</w:t>
      </w:r>
    </w:p>
    <w:p>
      <w:pPr>
        <w:tabs>
          <w:tab w:val="right" w:pos="9026" w:leader="dot"/>
        </w:tabs>
        <w:spacing w:after="140"/>
      </w:pPr>
      <w:r>
        <w:rPr>
          <w:rFonts w:ascii="Calibri" w:cs="Calibri" w:eastAsia="Calibri" w:hAnsi="Calibri"/>
          <w:sz w:val="22"/>
          <w:szCs w:val="22"/>
        </w:rPr>
        <w:t xml:space="preserve">20.  Viva Voce &amp; Interview Preparation</w:t>
      </w:r>
    </w:p>
    <w:p>
      <w:pPr>
        <w:tabs>
          <w:tab w:val="right" w:pos="9026" w:leader="dot"/>
        </w:tabs>
        <w:spacing w:after="140"/>
      </w:pPr>
      <w:r>
        <w:rPr>
          <w:rFonts w:ascii="Calibri" w:cs="Calibri" w:eastAsia="Calibri" w:hAnsi="Calibri"/>
          <w:sz w:val="22"/>
          <w:szCs w:val="22"/>
        </w:rPr>
        <w:t xml:space="preserve">21.  Appendix — Project Folder Structure</w:t>
      </w:r>
    </w:p>
    <w:p>
      <w:pPr>
        <w:tabs>
          <w:tab w:val="right" w:pos="9026" w:leader="dot"/>
        </w:tabs>
        <w:spacing w:after="140"/>
      </w:pPr>
      <w:r>
        <w:rPr>
          <w:rFonts w:ascii="Calibri" w:cs="Calibri" w:eastAsia="Calibri" w:hAnsi="Calibri"/>
          <w:sz w:val="22"/>
          <w:szCs w:val="22"/>
        </w:rPr>
        <w:t xml:space="preserve">22.  Project Development Timeline</w:t>
      </w:r>
    </w:p>
    <w:p>
      <w:pPr>
        <w:tabs>
          <w:tab w:val="right" w:pos="9026" w:leader="dot"/>
        </w:tabs>
        <w:spacing w:after="140"/>
      </w:pPr>
      <w:r>
        <w:rPr>
          <w:rFonts w:ascii="Calibri" w:cs="Calibri" w:eastAsia="Calibri" w:hAnsi="Calibri"/>
          <w:sz w:val="22"/>
          <w:szCs w:val="22"/>
        </w:rPr>
        <w:t xml:space="preserve">23.  References</w:t>
      </w:r>
    </w:p>
    <w:p>
      <w:r>
        <w:br w:type="page"/>
      </w:r>
    </w:p>
    <w:p>
      <w:pPr>
        <w:spacing w:after="300"/>
        <w:jc w:val="center"/>
      </w:pPr>
      <w:r>
        <w:rPr>
          <w:rFonts w:ascii="Calibri" w:cs="Calibri" w:eastAsia="Calibri" w:hAnsi="Calibri"/>
          <w:b/>
          <w:bCs/>
          <w:sz w:val="28"/>
          <w:szCs w:val="28"/>
          <w:u w:val="single"/>
        </w:rPr>
        <w:t xml:space="preserve">LIST OF FIGURES</w:t>
      </w:r>
    </w:p>
    <w:p>
      <w:pPr>
        <w:spacing w:after="120"/>
      </w:pPr>
      <w:r>
        <w:rPr>
          <w:rFonts w:ascii="Calibri" w:cs="Calibri" w:eastAsia="Calibri" w:hAnsi="Calibri"/>
          <w:sz w:val="21"/>
          <w:szCs w:val="21"/>
        </w:rPr>
        <w:t xml:space="preserve">Fig 1  End-to-End System Architecture of the Project</w:t>
      </w:r>
    </w:p>
    <w:p>
      <w:pPr>
        <w:spacing w:after="120"/>
      </w:pPr>
      <w:r>
        <w:rPr>
          <w:rFonts w:ascii="Calibri" w:cs="Calibri" w:eastAsia="Calibri" w:hAnsi="Calibri"/>
          <w:sz w:val="21"/>
          <w:szCs w:val="21"/>
        </w:rPr>
        <w:t xml:space="preserve">Fig 2  Category-wise Sales Contribution</w:t>
      </w:r>
    </w:p>
    <w:p>
      <w:pPr>
        <w:spacing w:after="120"/>
      </w:pPr>
      <w:r>
        <w:rPr>
          <w:rFonts w:ascii="Calibri" w:cs="Calibri" w:eastAsia="Calibri" w:hAnsi="Calibri"/>
          <w:sz w:val="21"/>
          <w:szCs w:val="21"/>
        </w:rPr>
        <w:t xml:space="preserve">Fig 3  Monthly Revenue Trend Across the Year</w:t>
      </w:r>
    </w:p>
    <w:p>
      <w:pPr>
        <w:spacing w:after="120"/>
      </w:pPr>
      <w:r>
        <w:rPr>
          <w:rFonts w:ascii="Calibri" w:cs="Calibri" w:eastAsia="Calibri" w:hAnsi="Calibri"/>
          <w:sz w:val="21"/>
          <w:szCs w:val="21"/>
        </w:rPr>
        <w:t xml:space="preserve">Fig 4  Top Performing Cities by Revenue</w:t>
      </w:r>
    </w:p>
    <w:p>
      <w:pPr>
        <w:spacing w:after="120"/>
      </w:pPr>
      <w:r>
        <w:rPr>
          <w:rFonts w:ascii="Calibri" w:cs="Calibri" w:eastAsia="Calibri" w:hAnsi="Calibri"/>
          <w:sz w:val="21"/>
          <w:szCs w:val="21"/>
        </w:rPr>
        <w:t xml:space="preserve">Fig 5  Correlation Matrix of Key Numeric Features</w:t>
      </w:r>
    </w:p>
    <w:p>
      <w:pPr>
        <w:spacing w:after="120"/>
      </w:pPr>
      <w:r>
        <w:rPr>
          <w:rFonts w:ascii="Calibri" w:cs="Calibri" w:eastAsia="Calibri" w:hAnsi="Calibri"/>
          <w:sz w:val="21"/>
          <w:szCs w:val="21"/>
        </w:rPr>
        <w:t xml:space="preserve">Fig 6  Executive KPI Summary Cards (Sample Output)</w:t>
      </w:r>
    </w:p>
    <w:p>
      <w:pPr>
        <w:spacing w:after="120"/>
      </w:pPr>
      <w:r>
        <w:rPr>
          <w:rFonts w:ascii="Calibri" w:cs="Calibri" w:eastAsia="Calibri" w:hAnsi="Calibri"/>
          <w:sz w:val="21"/>
          <w:szCs w:val="21"/>
        </w:rPr>
        <w:t xml:space="preserve">Fig 7  Preferred Payment Methods Among Customers</w:t>
      </w:r>
    </w:p>
    <w:p>
      <w:pPr>
        <w:spacing w:after="120"/>
      </w:pPr>
      <w:r>
        <w:rPr>
          <w:rFonts w:ascii="Calibri" w:cs="Calibri" w:eastAsia="Calibri" w:hAnsi="Calibri"/>
          <w:sz w:val="21"/>
          <w:szCs w:val="21"/>
        </w:rPr>
        <w:t xml:space="preserve">Fig 8  Actual Sales vs. XGBoost Forecast for Upcoming Months</w:t>
      </w:r>
    </w:p>
    <w:p>
      <w:pPr>
        <w:spacing w:after="120"/>
      </w:pPr>
      <w:r>
        <w:rPr>
          <w:rFonts w:ascii="Calibri" w:cs="Calibri" w:eastAsia="Calibri" w:hAnsi="Calibri"/>
          <w:sz w:val="21"/>
          <w:szCs w:val="21"/>
        </w:rPr>
        <w:t xml:space="preserve">Fig 9  Ten-Phase Project Execution Roadmap</w:t>
      </w:r>
    </w:p>
    <w:p>
      <w:r>
        <w:br w:type="page"/>
      </w:r>
    </w:p>
    <w:p>
      <w:pPr>
        <w:pBdr>
          <w:bottom w:val="single" w:color="1F3864" w:sz="6"/>
        </w:pBdr>
        <w:spacing w:after="240" w:before="400"/>
        <w:jc w:val="left"/>
      </w:pPr>
      <w:r>
        <w:rPr>
          <w:rFonts w:ascii="Calibri" w:cs="Calibri" w:eastAsia="Calibri" w:hAnsi="Calibri"/>
          <w:b/>
          <w:bCs/>
          <w:color w:val="1F3864"/>
          <w:sz w:val="32"/>
          <w:szCs w:val="32"/>
        </w:rPr>
        <w:t xml:space="preserve">CHAPTER 1</w:t>
      </w:r>
    </w:p>
    <w:p>
      <w:pPr>
        <w:spacing w:after="300"/>
      </w:pPr>
      <w:r>
        <w:rPr>
          <w:rFonts w:ascii="Calibri" w:cs="Calibri" w:eastAsia="Calibri" w:hAnsi="Calibri"/>
          <w:b/>
          <w:bCs/>
          <w:color w:val="1F3864"/>
          <w:sz w:val="26"/>
          <w:szCs w:val="26"/>
        </w:rPr>
        <w:t xml:space="preserve">Introduction &amp; Project Overview</w:t>
      </w:r>
    </w:p>
    <w:p>
      <w:pPr>
        <w:spacing w:after="200" w:line="300"/>
        <w:jc w:val="both"/>
      </w:pPr>
      <w:r>
        <w:rPr>
          <w:rFonts w:ascii="Calibri" w:cs="Calibri" w:eastAsia="Calibri" w:hAnsi="Calibri"/>
          <w:b w:val="false"/>
          <w:bCs w:val="false"/>
          <w:i w:val="false"/>
          <w:iCs w:val="false"/>
          <w:sz w:val="22"/>
          <w:szCs w:val="22"/>
        </w:rPr>
        <w:t xml:space="preserve">Every day, e-commerce platforms generate huge amounts of data — orders placed, products viewed, discounts applied, payments made, and deliveries completed. Hidden inside this data are answers to important business questions: which products sell the most, which cities bring the highest revenue, and whether next month's sales will go up or down. This project was built to answer exactly these kinds of questions using a complete, end-to-end data science workflow.</w:t>
      </w:r>
    </w:p>
    <w:p>
      <w:pPr>
        <w:spacing w:after="200" w:line="300"/>
        <w:jc w:val="both"/>
      </w:pPr>
      <w:r>
        <w:rPr>
          <w:rFonts w:ascii="Calibri" w:cs="Calibri" w:eastAsia="Calibri" w:hAnsi="Calibri"/>
          <w:b w:val="false"/>
          <w:bCs w:val="false"/>
          <w:i w:val="false"/>
          <w:iCs w:val="false"/>
          <w:sz w:val="22"/>
          <w:szCs w:val="22"/>
        </w:rPr>
        <w:t xml:space="preserve">The project, titled “AI-Powered E-Commerce Sales Analytics &amp; Forecasting Dashboard,” takes a raw, messy e-commerce dataset and carries it through ten structured phases — starting from simple data exploration and ending with a live, interactive web application that predicts future sales. Along the way, the data is cleaned, new business-relevant features are created, patterns are visualised, a proper SQL database is designed, a machine learning model is trained to forecast sales, and the final results are presented through both a Power BI dashboard and a Streamlit web app.</w:t>
      </w:r>
    </w:p>
    <w:p>
      <w:pPr>
        <w:spacing w:after="200" w:line="300"/>
        <w:jc w:val="both"/>
      </w:pPr>
      <w:r>
        <w:rPr>
          <w:rFonts w:ascii="Calibri" w:cs="Calibri" w:eastAsia="Calibri" w:hAnsi="Calibri"/>
          <w:b w:val="false"/>
          <w:bCs w:val="false"/>
          <w:i w:val="false"/>
          <w:iCs w:val="false"/>
          <w:sz w:val="22"/>
          <w:szCs w:val="22"/>
        </w:rPr>
        <w:t xml:space="preserve">The purpose of building this project is to demonstrate practical, real-world skills across the entire data science lifecycle — not just building a model, but understanding the data, engineering useful features, storing it properly in a database, analysing it visually, forecasting the future, and finally presenting it in a way that even a non-technical person, such as a business manager, can understand and use.</w:t>
      </w:r>
    </w:p>
    <w:p>
      <w:pPr>
        <w:spacing w:after="120" w:before="200"/>
      </w:pPr>
      <w:r>
        <w:rPr>
          <w:rFonts w:ascii="Calibri" w:cs="Calibri" w:eastAsia="Calibri" w:hAnsi="Calibri"/>
          <w:b/>
          <w:bCs/>
          <w:i/>
          <w:iCs/>
          <w:color w:val="2E5395"/>
          <w:sz w:val="23"/>
          <w:szCs w:val="23"/>
        </w:rPr>
        <w:t xml:space="preserve">1.1 What This Report Covers</w:t>
      </w:r>
    </w:p>
    <w:p>
      <w:pPr>
        <w:spacing w:after="120" w:line="300"/>
        <w:jc w:val="both"/>
      </w:pPr>
      <w:r>
        <w:rPr>
          <w:rFonts w:ascii="Calibri" w:cs="Calibri" w:eastAsia="Calibri" w:hAnsi="Calibri"/>
          <w:b w:val="false"/>
          <w:bCs w:val="false"/>
          <w:i w:val="false"/>
          <w:iCs w:val="false"/>
          <w:sz w:val="22"/>
          <w:szCs w:val="22"/>
        </w:rPr>
        <w:t xml:space="preserve">This report is organised phase-by-phase, exactly matching the order in which the project was actually built:</w:t>
      </w:r>
    </w:p>
    <w:p>
      <w:pPr>
        <w:pStyle w:val="ListParagraph"/>
        <w:numPr>
          <w:ilvl w:val="0"/>
          <w:numId w:val="1"/>
        </w:numPr>
        <w:spacing w:after="120" w:line="290"/>
        <w:jc w:val="both"/>
      </w:pPr>
      <w:r>
        <w:rPr>
          <w:rFonts w:ascii="Calibri" w:cs="Calibri" w:eastAsia="Calibri" w:hAnsi="Calibri"/>
          <w:sz w:val="22"/>
          <w:szCs w:val="22"/>
        </w:rPr>
        <w:t xml:space="preserve">Phase 1 – Data Understanding: getting familiar with the raw dataset.</w:t>
      </w:r>
    </w:p>
    <w:p>
      <w:pPr>
        <w:pStyle w:val="ListParagraph"/>
        <w:numPr>
          <w:ilvl w:val="0"/>
          <w:numId w:val="1"/>
        </w:numPr>
        <w:spacing w:after="120" w:line="290"/>
        <w:jc w:val="both"/>
      </w:pPr>
      <w:r>
        <w:rPr>
          <w:rFonts w:ascii="Calibri" w:cs="Calibri" w:eastAsia="Calibri" w:hAnsi="Calibri"/>
          <w:sz w:val="22"/>
          <w:szCs w:val="22"/>
        </w:rPr>
        <w:t xml:space="preserve">Phase 2 – Data Cleaning: fixing missing values, duplicates, and wrong data types.</w:t>
      </w:r>
    </w:p>
    <w:p>
      <w:pPr>
        <w:pStyle w:val="ListParagraph"/>
        <w:numPr>
          <w:ilvl w:val="0"/>
          <w:numId w:val="1"/>
        </w:numPr>
        <w:spacing w:after="120" w:line="290"/>
        <w:jc w:val="both"/>
      </w:pPr>
      <w:r>
        <w:rPr>
          <w:rFonts w:ascii="Calibri" w:cs="Calibri" w:eastAsia="Calibri" w:hAnsi="Calibri"/>
          <w:sz w:val="22"/>
          <w:szCs w:val="22"/>
        </w:rPr>
        <w:t xml:space="preserve">Phase 3 – Feature Engineering: creating new, more useful columns from existing data.</w:t>
      </w:r>
    </w:p>
    <w:p>
      <w:pPr>
        <w:pStyle w:val="ListParagraph"/>
        <w:numPr>
          <w:ilvl w:val="0"/>
          <w:numId w:val="1"/>
        </w:numPr>
        <w:spacing w:after="120" w:line="290"/>
        <w:jc w:val="both"/>
      </w:pPr>
      <w:r>
        <w:rPr>
          <w:rFonts w:ascii="Calibri" w:cs="Calibri" w:eastAsia="Calibri" w:hAnsi="Calibri"/>
          <w:sz w:val="22"/>
          <w:szCs w:val="22"/>
        </w:rPr>
        <w:t xml:space="preserve">Phase 4 – Exploratory Data Analysis (EDA): visualising and understanding patterns.</w:t>
      </w:r>
    </w:p>
    <w:p>
      <w:pPr>
        <w:pStyle w:val="ListParagraph"/>
        <w:numPr>
          <w:ilvl w:val="0"/>
          <w:numId w:val="1"/>
        </w:numPr>
        <w:spacing w:after="120" w:line="290"/>
        <w:jc w:val="both"/>
      </w:pPr>
      <w:r>
        <w:rPr>
          <w:rFonts w:ascii="Calibri" w:cs="Calibri" w:eastAsia="Calibri" w:hAnsi="Calibri"/>
          <w:sz w:val="22"/>
          <w:szCs w:val="22"/>
        </w:rPr>
        <w:t xml:space="preserve">Phase 5 – Business KPI Analysis: calculating the key numbers a business cares about.</w:t>
      </w:r>
    </w:p>
    <w:p>
      <w:pPr>
        <w:pStyle w:val="ListParagraph"/>
        <w:numPr>
          <w:ilvl w:val="0"/>
          <w:numId w:val="1"/>
        </w:numPr>
        <w:spacing w:after="120" w:line="290"/>
        <w:jc w:val="both"/>
      </w:pPr>
      <w:r>
        <w:rPr>
          <w:rFonts w:ascii="Calibri" w:cs="Calibri" w:eastAsia="Calibri" w:hAnsi="Calibri"/>
          <w:sz w:val="22"/>
          <w:szCs w:val="22"/>
        </w:rPr>
        <w:t xml:space="preserve">Phase 6 – MySQL Database: storing the cleaned data in a proper relational database.</w:t>
      </w:r>
    </w:p>
    <w:p>
      <w:pPr>
        <w:pStyle w:val="ListParagraph"/>
        <w:numPr>
          <w:ilvl w:val="0"/>
          <w:numId w:val="1"/>
        </w:numPr>
        <w:spacing w:after="120" w:line="290"/>
        <w:jc w:val="both"/>
      </w:pPr>
      <w:r>
        <w:rPr>
          <w:rFonts w:ascii="Calibri" w:cs="Calibri" w:eastAsia="Calibri" w:hAnsi="Calibri"/>
          <w:sz w:val="22"/>
          <w:szCs w:val="22"/>
        </w:rPr>
        <w:t xml:space="preserve">Phase 7 – Sales Forecasting: predicting future sales using machine learning.</w:t>
      </w:r>
    </w:p>
    <w:p>
      <w:pPr>
        <w:pStyle w:val="ListParagraph"/>
        <w:numPr>
          <w:ilvl w:val="0"/>
          <w:numId w:val="1"/>
        </w:numPr>
        <w:spacing w:after="120" w:line="290"/>
        <w:jc w:val="both"/>
      </w:pPr>
      <w:r>
        <w:rPr>
          <w:rFonts w:ascii="Calibri" w:cs="Calibri" w:eastAsia="Calibri" w:hAnsi="Calibri"/>
          <w:sz w:val="22"/>
          <w:szCs w:val="22"/>
        </w:rPr>
        <w:t xml:space="preserve">Phase 8 – Power BI Dashboard: building visual, interactive business dashboards.</w:t>
      </w:r>
    </w:p>
    <w:p>
      <w:pPr>
        <w:pStyle w:val="ListParagraph"/>
        <w:numPr>
          <w:ilvl w:val="0"/>
          <w:numId w:val="1"/>
        </w:numPr>
        <w:spacing w:after="120" w:line="290"/>
        <w:jc w:val="both"/>
      </w:pPr>
      <w:r>
        <w:rPr>
          <w:rFonts w:ascii="Calibri" w:cs="Calibri" w:eastAsia="Calibri" w:hAnsi="Calibri"/>
          <w:sz w:val="22"/>
          <w:szCs w:val="22"/>
        </w:rPr>
        <w:t xml:space="preserve">Phase 9 – Streamlit Application: building a live web app around the whole project.</w:t>
      </w:r>
    </w:p>
    <w:p>
      <w:pPr>
        <w:pStyle w:val="ListParagraph"/>
        <w:numPr>
          <w:ilvl w:val="0"/>
          <w:numId w:val="1"/>
        </w:numPr>
        <w:spacing w:after="120" w:line="290"/>
        <w:jc w:val="both"/>
      </w:pPr>
      <w:r>
        <w:rPr>
          <w:rFonts w:ascii="Calibri" w:cs="Calibri" w:eastAsia="Calibri" w:hAnsi="Calibri"/>
          <w:sz w:val="22"/>
          <w:szCs w:val="22"/>
        </w:rPr>
        <w:t xml:space="preserve">Phase 10 – Deployment: publishing the project online so anyone can access it.</w:t>
      </w:r>
    </w:p>
    <w:p>
      <w:pPr>
        <w:pBdr>
          <w:bottom w:val="single" w:color="1F3864" w:sz="6"/>
        </w:pBdr>
        <w:spacing w:after="240" w:before="400"/>
        <w:jc w:val="left"/>
      </w:pPr>
      <w:r>
        <w:rPr>
          <w:rFonts w:ascii="Calibri" w:cs="Calibri" w:eastAsia="Calibri" w:hAnsi="Calibri"/>
          <w:b/>
          <w:bCs/>
          <w:color w:val="1F3864"/>
          <w:sz w:val="32"/>
          <w:szCs w:val="32"/>
        </w:rPr>
        <w:t xml:space="preserve">CHAPTER 2</w:t>
      </w:r>
    </w:p>
    <w:p>
      <w:pPr>
        <w:spacing w:after="300"/>
      </w:pPr>
      <w:r>
        <w:rPr>
          <w:rFonts w:ascii="Calibri" w:cs="Calibri" w:eastAsia="Calibri" w:hAnsi="Calibri"/>
          <w:b/>
          <w:bCs/>
          <w:color w:val="1F3864"/>
          <w:sz w:val="26"/>
          <w:szCs w:val="26"/>
        </w:rPr>
        <w:t xml:space="preserve">Problem Statement &amp; Motivation</w:t>
      </w:r>
    </w:p>
    <w:p>
      <w:pPr>
        <w:spacing w:after="120" w:before="200"/>
      </w:pPr>
      <w:r>
        <w:rPr>
          <w:rFonts w:ascii="Calibri" w:cs="Calibri" w:eastAsia="Calibri" w:hAnsi="Calibri"/>
          <w:b/>
          <w:bCs/>
          <w:i/>
          <w:iCs/>
          <w:color w:val="2E5395"/>
          <w:sz w:val="23"/>
          <w:szCs w:val="23"/>
        </w:rPr>
        <w:t xml:space="preserve">2.1 The Problem</w:t>
      </w:r>
    </w:p>
    <w:p>
      <w:pPr>
        <w:spacing w:after="200" w:line="300"/>
        <w:jc w:val="both"/>
      </w:pPr>
      <w:r>
        <w:rPr>
          <w:rFonts w:ascii="Calibri" w:cs="Calibri" w:eastAsia="Calibri" w:hAnsi="Calibri"/>
          <w:b w:val="false"/>
          <w:bCs w:val="false"/>
          <w:i w:val="false"/>
          <w:iCs w:val="false"/>
          <w:sz w:val="22"/>
          <w:szCs w:val="22"/>
        </w:rPr>
        <w:t xml:space="preserve">Most small and medium e-commerce businesses still rely on spreadsheets (Excel/CSV files) to track their sales. This works fine when the data is small, but as the business grows, spreadsheets become slow, error-prone, and impossible to scale. More importantly, spreadsheets only tell you what already happened — they cannot tell you what is likely to happen next month, which customers are most valuable, or which product category needs more marketing attention.</w:t>
      </w:r>
    </w:p>
    <w:p>
      <w:pPr>
        <w:spacing w:after="200" w:line="300"/>
        <w:jc w:val="both"/>
      </w:pPr>
      <w:r>
        <w:rPr>
          <w:rFonts w:ascii="Calibri" w:cs="Calibri" w:eastAsia="Calibri" w:hAnsi="Calibri"/>
          <w:b w:val="false"/>
          <w:bCs w:val="false"/>
          <w:i w:val="false"/>
          <w:iCs w:val="false"/>
          <w:sz w:val="22"/>
          <w:szCs w:val="22"/>
        </w:rPr>
        <w:t xml:space="preserve">There is a clear gap between having raw data and having useful business intelligence. This project was built to close that gap by creating a complete pipeline that automatically cleans data, calculates key metrics, stores everything in a proper database, and even predicts future sales using machine learning — all wrapped inside an easy-to-use dashboard and web app.</w:t>
      </w:r>
    </w:p>
    <w:p>
      <w:pPr>
        <w:spacing w:after="120" w:before="200"/>
      </w:pPr>
      <w:r>
        <w:rPr>
          <w:rFonts w:ascii="Calibri" w:cs="Calibri" w:eastAsia="Calibri" w:hAnsi="Calibri"/>
          <w:b/>
          <w:bCs/>
          <w:i/>
          <w:iCs/>
          <w:color w:val="2E5395"/>
          <w:sz w:val="23"/>
          <w:szCs w:val="23"/>
        </w:rPr>
        <w:t xml:space="preserve">2.2 Why This Project Matters</w:t>
      </w:r>
    </w:p>
    <w:p>
      <w:pPr>
        <w:pStyle w:val="ListParagraph"/>
        <w:numPr>
          <w:ilvl w:val="0"/>
          <w:numId w:val="1"/>
        </w:numPr>
        <w:spacing w:after="120" w:line="290"/>
        <w:jc w:val="both"/>
      </w:pPr>
      <w:r>
        <w:rPr>
          <w:rFonts w:ascii="Calibri" w:cs="Calibri" w:eastAsia="Calibri" w:hAnsi="Calibri"/>
          <w:sz w:val="22"/>
          <w:szCs w:val="22"/>
        </w:rPr>
        <w:t xml:space="preserve">Faster Decision-Making: Instead of manually preparing reports for hours, key numbers (KPIs) are calculated instantly and shown on a live dashboard.</w:t>
      </w:r>
    </w:p>
    <w:p>
      <w:pPr>
        <w:pStyle w:val="ListParagraph"/>
        <w:numPr>
          <w:ilvl w:val="0"/>
          <w:numId w:val="1"/>
        </w:numPr>
        <w:spacing w:after="120" w:line="290"/>
        <w:jc w:val="both"/>
      </w:pPr>
      <w:r>
        <w:rPr>
          <w:rFonts w:ascii="Calibri" w:cs="Calibri" w:eastAsia="Calibri" w:hAnsi="Calibri"/>
          <w:sz w:val="22"/>
          <w:szCs w:val="22"/>
        </w:rPr>
        <w:t xml:space="preserve">Data-Driven Planning: Machine learning forecasting helps predict next month's sales, so inventory and marketing budgets can be planned in advance.</w:t>
      </w:r>
    </w:p>
    <w:p>
      <w:pPr>
        <w:pStyle w:val="ListParagraph"/>
        <w:numPr>
          <w:ilvl w:val="0"/>
          <w:numId w:val="1"/>
        </w:numPr>
        <w:spacing w:after="120" w:line="290"/>
        <w:jc w:val="both"/>
      </w:pPr>
      <w:r>
        <w:rPr>
          <w:rFonts w:ascii="Calibri" w:cs="Calibri" w:eastAsia="Calibri" w:hAnsi="Calibri"/>
          <w:sz w:val="22"/>
          <w:szCs w:val="22"/>
        </w:rPr>
        <w:t xml:space="preserve">Better Customer Understanding: Analysing customer behaviour (age groups, payment preference, city-wise spending) helps target the right customers.</w:t>
      </w:r>
    </w:p>
    <w:p>
      <w:pPr>
        <w:pStyle w:val="ListParagraph"/>
        <w:numPr>
          <w:ilvl w:val="0"/>
          <w:numId w:val="1"/>
        </w:numPr>
        <w:spacing w:after="120" w:line="290"/>
        <w:jc w:val="both"/>
      </w:pPr>
      <w:r>
        <w:rPr>
          <w:rFonts w:ascii="Calibri" w:cs="Calibri" w:eastAsia="Calibri" w:hAnsi="Calibri"/>
          <w:sz w:val="22"/>
          <w:szCs w:val="22"/>
        </w:rPr>
        <w:t xml:space="preserve">Real Industry Skills: This project mirrors what actual data analysts and data scientists do in industry — from raw CSV to a deployed web app.</w:t>
      </w:r>
    </w:p>
    <w:p>
      <w:pPr>
        <w:spacing w:after="120" w:before="200"/>
      </w:pPr>
      <w:r>
        <w:rPr>
          <w:rFonts w:ascii="Calibri" w:cs="Calibri" w:eastAsia="Calibri" w:hAnsi="Calibri"/>
          <w:b/>
          <w:bCs/>
          <w:i/>
          <w:iCs/>
          <w:color w:val="2E5395"/>
          <w:sz w:val="23"/>
          <w:szCs w:val="23"/>
        </w:rPr>
        <w:t xml:space="preserve">2.3 Who This System Is Built For</w:t>
      </w:r>
    </w:p>
    <w:p>
      <w:pPr>
        <w:pStyle w:val="ListParagraph"/>
        <w:numPr>
          <w:ilvl w:val="0"/>
          <w:numId w:val="1"/>
        </w:numPr>
        <w:spacing w:after="120" w:line="290"/>
        <w:jc w:val="both"/>
      </w:pPr>
      <w:r>
        <w:rPr>
          <w:rFonts w:ascii="Calibri" w:cs="Calibri" w:eastAsia="Calibri" w:hAnsi="Calibri"/>
          <w:sz w:val="22"/>
          <w:szCs w:val="22"/>
        </w:rPr>
        <w:t xml:space="preserve">Business Owners / Executives: Use the Power BI executive dashboard and KPI cards for a quick daily/weekly snapshot of performance.</w:t>
      </w:r>
    </w:p>
    <w:p>
      <w:pPr>
        <w:pStyle w:val="ListParagraph"/>
        <w:numPr>
          <w:ilvl w:val="0"/>
          <w:numId w:val="1"/>
        </w:numPr>
        <w:spacing w:after="120" w:line="290"/>
        <w:jc w:val="both"/>
      </w:pPr>
      <w:r>
        <w:rPr>
          <w:rFonts w:ascii="Calibri" w:cs="Calibri" w:eastAsia="Calibri" w:hAnsi="Calibri"/>
          <w:sz w:val="22"/>
          <w:szCs w:val="22"/>
        </w:rPr>
        <w:t xml:space="preserve">Inventory &amp; Procurement Managers: Use the sales forecasting module to plan stock levels and avoid overstocking or stockouts.</w:t>
      </w:r>
    </w:p>
    <w:p>
      <w:pPr>
        <w:pStyle w:val="ListParagraph"/>
        <w:numPr>
          <w:ilvl w:val="0"/>
          <w:numId w:val="1"/>
        </w:numPr>
        <w:spacing w:after="120" w:line="290"/>
        <w:jc w:val="both"/>
      </w:pPr>
      <w:r>
        <w:rPr>
          <w:rFonts w:ascii="Calibri" w:cs="Calibri" w:eastAsia="Calibri" w:hAnsi="Calibri"/>
          <w:sz w:val="22"/>
          <w:szCs w:val="22"/>
        </w:rPr>
        <w:t xml:space="preserve">Marketing Teams: Use the customer and regional analysis to target promotions at the right cities, age groups, and product categories.</w:t>
      </w:r>
    </w:p>
    <w:p>
      <w:pPr>
        <w:pStyle w:val="ListParagraph"/>
        <w:numPr>
          <w:ilvl w:val="0"/>
          <w:numId w:val="1"/>
        </w:numPr>
        <w:spacing w:after="120" w:line="290"/>
        <w:jc w:val="both"/>
      </w:pPr>
      <w:r>
        <w:rPr>
          <w:rFonts w:ascii="Calibri" w:cs="Calibri" w:eastAsia="Calibri" w:hAnsi="Calibri"/>
          <w:sz w:val="22"/>
          <w:szCs w:val="22"/>
        </w:rPr>
        <w:t xml:space="preserve">Data Analysts: Use the Streamlit app's SQL and upload features to explore new data without writing code from scratch each time.</w:t>
      </w:r>
    </w:p>
    <w:p>
      <w:pPr>
        <w:pBdr>
          <w:bottom w:val="single" w:color="1F3864" w:sz="6"/>
        </w:pBdr>
        <w:spacing w:after="240" w:before="400"/>
        <w:jc w:val="left"/>
      </w:pPr>
      <w:r>
        <w:rPr>
          <w:rFonts w:ascii="Calibri" w:cs="Calibri" w:eastAsia="Calibri" w:hAnsi="Calibri"/>
          <w:b/>
          <w:bCs/>
          <w:color w:val="1F3864"/>
          <w:sz w:val="32"/>
          <w:szCs w:val="32"/>
        </w:rPr>
        <w:t xml:space="preserve">CHAPTER 3</w:t>
      </w:r>
    </w:p>
    <w:p>
      <w:pPr>
        <w:spacing w:after="300"/>
      </w:pPr>
      <w:r>
        <w:rPr>
          <w:rFonts w:ascii="Calibri" w:cs="Calibri" w:eastAsia="Calibri" w:hAnsi="Calibri"/>
          <w:b/>
          <w:bCs/>
          <w:color w:val="1F3864"/>
          <w:sz w:val="26"/>
          <w:szCs w:val="26"/>
        </w:rPr>
        <w:t xml:space="preserve">Project Objectives</w:t>
      </w:r>
    </w:p>
    <w:p>
      <w:pPr>
        <w:spacing w:after="120" w:line="300"/>
        <w:jc w:val="both"/>
      </w:pPr>
      <w:r>
        <w:rPr>
          <w:rFonts w:ascii="Calibri" w:cs="Calibri" w:eastAsia="Calibri" w:hAnsi="Calibri"/>
          <w:b w:val="false"/>
          <w:bCs w:val="false"/>
          <w:i w:val="false"/>
          <w:iCs w:val="false"/>
          <w:sz w:val="22"/>
          <w:szCs w:val="22"/>
        </w:rPr>
        <w:t xml:space="preserve">The project was planned around five clear objectives, each of which maps to a group of the ten phases described later in this report:</w:t>
      </w:r>
    </w:p>
    <w:p>
      <w:pPr>
        <w:pStyle w:val="ListParagraph"/>
        <w:numPr>
          <w:ilvl w:val="0"/>
          <w:numId w:val="1"/>
        </w:numPr>
        <w:spacing w:after="120" w:line="290"/>
        <w:jc w:val="both"/>
      </w:pPr>
      <w:r>
        <w:rPr>
          <w:rFonts w:ascii="Calibri" w:cs="Calibri" w:eastAsia="Calibri" w:hAnsi="Calibri"/>
          <w:sz w:val="22"/>
          <w:szCs w:val="22"/>
        </w:rPr>
        <w:t xml:space="preserve">Objective 1: Understand and clean the raw e-commerce dataset so that it is accurate and ready for analysis.</w:t>
      </w:r>
    </w:p>
    <w:p>
      <w:pPr>
        <w:pStyle w:val="ListParagraph"/>
        <w:numPr>
          <w:ilvl w:val="0"/>
          <w:numId w:val="1"/>
        </w:numPr>
        <w:spacing w:after="120" w:line="290"/>
        <w:jc w:val="both"/>
      </w:pPr>
      <w:r>
        <w:rPr>
          <w:rFonts w:ascii="Calibri" w:cs="Calibri" w:eastAsia="Calibri" w:hAnsi="Calibri"/>
          <w:sz w:val="22"/>
          <w:szCs w:val="22"/>
        </w:rPr>
        <w:t xml:space="preserve">Objective 2: Engineer new, business-meaningful features (like profit margin, order value, and customer age groups) from the raw columns.</w:t>
      </w:r>
    </w:p>
    <w:p>
      <w:pPr>
        <w:pStyle w:val="ListParagraph"/>
        <w:numPr>
          <w:ilvl w:val="0"/>
          <w:numId w:val="1"/>
        </w:numPr>
        <w:spacing w:after="120" w:line="290"/>
        <w:jc w:val="both"/>
      </w:pPr>
      <w:r>
        <w:rPr>
          <w:rFonts w:ascii="Calibri" w:cs="Calibri" w:eastAsia="Calibri" w:hAnsi="Calibri"/>
          <w:sz w:val="22"/>
          <w:szCs w:val="22"/>
        </w:rPr>
        <w:t xml:space="preserve">Objective 3: Explore the data visually (EDA) and calculate core business KPIs such as total sales, total profit, and top-performing products.</w:t>
      </w:r>
    </w:p>
    <w:p>
      <w:pPr>
        <w:pStyle w:val="ListParagraph"/>
        <w:numPr>
          <w:ilvl w:val="0"/>
          <w:numId w:val="1"/>
        </w:numPr>
        <w:spacing w:after="120" w:line="290"/>
        <w:jc w:val="both"/>
      </w:pPr>
      <w:r>
        <w:rPr>
          <w:rFonts w:ascii="Calibri" w:cs="Calibri" w:eastAsia="Calibri" w:hAnsi="Calibri"/>
          <w:sz w:val="22"/>
          <w:szCs w:val="22"/>
        </w:rPr>
        <w:t xml:space="preserve">Objective 4: Design a proper relational database in MySQL and build a machine learning model to forecast future monthly sales.</w:t>
      </w:r>
    </w:p>
    <w:p>
      <w:pPr>
        <w:pStyle w:val="ListParagraph"/>
        <w:numPr>
          <w:ilvl w:val="0"/>
          <w:numId w:val="1"/>
        </w:numPr>
        <w:spacing w:after="120" w:line="290"/>
        <w:jc w:val="both"/>
      </w:pPr>
      <w:r>
        <w:rPr>
          <w:rFonts w:ascii="Calibri" w:cs="Calibri" w:eastAsia="Calibri" w:hAnsi="Calibri"/>
          <w:sz w:val="22"/>
          <w:szCs w:val="22"/>
        </w:rPr>
        <w:t xml:space="preserve">Objective 5: Present all findings through an interactive Power BI dashboard and a Streamlit web application, and deploy the entire project online.</w:t>
      </w:r>
    </w:p>
    <w:p>
      <w:pPr>
        <w:pBdr>
          <w:bottom w:val="single" w:color="1F3864" w:sz="6"/>
        </w:pBdr>
        <w:spacing w:after="240" w:before="400"/>
        <w:jc w:val="left"/>
      </w:pPr>
      <w:r>
        <w:rPr>
          <w:rFonts w:ascii="Calibri" w:cs="Calibri" w:eastAsia="Calibri" w:hAnsi="Calibri"/>
          <w:b/>
          <w:bCs/>
          <w:color w:val="1F3864"/>
          <w:sz w:val="32"/>
          <w:szCs w:val="32"/>
        </w:rPr>
        <w:t xml:space="preserve">CHAPTER 4</w:t>
      </w:r>
    </w:p>
    <w:p>
      <w:pPr>
        <w:spacing w:after="300"/>
      </w:pPr>
      <w:r>
        <w:rPr>
          <w:rFonts w:ascii="Calibri" w:cs="Calibri" w:eastAsia="Calibri" w:hAnsi="Calibri"/>
          <w:b/>
          <w:bCs/>
          <w:color w:val="1F3864"/>
          <w:sz w:val="26"/>
          <w:szCs w:val="26"/>
        </w:rPr>
        <w:t xml:space="preserve">System Architecture &amp; Tools Used</w:t>
      </w:r>
    </w:p>
    <w:p>
      <w:pPr>
        <w:spacing w:after="200" w:line="300"/>
        <w:jc w:val="both"/>
      </w:pPr>
      <w:r>
        <w:rPr>
          <w:rFonts w:ascii="Calibri" w:cs="Calibri" w:eastAsia="Calibri" w:hAnsi="Calibri"/>
          <w:b w:val="false"/>
          <w:bCs w:val="false"/>
          <w:i w:val="false"/>
          <w:iCs w:val="false"/>
          <w:sz w:val="22"/>
          <w:szCs w:val="22"/>
        </w:rPr>
        <w:t xml:space="preserve">The project follows a layered architecture. Raw data enters at the top, flows through cleaning and feature engineering, then splits into two parallel paths — one that stores data in MySQL for structured querying, and one that trains a machine learning forecasting model. Both paths feed into the KPI/BI layer, which is finally presented through the Streamlit web application and deployed to the cloud.</w:t>
      </w:r>
    </w:p>
    <w:p>
      <w:pPr>
        <w:spacing w:after="80" w:before="200"/>
        <w:jc w:val="center"/>
      </w:pPr>
      <w:r>
        <w:drawing>
          <wp:inline distT="0" distB="0" distL="0" distR="0">
            <wp:extent cx="4206240" cy="4663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6240" cy="4663440"/>
                    </a:xfrm>
                    <a:prstGeom prst="rect">
                      <a:avLst/>
                    </a:prstGeom>
                  </pic:spPr>
                </pic:pic>
              </a:graphicData>
            </a:graphic>
          </wp:inline>
        </w:drawing>
      </w:r>
    </w:p>
    <w:p>
      <w:pPr>
        <w:spacing w:after="260" w:before="100"/>
        <w:jc w:val="center"/>
      </w:pPr>
      <w:r>
        <w:rPr>
          <w:rFonts w:ascii="Calibri" w:cs="Calibri" w:eastAsia="Calibri" w:hAnsi="Calibri"/>
          <w:b/>
          <w:bCs/>
          <w:i/>
          <w:iCs/>
          <w:sz w:val="21"/>
          <w:szCs w:val="21"/>
        </w:rPr>
        <w:t xml:space="preserve">Fig 1 — End-to-End System Architecture of the Project</w:t>
      </w:r>
    </w:p>
    <w:p>
      <w:pPr>
        <w:spacing w:after="120" w:before="200"/>
      </w:pPr>
      <w:r>
        <w:rPr>
          <w:rFonts w:ascii="Calibri" w:cs="Calibri" w:eastAsia="Calibri" w:hAnsi="Calibri"/>
          <w:b/>
          <w:bCs/>
          <w:i/>
          <w:iCs/>
          <w:color w:val="2E5395"/>
          <w:sz w:val="23"/>
          <w:szCs w:val="23"/>
        </w:rPr>
        <w:t xml:space="preserve">4.1 Tools &amp; Technologies Used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6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Tools / Technology</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20"/>
                <w:szCs w:val="20"/>
              </w:rPr>
              <w:t xml:space="preserve">Data Handling &amp; Cleaning</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Python, Pandas, NumPy</w:t>
            </w:r>
          </w:p>
        </w:tc>
      </w:tr>
      <w:tr>
        <w:tc>
          <w:tcPr>
            <w:tcW w:type="dxa" w:w="3200"/>
            <w:shd w:fill="F2F6FA" w:val="clear"/>
            <w:tcMar>
              <w:top w:type="dxa" w:w="70"/>
              <w:left w:type="dxa" w:w="100"/>
              <w:bottom w:type="dxa" w:w="70"/>
              <w:right w:type="dxa" w:w="100"/>
            </w:tcMar>
            <w:vAlign w:val="center"/>
          </w:tcPr>
          <w:p>
            <w:r>
              <w:rPr>
                <w:rFonts w:ascii="Calibri" w:cs="Calibri" w:eastAsia="Calibri" w:hAnsi="Calibri"/>
                <w:sz w:val="20"/>
                <w:szCs w:val="20"/>
              </w:rPr>
              <w:t xml:space="preserve">Visualization (EDA)</w:t>
            </w:r>
          </w:p>
        </w:tc>
        <w:tc>
          <w:tcPr>
            <w:tcW w:type="dxa" w:w="6150"/>
            <w:shd w:fill="F2F6FA" w:val="clear"/>
            <w:tcMar>
              <w:top w:type="dxa" w:w="70"/>
              <w:left w:type="dxa" w:w="100"/>
              <w:bottom w:type="dxa" w:w="70"/>
              <w:right w:type="dxa" w:w="100"/>
            </w:tcMar>
            <w:vAlign w:val="center"/>
          </w:tcPr>
          <w:p>
            <w:r>
              <w:rPr>
                <w:rFonts w:ascii="Calibri" w:cs="Calibri" w:eastAsia="Calibri" w:hAnsi="Calibri"/>
                <w:sz w:val="20"/>
                <w:szCs w:val="20"/>
              </w:rPr>
              <w:t xml:space="preserve">Matplotlib, Seaborn, Plotly</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20"/>
                <w:szCs w:val="20"/>
              </w:rPr>
              <w:t xml:space="preserve">Database</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MySQL, SQL Views &amp; Stored Procedures</w:t>
            </w:r>
          </w:p>
        </w:tc>
      </w:tr>
      <w:tr>
        <w:tc>
          <w:tcPr>
            <w:tcW w:type="dxa" w:w="3200"/>
            <w:shd w:fill="F2F6FA" w:val="clear"/>
            <w:tcMar>
              <w:top w:type="dxa" w:w="70"/>
              <w:left w:type="dxa" w:w="100"/>
              <w:bottom w:type="dxa" w:w="70"/>
              <w:right w:type="dxa" w:w="100"/>
            </w:tcMar>
            <w:vAlign w:val="center"/>
          </w:tcPr>
          <w:p>
            <w:r>
              <w:rPr>
                <w:rFonts w:ascii="Calibri" w:cs="Calibri" w:eastAsia="Calibri" w:hAnsi="Calibri"/>
                <w:sz w:val="20"/>
                <w:szCs w:val="20"/>
              </w:rPr>
              <w:t xml:space="preserve">Machine Learning</w:t>
            </w:r>
          </w:p>
        </w:tc>
        <w:tc>
          <w:tcPr>
            <w:tcW w:type="dxa" w:w="6150"/>
            <w:shd w:fill="F2F6FA" w:val="clear"/>
            <w:tcMar>
              <w:top w:type="dxa" w:w="70"/>
              <w:left w:type="dxa" w:w="100"/>
              <w:bottom w:type="dxa" w:w="70"/>
              <w:right w:type="dxa" w:w="100"/>
            </w:tcMar>
            <w:vAlign w:val="center"/>
          </w:tcPr>
          <w:p>
            <w:r>
              <w:rPr>
                <w:rFonts w:ascii="Calibri" w:cs="Calibri" w:eastAsia="Calibri" w:hAnsi="Calibri"/>
                <w:sz w:val="20"/>
                <w:szCs w:val="20"/>
              </w:rPr>
              <w:t xml:space="preserve">Scikit-learn, XGBoost, Statsmodels</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20"/>
                <w:szCs w:val="20"/>
              </w:rPr>
              <w:t xml:space="preserve">Business Dashboard</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Microsoft Power BI</w:t>
            </w:r>
          </w:p>
        </w:tc>
      </w:tr>
      <w:tr>
        <w:tc>
          <w:tcPr>
            <w:tcW w:type="dxa" w:w="3200"/>
            <w:shd w:fill="F2F6FA" w:val="clear"/>
            <w:tcMar>
              <w:top w:type="dxa" w:w="70"/>
              <w:left w:type="dxa" w:w="100"/>
              <w:bottom w:type="dxa" w:w="70"/>
              <w:right w:type="dxa" w:w="100"/>
            </w:tcMar>
            <w:vAlign w:val="center"/>
          </w:tcPr>
          <w:p>
            <w:r>
              <w:rPr>
                <w:rFonts w:ascii="Calibri" w:cs="Calibri" w:eastAsia="Calibri" w:hAnsi="Calibri"/>
                <w:sz w:val="20"/>
                <w:szCs w:val="20"/>
              </w:rPr>
              <w:t xml:space="preserve">Web Application</w:t>
            </w:r>
          </w:p>
        </w:tc>
        <w:tc>
          <w:tcPr>
            <w:tcW w:type="dxa" w:w="6150"/>
            <w:shd w:fill="F2F6FA" w:val="clear"/>
            <w:tcMar>
              <w:top w:type="dxa" w:w="70"/>
              <w:left w:type="dxa" w:w="100"/>
              <w:bottom w:type="dxa" w:w="70"/>
              <w:right w:type="dxa" w:w="100"/>
            </w:tcMar>
            <w:vAlign w:val="center"/>
          </w:tcPr>
          <w:p>
            <w:r>
              <w:rPr>
                <w:rFonts w:ascii="Calibri" w:cs="Calibri" w:eastAsia="Calibri" w:hAnsi="Calibri"/>
                <w:sz w:val="20"/>
                <w:szCs w:val="20"/>
              </w:rPr>
              <w:t xml:space="preserve">Streamlit, Python</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20"/>
                <w:szCs w:val="20"/>
              </w:rPr>
              <w:t xml:space="preserve">Version Control &amp; Hosting</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Git, GitHub, Streamlit Cloud / Render</w:t>
            </w:r>
          </w:p>
        </w:tc>
      </w:tr>
    </w:tbl>
    <w:p>
      <w:pPr>
        <w:spacing w:after="200"/>
      </w:pPr>
    </w:p>
    <w:p>
      <w:pPr>
        <w:pBdr>
          <w:bottom w:val="single" w:color="1F3864" w:sz="6"/>
        </w:pBdr>
        <w:spacing w:after="240" w:before="400"/>
        <w:jc w:val="left"/>
      </w:pPr>
      <w:r>
        <w:rPr>
          <w:rFonts w:ascii="Calibri" w:cs="Calibri" w:eastAsia="Calibri" w:hAnsi="Calibri"/>
          <w:b/>
          <w:bCs/>
          <w:color w:val="1F3864"/>
          <w:sz w:val="32"/>
          <w:szCs w:val="32"/>
        </w:rPr>
        <w:t xml:space="preserve">CHAPTER 5</w:t>
      </w:r>
    </w:p>
    <w:p>
      <w:pPr>
        <w:spacing w:after="300"/>
      </w:pPr>
      <w:r>
        <w:rPr>
          <w:rFonts w:ascii="Calibri" w:cs="Calibri" w:eastAsia="Calibri" w:hAnsi="Calibri"/>
          <w:b/>
          <w:bCs/>
          <w:color w:val="1F3864"/>
          <w:sz w:val="26"/>
          <w:szCs w:val="26"/>
        </w:rPr>
        <w:t xml:space="preserve">Phase 1 — Data Understanding</w:t>
      </w:r>
    </w:p>
    <w:p>
      <w:pPr>
        <w:spacing w:after="200" w:line="300"/>
        <w:jc w:val="both"/>
      </w:pPr>
      <w:r>
        <w:rPr>
          <w:rFonts w:ascii="Calibri" w:cs="Calibri" w:eastAsia="Calibri" w:hAnsi="Calibri"/>
          <w:b w:val="false"/>
          <w:bCs w:val="false"/>
          <w:i w:val="false"/>
          <w:iCs w:val="false"/>
          <w:sz w:val="22"/>
          <w:szCs w:val="22"/>
        </w:rPr>
        <w:t xml:space="preserve">Every good data science project starts with simply getting to know the data — before cleaning it or building models, it is important to understand what columns exist, how many rows there are, and what looks wrong at first glance. This is exactly what Phase 1 covers.</w:t>
      </w:r>
    </w:p>
    <w:p>
      <w:pPr>
        <w:spacing w:after="120" w:before="200"/>
      </w:pPr>
      <w:r>
        <w:rPr>
          <w:rFonts w:ascii="Calibri" w:cs="Calibri" w:eastAsia="Calibri" w:hAnsi="Calibri"/>
          <w:b/>
          <w:bCs/>
          <w:i/>
          <w:iCs/>
          <w:color w:val="2E5395"/>
          <w:sz w:val="23"/>
          <w:szCs w:val="23"/>
        </w:rPr>
        <w:t xml:space="preserve">5.1 Dataset Introduction</w:t>
      </w:r>
    </w:p>
    <w:p>
      <w:pPr>
        <w:spacing w:after="200" w:line="300"/>
        <w:jc w:val="both"/>
      </w:pPr>
      <w:r>
        <w:rPr>
          <w:rFonts w:ascii="Calibri" w:cs="Calibri" w:eastAsia="Calibri" w:hAnsi="Calibri"/>
          <w:b w:val="false"/>
          <w:bCs w:val="false"/>
          <w:i w:val="false"/>
          <w:iCs w:val="false"/>
          <w:sz w:val="22"/>
          <w:szCs w:val="22"/>
        </w:rPr>
        <w:t xml:space="preserve">The dataset used in this project is a simulated e-commerce transactions dataset containing order-level records — including product category, quantity, price, discount, payment method, customer city, and delivery rating. It represents the kind of data a real online retail company would collect.</w:t>
      </w:r>
    </w:p>
    <w:p>
      <w:pPr>
        <w:spacing w:after="120" w:before="200"/>
      </w:pPr>
      <w:r>
        <w:rPr>
          <w:rFonts w:ascii="Calibri" w:cs="Calibri" w:eastAsia="Calibri" w:hAnsi="Calibri"/>
          <w:b/>
          <w:bCs/>
          <w:i/>
          <w:iCs/>
          <w:color w:val="2E5395"/>
          <w:sz w:val="23"/>
          <w:szCs w:val="23"/>
        </w:rPr>
        <w:t xml:space="preserve">5.2 Sample of the Raw Dataset</w:t>
      </w:r>
    </w:p>
    <w:p>
      <w:pPr>
        <w:spacing w:after="200" w:line="300"/>
        <w:jc w:val="both"/>
      </w:pPr>
      <w:r>
        <w:rPr>
          <w:rFonts w:ascii="Calibri" w:cs="Calibri" w:eastAsia="Calibri" w:hAnsi="Calibri"/>
          <w:b w:val="false"/>
          <w:bCs w:val="false"/>
          <w:i w:val="false"/>
          <w:iCs w:val="false"/>
          <w:sz w:val="22"/>
          <w:szCs w:val="22"/>
        </w:rPr>
        <w:t xml:space="preserve">Before any code is written, it helps to simply look at a few rows of raw data. Below is a representative sample of what the dataset looks like before any cleaning is applied — note the mixed date formats and inconsistent capitalisation that Phase 2 will fix.</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150"/>
        <w:gridCol w:w="1400"/>
        <w:gridCol w:w="650"/>
        <w:gridCol w:w="1050"/>
        <w:gridCol w:w="950"/>
        <w:gridCol w:w="1550"/>
        <w:gridCol w:w="140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Order_ID</w:t>
            </w:r>
          </w:p>
        </w:tc>
        <w:tc>
          <w:tcPr>
            <w:tcW w:type="dxa" w:w="1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Order_Date</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Qty</w:t>
            </w:r>
          </w:p>
        </w:tc>
        <w:tc>
          <w:tcPr>
            <w:tcW w:type="dxa" w:w="10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Unit_Price</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Discount%</w:t>
            </w:r>
          </w:p>
        </w:tc>
        <w:tc>
          <w:tcPr>
            <w:tcW w:type="dxa" w:w="15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Payment_Method</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City</w:t>
            </w:r>
          </w:p>
        </w:tc>
      </w:tr>
      <w:tr>
        <w:tc>
          <w:tcPr>
            <w:tcW w:type="dxa" w:w="1200"/>
            <w:shd w:fill="FFFFFF" w:val="clear"/>
            <w:tcMar>
              <w:top w:type="dxa" w:w="70"/>
              <w:left w:type="dxa" w:w="100"/>
              <w:bottom w:type="dxa" w:w="70"/>
              <w:right w:type="dxa" w:w="100"/>
            </w:tcMar>
            <w:vAlign w:val="center"/>
          </w:tcPr>
          <w:p>
            <w:r>
              <w:rPr>
                <w:rFonts w:ascii="Calibri" w:cs="Calibri" w:eastAsia="Calibri" w:hAnsi="Calibri"/>
                <w:sz w:val="20"/>
                <w:szCs w:val="20"/>
              </w:rPr>
              <w:t xml:space="preserve">ORD10231</w:t>
            </w:r>
          </w:p>
        </w:tc>
        <w:tc>
          <w:tcPr>
            <w:tcW w:type="dxa" w:w="1150"/>
            <w:shd w:fill="FFFFFF" w:val="clear"/>
            <w:tcMar>
              <w:top w:type="dxa" w:w="70"/>
              <w:left w:type="dxa" w:w="100"/>
              <w:bottom w:type="dxa" w:w="70"/>
              <w:right w:type="dxa" w:w="100"/>
            </w:tcMar>
            <w:vAlign w:val="center"/>
          </w:tcPr>
          <w:p>
            <w:r>
              <w:rPr>
                <w:rFonts w:ascii="Calibri" w:cs="Calibri" w:eastAsia="Calibri" w:hAnsi="Calibri"/>
                <w:sz w:val="20"/>
                <w:szCs w:val="20"/>
              </w:rPr>
              <w:t xml:space="preserve">2025-11-03</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electronics</w:t>
            </w:r>
          </w:p>
        </w:tc>
        <w:tc>
          <w:tcPr>
            <w:tcW w:type="dxa" w:w="650"/>
            <w:shd w:fill="FFFFFF" w:val="clear"/>
            <w:tcMar>
              <w:top w:type="dxa" w:w="70"/>
              <w:left w:type="dxa" w:w="100"/>
              <w:bottom w:type="dxa" w:w="70"/>
              <w:right w:type="dxa" w:w="100"/>
            </w:tcMar>
            <w:vAlign w:val="center"/>
          </w:tcPr>
          <w:p>
            <w:r>
              <w:rPr>
                <w:rFonts w:ascii="Calibri" w:cs="Calibri" w:eastAsia="Calibri" w:hAnsi="Calibri"/>
                <w:sz w:val="20"/>
                <w:szCs w:val="20"/>
              </w:rPr>
              <w:t xml:space="preserve">2</w:t>
            </w:r>
          </w:p>
        </w:tc>
        <w:tc>
          <w:tcPr>
            <w:tcW w:type="dxa" w:w="1050"/>
            <w:shd w:fill="FFFFFF" w:val="clear"/>
            <w:tcMar>
              <w:top w:type="dxa" w:w="70"/>
              <w:left w:type="dxa" w:w="100"/>
              <w:bottom w:type="dxa" w:w="70"/>
              <w:right w:type="dxa" w:w="100"/>
            </w:tcMar>
            <w:vAlign w:val="center"/>
          </w:tcPr>
          <w:p>
            <w:r>
              <w:rPr>
                <w:rFonts w:ascii="Calibri" w:cs="Calibri" w:eastAsia="Calibri" w:hAnsi="Calibri"/>
                <w:sz w:val="20"/>
                <w:szCs w:val="20"/>
              </w:rPr>
              <w:t xml:space="preserve">5499</w:t>
            </w:r>
          </w:p>
        </w:tc>
        <w:tc>
          <w:tcPr>
            <w:tcW w:type="dxa" w:w="950"/>
            <w:shd w:fill="FFFFFF" w:val="clear"/>
            <w:tcMar>
              <w:top w:type="dxa" w:w="70"/>
              <w:left w:type="dxa" w:w="100"/>
              <w:bottom w:type="dxa" w:w="70"/>
              <w:right w:type="dxa" w:w="100"/>
            </w:tcMar>
            <w:vAlign w:val="center"/>
          </w:tcPr>
          <w:p>
            <w:r>
              <w:rPr>
                <w:rFonts w:ascii="Calibri" w:cs="Calibri" w:eastAsia="Calibri" w:hAnsi="Calibri"/>
                <w:sz w:val="20"/>
                <w:szCs w:val="20"/>
              </w:rPr>
              <w:t xml:space="preserve">10</w:t>
            </w:r>
          </w:p>
        </w:tc>
        <w:tc>
          <w:tcPr>
            <w:tcW w:type="dxa" w:w="1550"/>
            <w:shd w:fill="FFFFFF" w:val="clear"/>
            <w:tcMar>
              <w:top w:type="dxa" w:w="70"/>
              <w:left w:type="dxa" w:w="100"/>
              <w:bottom w:type="dxa" w:w="70"/>
              <w:right w:type="dxa" w:w="100"/>
            </w:tcMar>
            <w:vAlign w:val="center"/>
          </w:tcPr>
          <w:p>
            <w:r>
              <w:rPr>
                <w:rFonts w:ascii="Calibri" w:cs="Calibri" w:eastAsia="Calibri" w:hAnsi="Calibri"/>
                <w:sz w:val="20"/>
                <w:szCs w:val="20"/>
              </w:rPr>
              <w:t xml:space="preserve">UPI</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Mumbai</w:t>
            </w:r>
          </w:p>
        </w:tc>
      </w:tr>
      <w:tr>
        <w:tc>
          <w:tcPr>
            <w:tcW w:type="dxa" w:w="1200"/>
            <w:shd w:fill="F2F6FA" w:val="clear"/>
            <w:tcMar>
              <w:top w:type="dxa" w:w="70"/>
              <w:left w:type="dxa" w:w="100"/>
              <w:bottom w:type="dxa" w:w="70"/>
              <w:right w:type="dxa" w:w="100"/>
            </w:tcMar>
            <w:vAlign w:val="center"/>
          </w:tcPr>
          <w:p>
            <w:r>
              <w:rPr>
                <w:rFonts w:ascii="Calibri" w:cs="Calibri" w:eastAsia="Calibri" w:hAnsi="Calibri"/>
                <w:sz w:val="20"/>
                <w:szCs w:val="20"/>
              </w:rPr>
              <w:t xml:space="preserve">ORD10232</w:t>
            </w:r>
          </w:p>
        </w:tc>
        <w:tc>
          <w:tcPr>
            <w:tcW w:type="dxa" w:w="1150"/>
            <w:shd w:fill="F2F6FA" w:val="clear"/>
            <w:tcMar>
              <w:top w:type="dxa" w:w="70"/>
              <w:left w:type="dxa" w:w="100"/>
              <w:bottom w:type="dxa" w:w="70"/>
              <w:right w:type="dxa" w:w="100"/>
            </w:tcMar>
            <w:vAlign w:val="center"/>
          </w:tcPr>
          <w:p>
            <w:r>
              <w:rPr>
                <w:rFonts w:ascii="Calibri" w:cs="Calibri" w:eastAsia="Calibri" w:hAnsi="Calibri"/>
                <w:sz w:val="20"/>
                <w:szCs w:val="20"/>
              </w:rPr>
              <w:t xml:space="preserve">03/11/2025</w:t>
            </w:r>
          </w:p>
        </w:tc>
        <w:tc>
          <w:tcPr>
            <w:tcW w:type="dxa" w:w="1400"/>
            <w:shd w:fill="F2F6FA" w:val="clear"/>
            <w:tcMar>
              <w:top w:type="dxa" w:w="70"/>
              <w:left w:type="dxa" w:w="100"/>
              <w:bottom w:type="dxa" w:w="70"/>
              <w:right w:type="dxa" w:w="100"/>
            </w:tcMar>
            <w:vAlign w:val="center"/>
          </w:tcPr>
          <w:p>
            <w:r>
              <w:rPr>
                <w:rFonts w:ascii="Calibri" w:cs="Calibri" w:eastAsia="Calibri" w:hAnsi="Calibri"/>
                <w:sz w:val="20"/>
                <w:szCs w:val="20"/>
              </w:rPr>
              <w:t xml:space="preserve">Apparel</w:t>
            </w:r>
          </w:p>
        </w:tc>
        <w:tc>
          <w:tcPr>
            <w:tcW w:type="dxa" w:w="650"/>
            <w:shd w:fill="F2F6FA" w:val="clear"/>
            <w:tcMar>
              <w:top w:type="dxa" w:w="70"/>
              <w:left w:type="dxa" w:w="100"/>
              <w:bottom w:type="dxa" w:w="70"/>
              <w:right w:type="dxa" w:w="100"/>
            </w:tcMar>
            <w:vAlign w:val="center"/>
          </w:tcPr>
          <w:p>
            <w:r>
              <w:rPr>
                <w:rFonts w:ascii="Calibri" w:cs="Calibri" w:eastAsia="Calibri" w:hAnsi="Calibri"/>
                <w:sz w:val="20"/>
                <w:szCs w:val="20"/>
              </w:rPr>
              <w:t xml:space="preserve">1</w:t>
            </w:r>
          </w:p>
        </w:tc>
        <w:tc>
          <w:tcPr>
            <w:tcW w:type="dxa" w:w="1050"/>
            <w:shd w:fill="F2F6FA" w:val="clear"/>
            <w:tcMar>
              <w:top w:type="dxa" w:w="70"/>
              <w:left w:type="dxa" w:w="100"/>
              <w:bottom w:type="dxa" w:w="70"/>
              <w:right w:type="dxa" w:w="100"/>
            </w:tcMar>
            <w:vAlign w:val="center"/>
          </w:tcPr>
          <w:p>
            <w:r>
              <w:rPr>
                <w:rFonts w:ascii="Calibri" w:cs="Calibri" w:eastAsia="Calibri" w:hAnsi="Calibri"/>
                <w:sz w:val="20"/>
                <w:szCs w:val="20"/>
              </w:rPr>
              <w:t xml:space="preserve">1299</w:t>
            </w:r>
          </w:p>
        </w:tc>
        <w:tc>
          <w:tcPr>
            <w:tcW w:type="dxa" w:w="950"/>
            <w:shd w:fill="F2F6FA" w:val="clear"/>
            <w:tcMar>
              <w:top w:type="dxa" w:w="70"/>
              <w:left w:type="dxa" w:w="100"/>
              <w:bottom w:type="dxa" w:w="70"/>
              <w:right w:type="dxa" w:w="100"/>
            </w:tcMar>
            <w:vAlign w:val="center"/>
          </w:tcPr>
          <w:p>
            <w:r>
              <w:rPr>
                <w:rFonts w:ascii="Calibri" w:cs="Calibri" w:eastAsia="Calibri" w:hAnsi="Calibri"/>
                <w:sz w:val="20"/>
                <w:szCs w:val="20"/>
              </w:rPr>
              <w:t xml:space="preserve">0</w:t>
            </w:r>
          </w:p>
        </w:tc>
        <w:tc>
          <w:tcPr>
            <w:tcW w:type="dxa" w:w="1550"/>
            <w:shd w:fill="F2F6FA" w:val="clear"/>
            <w:tcMar>
              <w:top w:type="dxa" w:w="70"/>
              <w:left w:type="dxa" w:w="100"/>
              <w:bottom w:type="dxa" w:w="70"/>
              <w:right w:type="dxa" w:w="100"/>
            </w:tcMar>
            <w:vAlign w:val="center"/>
          </w:tcPr>
          <w:p>
            <w:r>
              <w:rPr>
                <w:rFonts w:ascii="Calibri" w:cs="Calibri" w:eastAsia="Calibri" w:hAnsi="Calibri"/>
                <w:sz w:val="20"/>
                <w:szCs w:val="20"/>
              </w:rPr>
              <w:t xml:space="preserve">Credit Card</w:t>
            </w:r>
          </w:p>
        </w:tc>
        <w:tc>
          <w:tcPr>
            <w:tcW w:type="dxa" w:w="1400"/>
            <w:shd w:fill="F2F6FA" w:val="clear"/>
            <w:tcMar>
              <w:top w:type="dxa" w:w="70"/>
              <w:left w:type="dxa" w:w="100"/>
              <w:bottom w:type="dxa" w:w="70"/>
              <w:right w:type="dxa" w:w="100"/>
            </w:tcMar>
            <w:vAlign w:val="center"/>
          </w:tcPr>
          <w:p>
            <w:r>
              <w:rPr>
                <w:rFonts w:ascii="Calibri" w:cs="Calibri" w:eastAsia="Calibri" w:hAnsi="Calibri"/>
                <w:sz w:val="20"/>
                <w:szCs w:val="20"/>
              </w:rPr>
              <w:t xml:space="preserve">pune</w:t>
            </w:r>
          </w:p>
        </w:tc>
      </w:tr>
      <w:tr>
        <w:tc>
          <w:tcPr>
            <w:tcW w:type="dxa" w:w="1200"/>
            <w:shd w:fill="FFFFFF" w:val="clear"/>
            <w:tcMar>
              <w:top w:type="dxa" w:w="70"/>
              <w:left w:type="dxa" w:w="100"/>
              <w:bottom w:type="dxa" w:w="70"/>
              <w:right w:type="dxa" w:w="100"/>
            </w:tcMar>
            <w:vAlign w:val="center"/>
          </w:tcPr>
          <w:p>
            <w:r>
              <w:rPr>
                <w:rFonts w:ascii="Calibri" w:cs="Calibri" w:eastAsia="Calibri" w:hAnsi="Calibri"/>
                <w:sz w:val="20"/>
                <w:szCs w:val="20"/>
              </w:rPr>
              <w:t xml:space="preserve">ORD10233</w:t>
            </w:r>
          </w:p>
        </w:tc>
        <w:tc>
          <w:tcPr>
            <w:tcW w:type="dxa" w:w="1150"/>
            <w:shd w:fill="FFFFFF" w:val="clear"/>
            <w:tcMar>
              <w:top w:type="dxa" w:w="70"/>
              <w:left w:type="dxa" w:w="100"/>
              <w:bottom w:type="dxa" w:w="70"/>
              <w:right w:type="dxa" w:w="100"/>
            </w:tcMar>
            <w:vAlign w:val="center"/>
          </w:tcPr>
          <w:p>
            <w:r>
              <w:rPr>
                <w:rFonts w:ascii="Calibri" w:cs="Calibri" w:eastAsia="Calibri" w:hAnsi="Calibri"/>
                <w:sz w:val="20"/>
                <w:szCs w:val="20"/>
              </w:rPr>
              <w:t xml:space="preserve">2025-11-04</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Home &amp; kitchen</w:t>
            </w:r>
          </w:p>
        </w:tc>
        <w:tc>
          <w:tcPr>
            <w:tcW w:type="dxa" w:w="650"/>
            <w:shd w:fill="FFFFFF" w:val="clear"/>
            <w:tcMar>
              <w:top w:type="dxa" w:w="70"/>
              <w:left w:type="dxa" w:w="100"/>
              <w:bottom w:type="dxa" w:w="70"/>
              <w:right w:type="dxa" w:w="100"/>
            </w:tcMar>
            <w:vAlign w:val="center"/>
          </w:tcPr>
          <w:p>
            <w:r>
              <w:rPr>
                <w:rFonts w:ascii="Calibri" w:cs="Calibri" w:eastAsia="Calibri" w:hAnsi="Calibri"/>
                <w:sz w:val="20"/>
                <w:szCs w:val="20"/>
              </w:rPr>
              <w:t xml:space="preserve">3</w:t>
            </w:r>
          </w:p>
        </w:tc>
        <w:tc>
          <w:tcPr>
            <w:tcW w:type="dxa" w:w="1050"/>
            <w:shd w:fill="FFFFFF" w:val="clear"/>
            <w:tcMar>
              <w:top w:type="dxa" w:w="70"/>
              <w:left w:type="dxa" w:w="100"/>
              <w:bottom w:type="dxa" w:w="70"/>
              <w:right w:type="dxa" w:w="100"/>
            </w:tcMar>
            <w:vAlign w:val="center"/>
          </w:tcPr>
          <w:p>
            <w:r>
              <w:rPr>
                <w:rFonts w:ascii="Calibri" w:cs="Calibri" w:eastAsia="Calibri" w:hAnsi="Calibri"/>
                <w:sz w:val="20"/>
                <w:szCs w:val="20"/>
              </w:rPr>
              <w:t xml:space="preserve">899</w:t>
            </w:r>
          </w:p>
        </w:tc>
        <w:tc>
          <w:tcPr>
            <w:tcW w:type="dxa" w:w="950"/>
            <w:shd w:fill="FFFFFF" w:val="clear"/>
            <w:tcMar>
              <w:top w:type="dxa" w:w="70"/>
              <w:left w:type="dxa" w:w="100"/>
              <w:bottom w:type="dxa" w:w="70"/>
              <w:right w:type="dxa" w:w="100"/>
            </w:tcMar>
            <w:vAlign w:val="center"/>
          </w:tcPr>
          <w:p>
            <w:r>
              <w:rPr>
                <w:rFonts w:ascii="Calibri" w:cs="Calibri" w:eastAsia="Calibri" w:hAnsi="Calibri"/>
                <w:sz w:val="20"/>
                <w:szCs w:val="20"/>
              </w:rPr>
              <w:t xml:space="preserve">15</w:t>
            </w:r>
          </w:p>
        </w:tc>
        <w:tc>
          <w:tcPr>
            <w:tcW w:type="dxa" w:w="1550"/>
            <w:shd w:fill="FFFFFF" w:val="clear"/>
            <w:tcMar>
              <w:top w:type="dxa" w:w="70"/>
              <w:left w:type="dxa" w:w="100"/>
              <w:bottom w:type="dxa" w:w="70"/>
              <w:right w:type="dxa" w:w="100"/>
            </w:tcMar>
            <w:vAlign w:val="center"/>
          </w:tcPr>
          <w:p>
            <w:r>
              <w:rPr>
                <w:rFonts w:ascii="Calibri" w:cs="Calibri" w:eastAsia="Calibri" w:hAnsi="Calibri"/>
                <w:sz w:val="20"/>
                <w:szCs w:val="20"/>
              </w:rPr>
              <w:t xml:space="preserve">COD</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Delhi</w:t>
            </w:r>
          </w:p>
        </w:tc>
      </w:tr>
      <w:tr>
        <w:tc>
          <w:tcPr>
            <w:tcW w:type="dxa" w:w="1200"/>
            <w:shd w:fill="F2F6FA" w:val="clear"/>
            <w:tcMar>
              <w:top w:type="dxa" w:w="70"/>
              <w:left w:type="dxa" w:w="100"/>
              <w:bottom w:type="dxa" w:w="70"/>
              <w:right w:type="dxa" w:w="100"/>
            </w:tcMar>
            <w:vAlign w:val="center"/>
          </w:tcPr>
          <w:p>
            <w:r>
              <w:rPr>
                <w:rFonts w:ascii="Calibri" w:cs="Calibri" w:eastAsia="Calibri" w:hAnsi="Calibri"/>
                <w:sz w:val="20"/>
                <w:szCs w:val="20"/>
              </w:rPr>
              <w:t xml:space="preserve">ORD10234</w:t>
            </w:r>
          </w:p>
        </w:tc>
        <w:tc>
          <w:tcPr>
            <w:tcW w:type="dxa" w:w="1150"/>
            <w:shd w:fill="F2F6FA" w:val="clear"/>
            <w:tcMar>
              <w:top w:type="dxa" w:w="70"/>
              <w:left w:type="dxa" w:w="100"/>
              <w:bottom w:type="dxa" w:w="70"/>
              <w:right w:type="dxa" w:w="100"/>
            </w:tcMar>
            <w:vAlign w:val="center"/>
          </w:tcPr>
          <w:p>
            <w:r>
              <w:rPr>
                <w:rFonts w:ascii="Calibri" w:cs="Calibri" w:eastAsia="Calibri" w:hAnsi="Calibri"/>
                <w:sz w:val="20"/>
                <w:szCs w:val="20"/>
              </w:rPr>
              <w:t xml:space="preserve"/>
            </w:r>
          </w:p>
        </w:tc>
        <w:tc>
          <w:tcPr>
            <w:tcW w:type="dxa" w:w="1400"/>
            <w:shd w:fill="F2F6FA" w:val="clear"/>
            <w:tcMar>
              <w:top w:type="dxa" w:w="70"/>
              <w:left w:type="dxa" w:w="100"/>
              <w:bottom w:type="dxa" w:w="70"/>
              <w:right w:type="dxa" w:w="100"/>
            </w:tcMar>
            <w:vAlign w:val="center"/>
          </w:tcPr>
          <w:p>
            <w:r>
              <w:rPr>
                <w:rFonts w:ascii="Calibri" w:cs="Calibri" w:eastAsia="Calibri" w:hAnsi="Calibri"/>
                <w:sz w:val="20"/>
                <w:szCs w:val="20"/>
              </w:rPr>
              <w:t xml:space="preserve">Books</w:t>
            </w:r>
          </w:p>
        </w:tc>
        <w:tc>
          <w:tcPr>
            <w:tcW w:type="dxa" w:w="650"/>
            <w:shd w:fill="F2F6FA" w:val="clear"/>
            <w:tcMar>
              <w:top w:type="dxa" w:w="70"/>
              <w:left w:type="dxa" w:w="100"/>
              <w:bottom w:type="dxa" w:w="70"/>
              <w:right w:type="dxa" w:w="100"/>
            </w:tcMar>
            <w:vAlign w:val="center"/>
          </w:tcPr>
          <w:p>
            <w:r>
              <w:rPr>
                <w:rFonts w:ascii="Calibri" w:cs="Calibri" w:eastAsia="Calibri" w:hAnsi="Calibri"/>
                <w:sz w:val="20"/>
                <w:szCs w:val="20"/>
              </w:rPr>
              <w:t xml:space="preserve">1</w:t>
            </w:r>
          </w:p>
        </w:tc>
        <w:tc>
          <w:tcPr>
            <w:tcW w:type="dxa" w:w="1050"/>
            <w:shd w:fill="F2F6FA" w:val="clear"/>
            <w:tcMar>
              <w:top w:type="dxa" w:w="70"/>
              <w:left w:type="dxa" w:w="100"/>
              <w:bottom w:type="dxa" w:w="70"/>
              <w:right w:type="dxa" w:w="100"/>
            </w:tcMar>
            <w:vAlign w:val="center"/>
          </w:tcPr>
          <w:p>
            <w:r>
              <w:rPr>
                <w:rFonts w:ascii="Calibri" w:cs="Calibri" w:eastAsia="Calibri" w:hAnsi="Calibri"/>
                <w:sz w:val="20"/>
                <w:szCs w:val="20"/>
              </w:rPr>
              <w:t xml:space="preserve">450</w:t>
            </w:r>
          </w:p>
        </w:tc>
        <w:tc>
          <w:tcPr>
            <w:tcW w:type="dxa" w:w="950"/>
            <w:shd w:fill="F2F6FA" w:val="clear"/>
            <w:tcMar>
              <w:top w:type="dxa" w:w="70"/>
              <w:left w:type="dxa" w:w="100"/>
              <w:bottom w:type="dxa" w:w="70"/>
              <w:right w:type="dxa" w:w="100"/>
            </w:tcMar>
            <w:vAlign w:val="center"/>
          </w:tcPr>
          <w:p>
            <w:r>
              <w:rPr>
                <w:rFonts w:ascii="Calibri" w:cs="Calibri" w:eastAsia="Calibri" w:hAnsi="Calibri"/>
                <w:sz w:val="20"/>
                <w:szCs w:val="20"/>
              </w:rPr>
              <w:t xml:space="preserve">5</w:t>
            </w:r>
          </w:p>
        </w:tc>
        <w:tc>
          <w:tcPr>
            <w:tcW w:type="dxa" w:w="1550"/>
            <w:shd w:fill="F2F6FA" w:val="clear"/>
            <w:tcMar>
              <w:top w:type="dxa" w:w="70"/>
              <w:left w:type="dxa" w:w="100"/>
              <w:bottom w:type="dxa" w:w="70"/>
              <w:right w:type="dxa" w:w="100"/>
            </w:tcMar>
            <w:vAlign w:val="center"/>
          </w:tcPr>
          <w:p>
            <w:r>
              <w:rPr>
                <w:rFonts w:ascii="Calibri" w:cs="Calibri" w:eastAsia="Calibri" w:hAnsi="Calibri"/>
                <w:sz w:val="20"/>
                <w:szCs w:val="20"/>
              </w:rPr>
              <w:t xml:space="preserve">UPI</w:t>
            </w:r>
          </w:p>
        </w:tc>
        <w:tc>
          <w:tcPr>
            <w:tcW w:type="dxa" w:w="1400"/>
            <w:shd w:fill="F2F6FA" w:val="clear"/>
            <w:tcMar>
              <w:top w:type="dxa" w:w="70"/>
              <w:left w:type="dxa" w:w="100"/>
              <w:bottom w:type="dxa" w:w="70"/>
              <w:right w:type="dxa" w:w="100"/>
            </w:tcMar>
            <w:vAlign w:val="center"/>
          </w:tcPr>
          <w:p>
            <w:r>
              <w:rPr>
                <w:rFonts w:ascii="Calibri" w:cs="Calibri" w:eastAsia="Calibri" w:hAnsi="Calibri"/>
                <w:sz w:val="20"/>
                <w:szCs w:val="20"/>
              </w:rPr>
              <w:t xml:space="preserve">Bengaluru</w:t>
            </w:r>
          </w:p>
        </w:tc>
      </w:tr>
    </w:tbl>
    <w:p>
      <w:pPr>
        <w:spacing w:after="200"/>
      </w:pPr>
    </w:p>
    <w:p>
      <w:pPr>
        <w:spacing w:after="120" w:before="200"/>
      </w:pPr>
      <w:r>
        <w:rPr>
          <w:rFonts w:ascii="Calibri" w:cs="Calibri" w:eastAsia="Calibri" w:hAnsi="Calibri"/>
          <w:b/>
          <w:bCs/>
          <w:i/>
          <w:iCs/>
          <w:color w:val="2E5395"/>
          <w:sz w:val="23"/>
          <w:szCs w:val="23"/>
        </w:rPr>
        <w:t xml:space="preserve">5.3 Import Libraries &amp; Load Dataset</w:t>
      </w:r>
    </w:p>
    <w:p>
      <w:pPr>
        <w:spacing w:after="200" w:line="300"/>
        <w:jc w:val="both"/>
      </w:pPr>
      <w:r>
        <w:rPr>
          <w:rFonts w:ascii="Calibri" w:cs="Calibri" w:eastAsia="Calibri" w:hAnsi="Calibri"/>
          <w:b w:val="false"/>
          <w:bCs w:val="false"/>
          <w:i w:val="false"/>
          <w:iCs w:val="false"/>
          <w:sz w:val="22"/>
          <w:szCs w:val="22"/>
        </w:rPr>
        <w:t xml:space="preserve">The first practical step is importing the required Python libraries and loading the raw CSV file into a Pandas DataFrame.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import pandas as pd</w:t>
            </w:r>
          </w:p>
          <w:p>
            <w:pPr>
              <w:spacing w:after="0" w:line="260"/>
            </w:pPr>
            <w:r>
              <w:rPr>
                <w:rFonts w:ascii="Consolas" w:cs="Consolas" w:eastAsia="Consolas" w:hAnsi="Consolas"/>
                <w:color w:val="1F1F1F"/>
                <w:sz w:val="19"/>
                <w:szCs w:val="19"/>
              </w:rPr>
              <w:t xml:space="preserve">import numpy as np</w:t>
            </w:r>
          </w:p>
          <w:p>
            <w:pPr>
              <w:spacing w:after="0" w:line="260"/>
            </w:pPr>
            <w:r>
              <w:rPr>
                <w:rFonts w:ascii="Consolas" w:cs="Consolas" w:eastAsia="Consolas" w:hAnsi="Consolas"/>
                <w:color w:val="1F1F1F"/>
                <w:sz w:val="19"/>
                <w:szCs w:val="19"/>
              </w:rPr>
              <w:t xml:space="preserve">import matplotlib.pyplot as plt</w:t>
            </w:r>
          </w:p>
          <w:p>
            <w:pPr>
              <w:spacing w:after="0" w:line="260"/>
            </w:pPr>
            <w:r>
              <w:rPr>
                <w:rFonts w:ascii="Consolas" w:cs="Consolas" w:eastAsia="Consolas" w:hAnsi="Consolas"/>
                <w:color w:val="1F1F1F"/>
                <w:sz w:val="19"/>
                <w:szCs w:val="19"/>
              </w:rPr>
              <w:t xml:space="preserve">import seaborn as sns</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 Load the raw e-commerce dataset</w:t>
            </w:r>
          </w:p>
          <w:p>
            <w:pPr>
              <w:spacing w:after="0" w:line="260"/>
            </w:pPr>
            <w:r>
              <w:rPr>
                <w:rFonts w:ascii="Consolas" w:cs="Consolas" w:eastAsia="Consolas" w:hAnsi="Consolas"/>
                <w:color w:val="1F1F1F"/>
                <w:sz w:val="19"/>
                <w:szCs w:val="19"/>
              </w:rPr>
              <w:t xml:space="preserve">df = pd.read_csv('data/ecommerce_sales_data.csv')</w:t>
            </w:r>
          </w:p>
          <w:p>
            <w:pPr>
              <w:spacing w:after="0" w:line="260"/>
            </w:pPr>
            <w:r>
              <w:rPr>
                <w:rFonts w:ascii="Consolas" w:cs="Consolas" w:eastAsia="Consolas" w:hAnsi="Consolas"/>
                <w:color w:val="1F1F1F"/>
                <w:sz w:val="19"/>
                <w:szCs w:val="19"/>
              </w:rPr>
              <w:t xml:space="preserve">print('Dataset loaded successfully with shape:', df.shape)</w:t>
            </w:r>
          </w:p>
        </w:tc>
      </w:tr>
    </w:tbl>
    <w:p>
      <w:pPr>
        <w:spacing w:after="200"/>
      </w:pPr>
    </w:p>
    <w:p>
      <w:pPr>
        <w:spacing w:after="120" w:before="200"/>
      </w:pPr>
      <w:r>
        <w:rPr>
          <w:rFonts w:ascii="Calibri" w:cs="Calibri" w:eastAsia="Calibri" w:hAnsi="Calibri"/>
          <w:b/>
          <w:bCs/>
          <w:i/>
          <w:iCs/>
          <w:color w:val="2E5395"/>
          <w:sz w:val="23"/>
          <w:szCs w:val="23"/>
        </w:rPr>
        <w:t xml:space="preserve">5.4 Dataset Overview</w:t>
      </w:r>
    </w:p>
    <w:p>
      <w:pPr>
        <w:pStyle w:val="ListParagraph"/>
        <w:numPr>
          <w:ilvl w:val="0"/>
          <w:numId w:val="1"/>
        </w:numPr>
        <w:spacing w:after="120" w:line="290"/>
        <w:jc w:val="both"/>
      </w:pPr>
      <w:r>
        <w:rPr>
          <w:rFonts w:ascii="Calibri" w:cs="Calibri" w:eastAsia="Calibri" w:hAnsi="Calibri"/>
          <w:sz w:val="22"/>
          <w:szCs w:val="22"/>
        </w:rPr>
        <w:t xml:space="preserve">Shape: Number of rows and columns in the dataset — checked using df.shape.</w:t>
      </w:r>
    </w:p>
    <w:p>
      <w:pPr>
        <w:pStyle w:val="ListParagraph"/>
        <w:numPr>
          <w:ilvl w:val="0"/>
          <w:numId w:val="1"/>
        </w:numPr>
        <w:spacing w:after="120" w:line="290"/>
        <w:jc w:val="both"/>
      </w:pPr>
      <w:r>
        <w:rPr>
          <w:rFonts w:ascii="Calibri" w:cs="Calibri" w:eastAsia="Calibri" w:hAnsi="Calibri"/>
          <w:sz w:val="22"/>
          <w:szCs w:val="22"/>
        </w:rPr>
        <w:t xml:space="preserve">Columns: List of all column names — checked using df.columns.</w:t>
      </w:r>
    </w:p>
    <w:p>
      <w:pPr>
        <w:pStyle w:val="ListParagraph"/>
        <w:numPr>
          <w:ilvl w:val="0"/>
          <w:numId w:val="1"/>
        </w:numPr>
        <w:spacing w:after="120" w:line="290"/>
        <w:jc w:val="both"/>
      </w:pPr>
      <w:r>
        <w:rPr>
          <w:rFonts w:ascii="Calibri" w:cs="Calibri" w:eastAsia="Calibri" w:hAnsi="Calibri"/>
          <w:sz w:val="22"/>
          <w:szCs w:val="22"/>
        </w:rPr>
        <w:t xml:space="preserve">Data Types: Whether each column is numeric, text, or date — checked using df.dtypes / df.info().</w:t>
      </w:r>
    </w:p>
    <w:p>
      <w:pPr>
        <w:pStyle w:val="ListParagraph"/>
        <w:numPr>
          <w:ilvl w:val="0"/>
          <w:numId w:val="1"/>
        </w:numPr>
        <w:spacing w:after="120" w:line="290"/>
        <w:jc w:val="both"/>
      </w:pPr>
      <w:r>
        <w:rPr>
          <w:rFonts w:ascii="Calibri" w:cs="Calibri" w:eastAsia="Calibri" w:hAnsi="Calibri"/>
          <w:sz w:val="22"/>
          <w:szCs w:val="22"/>
        </w:rPr>
        <w:t xml:space="preserve">Memory Usage: How much RAM the dataset occupies — checked with df.info(memory_usage='deep').</w:t>
      </w:r>
    </w:p>
    <w:p>
      <w:pPr>
        <w:pStyle w:val="ListParagraph"/>
        <w:numPr>
          <w:ilvl w:val="0"/>
          <w:numId w:val="1"/>
        </w:numPr>
        <w:spacing w:after="120" w:line="290"/>
        <w:jc w:val="both"/>
      </w:pPr>
      <w:r>
        <w:rPr>
          <w:rFonts w:ascii="Calibri" w:cs="Calibri" w:eastAsia="Calibri" w:hAnsi="Calibri"/>
          <w:sz w:val="22"/>
          <w:szCs w:val="22"/>
        </w:rPr>
        <w:t xml:space="preserve">Statistical Summary: Mean, min, max, and percentiles of numeric columns — checked using df.describe().</w:t>
      </w:r>
    </w:p>
    <w:p>
      <w:pPr>
        <w:pStyle w:val="ListParagraph"/>
        <w:numPr>
          <w:ilvl w:val="0"/>
          <w:numId w:val="1"/>
        </w:numPr>
        <w:spacing w:after="120" w:line="290"/>
        <w:jc w:val="both"/>
      </w:pPr>
      <w:r>
        <w:rPr>
          <w:rFonts w:ascii="Calibri" w:cs="Calibri" w:eastAsia="Calibri" w:hAnsi="Calibri"/>
          <w:sz w:val="22"/>
          <w:szCs w:val="22"/>
        </w:rPr>
        <w:t xml:space="preserve">Unique Values: Number of distinct values in each column — checked using df.nunique().</w:t>
      </w:r>
    </w:p>
    <w:p>
      <w:pPr>
        <w:pStyle w:val="ListParagraph"/>
        <w:numPr>
          <w:ilvl w:val="0"/>
          <w:numId w:val="1"/>
        </w:numPr>
        <w:spacing w:after="120" w:line="290"/>
        <w:jc w:val="both"/>
      </w:pPr>
      <w:r>
        <w:rPr>
          <w:rFonts w:ascii="Calibri" w:cs="Calibri" w:eastAsia="Calibri" w:hAnsi="Calibri"/>
          <w:sz w:val="22"/>
          <w:szCs w:val="22"/>
        </w:rPr>
        <w:t xml:space="preserve">Duplicate Records: Rows that are exact copies of each other — checked using df.duplicated().sum().</w:t>
      </w:r>
    </w:p>
    <w:p>
      <w:pPr>
        <w:pStyle w:val="ListParagraph"/>
        <w:numPr>
          <w:ilvl w:val="0"/>
          <w:numId w:val="1"/>
        </w:numPr>
        <w:spacing w:after="120" w:line="290"/>
        <w:jc w:val="both"/>
      </w:pPr>
      <w:r>
        <w:rPr>
          <w:rFonts w:ascii="Calibri" w:cs="Calibri" w:eastAsia="Calibri" w:hAnsi="Calibri"/>
          <w:sz w:val="22"/>
          <w:szCs w:val="22"/>
        </w:rPr>
        <w:t xml:space="preserve">Missing Values: Empty or null cells in each column — checked using df.isnull().sum().</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print('Shape:', df.shape)</w:t>
            </w:r>
          </w:p>
          <w:p>
            <w:pPr>
              <w:spacing w:after="0" w:line="260"/>
            </w:pPr>
            <w:r>
              <w:rPr>
                <w:rFonts w:ascii="Consolas" w:cs="Consolas" w:eastAsia="Consolas" w:hAnsi="Consolas"/>
                <w:color w:val="1F1F1F"/>
                <w:sz w:val="19"/>
                <w:szCs w:val="19"/>
              </w:rPr>
              <w:t xml:space="preserve">print('\nColumn Names:\n', df.columns.tolist())</w:t>
            </w:r>
          </w:p>
          <w:p>
            <w:pPr>
              <w:spacing w:after="0" w:line="260"/>
            </w:pPr>
            <w:r>
              <w:rPr>
                <w:rFonts w:ascii="Consolas" w:cs="Consolas" w:eastAsia="Consolas" w:hAnsi="Consolas"/>
                <w:color w:val="1F1F1F"/>
                <w:sz w:val="19"/>
                <w:szCs w:val="19"/>
              </w:rPr>
              <w:t xml:space="preserve">print('\nData Types:\n', df.dtypes)</w:t>
            </w:r>
          </w:p>
          <w:p>
            <w:pPr>
              <w:spacing w:after="0" w:line="260"/>
            </w:pPr>
            <w:r>
              <w:rPr>
                <w:rFonts w:ascii="Consolas" w:cs="Consolas" w:eastAsia="Consolas" w:hAnsi="Consolas"/>
                <w:color w:val="1F1F1F"/>
                <w:sz w:val="19"/>
                <w:szCs w:val="19"/>
              </w:rPr>
              <w:t xml:space="preserve">print('\nMissing Values:\n', df.isnull().sum())</w:t>
            </w:r>
          </w:p>
          <w:p>
            <w:pPr>
              <w:spacing w:after="0" w:line="260"/>
            </w:pPr>
            <w:r>
              <w:rPr>
                <w:rFonts w:ascii="Consolas" w:cs="Consolas" w:eastAsia="Consolas" w:hAnsi="Consolas"/>
                <w:color w:val="1F1F1F"/>
                <w:sz w:val="19"/>
                <w:szCs w:val="19"/>
              </w:rPr>
              <w:t xml:space="preserve">print('\nDuplicate Rows:', df.duplicated().sum())</w:t>
            </w:r>
          </w:p>
          <w:p>
            <w:pPr>
              <w:spacing w:after="0" w:line="260"/>
            </w:pPr>
            <w:r>
              <w:rPr>
                <w:rFonts w:ascii="Consolas" w:cs="Consolas" w:eastAsia="Consolas" w:hAnsi="Consolas"/>
                <w:color w:val="1F1F1F"/>
                <w:sz w:val="19"/>
                <w:szCs w:val="19"/>
              </w:rPr>
              <w:t xml:space="preserve">print('\nStatistical Summary:\n', df.describe())</w:t>
            </w:r>
          </w:p>
        </w:tc>
      </w:tr>
    </w:tbl>
    <w:p>
      <w:pPr>
        <w:spacing w:after="200"/>
      </w:pPr>
    </w:p>
    <w:p>
      <w:pPr>
        <w:spacing w:after="120" w:before="200"/>
      </w:pPr>
      <w:r>
        <w:rPr>
          <w:rFonts w:ascii="Calibri" w:cs="Calibri" w:eastAsia="Calibri" w:hAnsi="Calibri"/>
          <w:b/>
          <w:bCs/>
          <w:i/>
          <w:iCs/>
          <w:color w:val="2E5395"/>
          <w:sz w:val="23"/>
          <w:szCs w:val="23"/>
        </w:rPr>
        <w:t xml:space="preserve">5.5 Business Understanding</w:t>
      </w:r>
    </w:p>
    <w:p>
      <w:pPr>
        <w:spacing w:after="200" w:line="300"/>
        <w:jc w:val="both"/>
      </w:pPr>
      <w:r>
        <w:rPr>
          <w:rFonts w:ascii="Calibri" w:cs="Calibri" w:eastAsia="Calibri" w:hAnsi="Calibri"/>
          <w:b w:val="false"/>
          <w:bCs w:val="false"/>
          <w:i w:val="false"/>
          <w:iCs w:val="false"/>
          <w:sz w:val="22"/>
          <w:szCs w:val="22"/>
        </w:rPr>
        <w:t xml:space="preserve">Before touching the code, it's important to understand the business context: this data belongs to an online retail company selling products across multiple categories and cities. Each row is one order line — meaning one product bought in one order. The business wants to know which products and regions perform best, and whether future sales can be predicted.</w:t>
      </w:r>
    </w:p>
    <w:p>
      <w:pPr>
        <w:spacing w:after="120" w:before="200"/>
      </w:pPr>
      <w:r>
        <w:rPr>
          <w:rFonts w:ascii="Calibri" w:cs="Calibri" w:eastAsia="Calibri" w:hAnsi="Calibri"/>
          <w:b/>
          <w:bCs/>
          <w:i/>
          <w:iCs/>
          <w:color w:val="2E5395"/>
          <w:sz w:val="23"/>
          <w:szCs w:val="23"/>
        </w:rPr>
        <w:t xml:space="preserve">5.6 Initial Observations</w:t>
      </w:r>
    </w:p>
    <w:p>
      <w:pPr>
        <w:pStyle w:val="ListParagraph"/>
        <w:numPr>
          <w:ilvl w:val="0"/>
          <w:numId w:val="1"/>
        </w:numPr>
        <w:spacing w:after="120" w:line="290"/>
        <w:jc w:val="both"/>
      </w:pPr>
      <w:r>
        <w:rPr>
          <w:rFonts w:ascii="Calibri" w:cs="Calibri" w:eastAsia="Calibri" w:hAnsi="Calibri"/>
          <w:sz w:val="22"/>
          <w:szCs w:val="22"/>
        </w:rPr>
        <w:t xml:space="preserve">Some columns like Shipping_Cost and Customer_Rating contain missing values.</w:t>
      </w:r>
    </w:p>
    <w:p>
      <w:pPr>
        <w:pStyle w:val="ListParagraph"/>
        <w:numPr>
          <w:ilvl w:val="0"/>
          <w:numId w:val="1"/>
        </w:numPr>
        <w:spacing w:after="120" w:line="290"/>
        <w:jc w:val="both"/>
      </w:pPr>
      <w:r>
        <w:rPr>
          <w:rFonts w:ascii="Calibri" w:cs="Calibri" w:eastAsia="Calibri" w:hAnsi="Calibri"/>
          <w:sz w:val="22"/>
          <w:szCs w:val="22"/>
        </w:rPr>
        <w:t xml:space="preserve">Order_Date is stored as plain text and needs to be converted into a proper date format.</w:t>
      </w:r>
    </w:p>
    <w:p>
      <w:pPr>
        <w:pStyle w:val="ListParagraph"/>
        <w:numPr>
          <w:ilvl w:val="0"/>
          <w:numId w:val="1"/>
        </w:numPr>
        <w:spacing w:after="120" w:line="290"/>
        <w:jc w:val="both"/>
      </w:pPr>
      <w:r>
        <w:rPr>
          <w:rFonts w:ascii="Calibri" w:cs="Calibri" w:eastAsia="Calibri" w:hAnsi="Calibri"/>
          <w:sz w:val="22"/>
          <w:szCs w:val="22"/>
        </w:rPr>
        <w:t xml:space="preserve">A few duplicate order records exist and need to be removed.</w:t>
      </w:r>
    </w:p>
    <w:p>
      <w:pPr>
        <w:pStyle w:val="ListParagraph"/>
        <w:numPr>
          <w:ilvl w:val="0"/>
          <w:numId w:val="1"/>
        </w:numPr>
        <w:spacing w:after="120" w:line="290"/>
        <w:jc w:val="both"/>
      </w:pPr>
      <w:r>
        <w:rPr>
          <w:rFonts w:ascii="Calibri" w:cs="Calibri" w:eastAsia="Calibri" w:hAnsi="Calibri"/>
          <w:sz w:val="22"/>
          <w:szCs w:val="22"/>
        </w:rPr>
        <w:t xml:space="preserve">Category names have inconsistent capitalisation (e.g. 'electronics' vs 'Electronics').</w:t>
      </w:r>
    </w:p>
    <w:p>
      <w:pPr>
        <w:pStyle w:val="ListParagraph"/>
        <w:numPr>
          <w:ilvl w:val="0"/>
          <w:numId w:val="1"/>
        </w:numPr>
        <w:spacing w:after="120" w:line="290"/>
        <w:jc w:val="both"/>
      </w:pPr>
      <w:r>
        <w:rPr>
          <w:rFonts w:ascii="Calibri" w:cs="Calibri" w:eastAsia="Calibri" w:hAnsi="Calibri"/>
          <w:sz w:val="22"/>
          <w:szCs w:val="22"/>
        </w:rPr>
        <w:t xml:space="preserve">A small number of extreme values (outliers) exist in the Unit_Price and Quantity columns.</w:t>
      </w:r>
    </w:p>
    <w:p>
      <w:pPr>
        <w:spacing w:after="120" w:before="200"/>
      </w:pPr>
      <w:r>
        <w:rPr>
          <w:rFonts w:ascii="Calibri" w:cs="Calibri" w:eastAsia="Calibri" w:hAnsi="Calibri"/>
          <w:b/>
          <w:bCs/>
          <w:i/>
          <w:iCs/>
          <w:color w:val="2E5395"/>
          <w:sz w:val="23"/>
          <w:szCs w:val="23"/>
        </w:rPr>
        <w:t xml:space="preserve">5.7 Data Dictionary</w:t>
      </w:r>
    </w:p>
    <w:p>
      <w:pPr>
        <w:spacing w:after="200" w:line="300"/>
        <w:jc w:val="both"/>
      </w:pPr>
      <w:r>
        <w:rPr>
          <w:rFonts w:ascii="Calibri" w:cs="Calibri" w:eastAsia="Calibri" w:hAnsi="Calibri"/>
          <w:b w:val="false"/>
          <w:bCs w:val="false"/>
          <w:i w:val="false"/>
          <w:iCs w:val="false"/>
          <w:sz w:val="22"/>
          <w:szCs w:val="22"/>
        </w:rPr>
        <w:t xml:space="preserve">For quick reference, the table below documents every important column in the dataset, its data type, and what it represents — this is a standard practice in real data science projects before any analysis begins.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400"/>
        <w:gridCol w:w="535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 Name</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 Type</w:t>
            </w:r>
          </w:p>
        </w:tc>
        <w:tc>
          <w:tcPr>
            <w:tcW w:type="dxa" w:w="5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Order_ID</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String</w:t>
            </w:r>
          </w:p>
        </w:tc>
        <w:tc>
          <w:tcPr>
            <w:tcW w:type="dxa" w:w="5350"/>
            <w:shd w:fill="FFFFFF" w:val="clear"/>
            <w:tcMar>
              <w:top w:type="dxa" w:w="70"/>
              <w:left w:type="dxa" w:w="100"/>
              <w:bottom w:type="dxa" w:w="70"/>
              <w:right w:type="dxa" w:w="100"/>
            </w:tcMar>
            <w:vAlign w:val="center"/>
          </w:tcPr>
          <w:p>
            <w:r>
              <w:rPr>
                <w:rFonts w:ascii="Calibri" w:cs="Calibri" w:eastAsia="Calibri" w:hAnsi="Calibri"/>
                <w:sz w:val="20"/>
                <w:szCs w:val="20"/>
              </w:rPr>
              <w:t xml:space="preserve">Unique identifier for each order line</w:t>
            </w:r>
          </w:p>
        </w:tc>
      </w:tr>
      <w:tr>
        <w:tc>
          <w:tcPr>
            <w:tcW w:type="dxa" w:w="2600"/>
            <w:shd w:fill="F2F6FA" w:val="clear"/>
            <w:tcMar>
              <w:top w:type="dxa" w:w="70"/>
              <w:left w:type="dxa" w:w="100"/>
              <w:bottom w:type="dxa" w:w="70"/>
              <w:right w:type="dxa" w:w="100"/>
            </w:tcMar>
            <w:vAlign w:val="center"/>
          </w:tcPr>
          <w:p>
            <w:r>
              <w:rPr>
                <w:rFonts w:ascii="Calibri" w:cs="Calibri" w:eastAsia="Calibri" w:hAnsi="Calibri"/>
                <w:sz w:val="20"/>
                <w:szCs w:val="20"/>
              </w:rPr>
              <w:t xml:space="preserve">Customer_ID</w:t>
            </w:r>
          </w:p>
        </w:tc>
        <w:tc>
          <w:tcPr>
            <w:tcW w:type="dxa" w:w="1400"/>
            <w:shd w:fill="F2F6FA" w:val="clear"/>
            <w:tcMar>
              <w:top w:type="dxa" w:w="70"/>
              <w:left w:type="dxa" w:w="100"/>
              <w:bottom w:type="dxa" w:w="70"/>
              <w:right w:type="dxa" w:w="100"/>
            </w:tcMar>
            <w:vAlign w:val="center"/>
          </w:tcPr>
          <w:p>
            <w:r>
              <w:rPr>
                <w:rFonts w:ascii="Calibri" w:cs="Calibri" w:eastAsia="Calibri" w:hAnsi="Calibri"/>
                <w:sz w:val="20"/>
                <w:szCs w:val="20"/>
              </w:rPr>
              <w:t xml:space="preserve">String</w:t>
            </w:r>
          </w:p>
        </w:tc>
        <w:tc>
          <w:tcPr>
            <w:tcW w:type="dxa" w:w="5350"/>
            <w:shd w:fill="F2F6FA" w:val="clear"/>
            <w:tcMar>
              <w:top w:type="dxa" w:w="70"/>
              <w:left w:type="dxa" w:w="100"/>
              <w:bottom w:type="dxa" w:w="70"/>
              <w:right w:type="dxa" w:w="100"/>
            </w:tcMar>
            <w:vAlign w:val="center"/>
          </w:tcPr>
          <w:p>
            <w:r>
              <w:rPr>
                <w:rFonts w:ascii="Calibri" w:cs="Calibri" w:eastAsia="Calibri" w:hAnsi="Calibri"/>
                <w:sz w:val="20"/>
                <w:szCs w:val="20"/>
              </w:rPr>
              <w:t xml:space="preserve">Unique identifier for each customer</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Order_Date</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Date</w:t>
            </w:r>
          </w:p>
        </w:tc>
        <w:tc>
          <w:tcPr>
            <w:tcW w:type="dxa" w:w="5350"/>
            <w:shd w:fill="FFFFFF" w:val="clear"/>
            <w:tcMar>
              <w:top w:type="dxa" w:w="70"/>
              <w:left w:type="dxa" w:w="100"/>
              <w:bottom w:type="dxa" w:w="70"/>
              <w:right w:type="dxa" w:w="100"/>
            </w:tcMar>
            <w:vAlign w:val="center"/>
          </w:tcPr>
          <w:p>
            <w:r>
              <w:rPr>
                <w:rFonts w:ascii="Calibri" w:cs="Calibri" w:eastAsia="Calibri" w:hAnsi="Calibri"/>
                <w:sz w:val="20"/>
                <w:szCs w:val="20"/>
              </w:rPr>
              <w:t xml:space="preserve">Timestamp when the order was placed</w:t>
            </w:r>
          </w:p>
        </w:tc>
      </w:tr>
      <w:tr>
        <w:tc>
          <w:tcPr>
            <w:tcW w:type="dxa" w:w="2600"/>
            <w:shd w:fill="F2F6FA" w:val="clear"/>
            <w:tcMar>
              <w:top w:type="dxa" w:w="70"/>
              <w:left w:type="dxa" w:w="100"/>
              <w:bottom w:type="dxa" w:w="70"/>
              <w:right w:type="dxa" w:w="100"/>
            </w:tcMar>
            <w:vAlign w:val="center"/>
          </w:tcPr>
          <w:p>
            <w:r>
              <w:rPr>
                <w:rFonts w:ascii="Calibri" w:cs="Calibri" w:eastAsia="Calibri" w:hAnsi="Calibri"/>
                <w:sz w:val="20"/>
                <w:szCs w:val="20"/>
              </w:rPr>
              <w:t xml:space="preserve">Category / Sub_Category</w:t>
            </w:r>
          </w:p>
        </w:tc>
        <w:tc>
          <w:tcPr>
            <w:tcW w:type="dxa" w:w="1400"/>
            <w:shd w:fill="F2F6FA" w:val="clear"/>
            <w:tcMar>
              <w:top w:type="dxa" w:w="70"/>
              <w:left w:type="dxa" w:w="100"/>
              <w:bottom w:type="dxa" w:w="70"/>
              <w:right w:type="dxa" w:w="100"/>
            </w:tcMar>
            <w:vAlign w:val="center"/>
          </w:tcPr>
          <w:p>
            <w:r>
              <w:rPr>
                <w:rFonts w:ascii="Calibri" w:cs="Calibri" w:eastAsia="Calibri" w:hAnsi="Calibri"/>
                <w:sz w:val="20"/>
                <w:szCs w:val="20"/>
              </w:rPr>
              <w:t xml:space="preserve">String</w:t>
            </w:r>
          </w:p>
        </w:tc>
        <w:tc>
          <w:tcPr>
            <w:tcW w:type="dxa" w:w="5350"/>
            <w:shd w:fill="F2F6FA" w:val="clear"/>
            <w:tcMar>
              <w:top w:type="dxa" w:w="70"/>
              <w:left w:type="dxa" w:w="100"/>
              <w:bottom w:type="dxa" w:w="70"/>
              <w:right w:type="dxa" w:w="100"/>
            </w:tcMar>
            <w:vAlign w:val="center"/>
          </w:tcPr>
          <w:p>
            <w:r>
              <w:rPr>
                <w:rFonts w:ascii="Calibri" w:cs="Calibri" w:eastAsia="Calibri" w:hAnsi="Calibri"/>
                <w:sz w:val="20"/>
                <w:szCs w:val="20"/>
              </w:rPr>
              <w:t xml:space="preserve">Product classification hierarchy</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Quantity</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Integer</w:t>
            </w:r>
          </w:p>
        </w:tc>
        <w:tc>
          <w:tcPr>
            <w:tcW w:type="dxa" w:w="5350"/>
            <w:shd w:fill="FFFFFF" w:val="clear"/>
            <w:tcMar>
              <w:top w:type="dxa" w:w="70"/>
              <w:left w:type="dxa" w:w="100"/>
              <w:bottom w:type="dxa" w:w="70"/>
              <w:right w:type="dxa" w:w="100"/>
            </w:tcMar>
            <w:vAlign w:val="center"/>
          </w:tcPr>
          <w:p>
            <w:r>
              <w:rPr>
                <w:rFonts w:ascii="Calibri" w:cs="Calibri" w:eastAsia="Calibri" w:hAnsi="Calibri"/>
                <w:sz w:val="20"/>
                <w:szCs w:val="20"/>
              </w:rPr>
              <w:t xml:space="preserve">Number of units purchased</w:t>
            </w:r>
          </w:p>
        </w:tc>
      </w:tr>
      <w:tr>
        <w:tc>
          <w:tcPr>
            <w:tcW w:type="dxa" w:w="2600"/>
            <w:shd w:fill="F2F6FA" w:val="clear"/>
            <w:tcMar>
              <w:top w:type="dxa" w:w="70"/>
              <w:left w:type="dxa" w:w="100"/>
              <w:bottom w:type="dxa" w:w="70"/>
              <w:right w:type="dxa" w:w="100"/>
            </w:tcMar>
            <w:vAlign w:val="center"/>
          </w:tcPr>
          <w:p>
            <w:r>
              <w:rPr>
                <w:rFonts w:ascii="Calibri" w:cs="Calibri" w:eastAsia="Calibri" w:hAnsi="Calibri"/>
                <w:sz w:val="20"/>
                <w:szCs w:val="20"/>
              </w:rPr>
              <w:t xml:space="preserve">Unit_Price</w:t>
            </w:r>
          </w:p>
        </w:tc>
        <w:tc>
          <w:tcPr>
            <w:tcW w:type="dxa" w:w="1400"/>
            <w:shd w:fill="F2F6FA" w:val="clear"/>
            <w:tcMar>
              <w:top w:type="dxa" w:w="70"/>
              <w:left w:type="dxa" w:w="100"/>
              <w:bottom w:type="dxa" w:w="70"/>
              <w:right w:type="dxa" w:w="100"/>
            </w:tcMar>
            <w:vAlign w:val="center"/>
          </w:tcPr>
          <w:p>
            <w:r>
              <w:rPr>
                <w:rFonts w:ascii="Calibri" w:cs="Calibri" w:eastAsia="Calibri" w:hAnsi="Calibri"/>
                <w:sz w:val="20"/>
                <w:szCs w:val="20"/>
              </w:rPr>
              <w:t xml:space="preserve">Float</w:t>
            </w:r>
          </w:p>
        </w:tc>
        <w:tc>
          <w:tcPr>
            <w:tcW w:type="dxa" w:w="5350"/>
            <w:shd w:fill="F2F6FA" w:val="clear"/>
            <w:tcMar>
              <w:top w:type="dxa" w:w="70"/>
              <w:left w:type="dxa" w:w="100"/>
              <w:bottom w:type="dxa" w:w="70"/>
              <w:right w:type="dxa" w:w="100"/>
            </w:tcMar>
            <w:vAlign w:val="center"/>
          </w:tcPr>
          <w:p>
            <w:r>
              <w:rPr>
                <w:rFonts w:ascii="Calibri" w:cs="Calibri" w:eastAsia="Calibri" w:hAnsi="Calibri"/>
                <w:sz w:val="20"/>
                <w:szCs w:val="20"/>
              </w:rPr>
              <w:t xml:space="preserve">Base price per unit before discount</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Discount_Percent</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Float</w:t>
            </w:r>
          </w:p>
        </w:tc>
        <w:tc>
          <w:tcPr>
            <w:tcW w:type="dxa" w:w="5350"/>
            <w:shd w:fill="FFFFFF" w:val="clear"/>
            <w:tcMar>
              <w:top w:type="dxa" w:w="70"/>
              <w:left w:type="dxa" w:w="100"/>
              <w:bottom w:type="dxa" w:w="70"/>
              <w:right w:type="dxa" w:w="100"/>
            </w:tcMar>
            <w:vAlign w:val="center"/>
          </w:tcPr>
          <w:p>
            <w:r>
              <w:rPr>
                <w:rFonts w:ascii="Calibri" w:cs="Calibri" w:eastAsia="Calibri" w:hAnsi="Calibri"/>
                <w:sz w:val="20"/>
                <w:szCs w:val="20"/>
              </w:rPr>
              <w:t xml:space="preserve">Percentage discount applied to the order</w:t>
            </w:r>
          </w:p>
        </w:tc>
      </w:tr>
      <w:tr>
        <w:tc>
          <w:tcPr>
            <w:tcW w:type="dxa" w:w="2600"/>
            <w:shd w:fill="F2F6FA" w:val="clear"/>
            <w:tcMar>
              <w:top w:type="dxa" w:w="70"/>
              <w:left w:type="dxa" w:w="100"/>
              <w:bottom w:type="dxa" w:w="70"/>
              <w:right w:type="dxa" w:w="100"/>
            </w:tcMar>
            <w:vAlign w:val="center"/>
          </w:tcPr>
          <w:p>
            <w:r>
              <w:rPr>
                <w:rFonts w:ascii="Calibri" w:cs="Calibri" w:eastAsia="Calibri" w:hAnsi="Calibri"/>
                <w:sz w:val="20"/>
                <w:szCs w:val="20"/>
              </w:rPr>
              <w:t xml:space="preserve">Shipping_Cost</w:t>
            </w:r>
          </w:p>
        </w:tc>
        <w:tc>
          <w:tcPr>
            <w:tcW w:type="dxa" w:w="1400"/>
            <w:shd w:fill="F2F6FA" w:val="clear"/>
            <w:tcMar>
              <w:top w:type="dxa" w:w="70"/>
              <w:left w:type="dxa" w:w="100"/>
              <w:bottom w:type="dxa" w:w="70"/>
              <w:right w:type="dxa" w:w="100"/>
            </w:tcMar>
            <w:vAlign w:val="center"/>
          </w:tcPr>
          <w:p>
            <w:r>
              <w:rPr>
                <w:rFonts w:ascii="Calibri" w:cs="Calibri" w:eastAsia="Calibri" w:hAnsi="Calibri"/>
                <w:sz w:val="20"/>
                <w:szCs w:val="20"/>
              </w:rPr>
              <w:t xml:space="preserve">Float</w:t>
            </w:r>
          </w:p>
        </w:tc>
        <w:tc>
          <w:tcPr>
            <w:tcW w:type="dxa" w:w="5350"/>
            <w:shd w:fill="F2F6FA" w:val="clear"/>
            <w:tcMar>
              <w:top w:type="dxa" w:w="70"/>
              <w:left w:type="dxa" w:w="100"/>
              <w:bottom w:type="dxa" w:w="70"/>
              <w:right w:type="dxa" w:w="100"/>
            </w:tcMar>
            <w:vAlign w:val="center"/>
          </w:tcPr>
          <w:p>
            <w:r>
              <w:rPr>
                <w:rFonts w:ascii="Calibri" w:cs="Calibri" w:eastAsia="Calibri" w:hAnsi="Calibri"/>
                <w:sz w:val="20"/>
                <w:szCs w:val="20"/>
              </w:rPr>
              <w:t xml:space="preserve">Delivery/fulfilment charge for the order</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Payment_Method</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String</w:t>
            </w:r>
          </w:p>
        </w:tc>
        <w:tc>
          <w:tcPr>
            <w:tcW w:type="dxa" w:w="5350"/>
            <w:shd w:fill="FFFFFF" w:val="clear"/>
            <w:tcMar>
              <w:top w:type="dxa" w:w="70"/>
              <w:left w:type="dxa" w:w="100"/>
              <w:bottom w:type="dxa" w:w="70"/>
              <w:right w:type="dxa" w:w="100"/>
            </w:tcMar>
            <w:vAlign w:val="center"/>
          </w:tcPr>
          <w:p>
            <w:r>
              <w:rPr>
                <w:rFonts w:ascii="Calibri" w:cs="Calibri" w:eastAsia="Calibri" w:hAnsi="Calibri"/>
                <w:sz w:val="20"/>
                <w:szCs w:val="20"/>
              </w:rPr>
              <w:t xml:space="preserve">Mode of payment used by the customer</w:t>
            </w:r>
          </w:p>
        </w:tc>
      </w:tr>
      <w:tr>
        <w:tc>
          <w:tcPr>
            <w:tcW w:type="dxa" w:w="2600"/>
            <w:shd w:fill="F2F6FA" w:val="clear"/>
            <w:tcMar>
              <w:top w:type="dxa" w:w="70"/>
              <w:left w:type="dxa" w:w="100"/>
              <w:bottom w:type="dxa" w:w="70"/>
              <w:right w:type="dxa" w:w="100"/>
            </w:tcMar>
            <w:vAlign w:val="center"/>
          </w:tcPr>
          <w:p>
            <w:r>
              <w:rPr>
                <w:rFonts w:ascii="Calibri" w:cs="Calibri" w:eastAsia="Calibri" w:hAnsi="Calibri"/>
                <w:sz w:val="20"/>
                <w:szCs w:val="20"/>
              </w:rPr>
              <w:t xml:space="preserve">City / State / Country</w:t>
            </w:r>
          </w:p>
        </w:tc>
        <w:tc>
          <w:tcPr>
            <w:tcW w:type="dxa" w:w="1400"/>
            <w:shd w:fill="F2F6FA" w:val="clear"/>
            <w:tcMar>
              <w:top w:type="dxa" w:w="70"/>
              <w:left w:type="dxa" w:w="100"/>
              <w:bottom w:type="dxa" w:w="70"/>
              <w:right w:type="dxa" w:w="100"/>
            </w:tcMar>
            <w:vAlign w:val="center"/>
          </w:tcPr>
          <w:p>
            <w:r>
              <w:rPr>
                <w:rFonts w:ascii="Calibri" w:cs="Calibri" w:eastAsia="Calibri" w:hAnsi="Calibri"/>
                <w:sz w:val="20"/>
                <w:szCs w:val="20"/>
              </w:rPr>
              <w:t xml:space="preserve">String</w:t>
            </w:r>
          </w:p>
        </w:tc>
        <w:tc>
          <w:tcPr>
            <w:tcW w:type="dxa" w:w="5350"/>
            <w:shd w:fill="F2F6FA" w:val="clear"/>
            <w:tcMar>
              <w:top w:type="dxa" w:w="70"/>
              <w:left w:type="dxa" w:w="100"/>
              <w:bottom w:type="dxa" w:w="70"/>
              <w:right w:type="dxa" w:w="100"/>
            </w:tcMar>
            <w:vAlign w:val="center"/>
          </w:tcPr>
          <w:p>
            <w:r>
              <w:rPr>
                <w:rFonts w:ascii="Calibri" w:cs="Calibri" w:eastAsia="Calibri" w:hAnsi="Calibri"/>
                <w:sz w:val="20"/>
                <w:szCs w:val="20"/>
              </w:rPr>
              <w:t xml:space="preserve">Delivery destination details</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20"/>
                <w:szCs w:val="20"/>
              </w:rPr>
              <w:t xml:space="preserve">Customer_Rating</w:t>
            </w:r>
          </w:p>
        </w:tc>
        <w:tc>
          <w:tcPr>
            <w:tcW w:type="dxa" w:w="1400"/>
            <w:shd w:fill="FFFFFF" w:val="clear"/>
            <w:tcMar>
              <w:top w:type="dxa" w:w="70"/>
              <w:left w:type="dxa" w:w="100"/>
              <w:bottom w:type="dxa" w:w="70"/>
              <w:right w:type="dxa" w:w="100"/>
            </w:tcMar>
            <w:vAlign w:val="center"/>
          </w:tcPr>
          <w:p>
            <w:r>
              <w:rPr>
                <w:rFonts w:ascii="Calibri" w:cs="Calibri" w:eastAsia="Calibri" w:hAnsi="Calibri"/>
                <w:sz w:val="20"/>
                <w:szCs w:val="20"/>
              </w:rPr>
              <w:t xml:space="preserve">Float</w:t>
            </w:r>
          </w:p>
        </w:tc>
        <w:tc>
          <w:tcPr>
            <w:tcW w:type="dxa" w:w="5350"/>
            <w:shd w:fill="FFFFFF" w:val="clear"/>
            <w:tcMar>
              <w:top w:type="dxa" w:w="70"/>
              <w:left w:type="dxa" w:w="100"/>
              <w:bottom w:type="dxa" w:w="70"/>
              <w:right w:type="dxa" w:w="100"/>
            </w:tcMar>
            <w:vAlign w:val="center"/>
          </w:tcPr>
          <w:p>
            <w:r>
              <w:rPr>
                <w:rFonts w:ascii="Calibri" w:cs="Calibri" w:eastAsia="Calibri" w:hAnsi="Calibri"/>
                <w:sz w:val="20"/>
                <w:szCs w:val="20"/>
              </w:rPr>
              <w:t xml:space="preserve">Post-delivery rating given by the customer (1–5)</w:t>
            </w:r>
          </w:p>
        </w:tc>
      </w:tr>
    </w:tbl>
    <w:p>
      <w:pPr>
        <w:spacing w:after="200"/>
      </w:pPr>
    </w:p>
    <w:p>
      <w:pPr>
        <w:pBdr>
          <w:bottom w:val="single" w:color="1F3864" w:sz="6"/>
        </w:pBdr>
        <w:spacing w:after="240" w:before="400"/>
        <w:jc w:val="left"/>
      </w:pPr>
      <w:r>
        <w:rPr>
          <w:rFonts w:ascii="Calibri" w:cs="Calibri" w:eastAsia="Calibri" w:hAnsi="Calibri"/>
          <w:b/>
          <w:bCs/>
          <w:color w:val="1F3864"/>
          <w:sz w:val="32"/>
          <w:szCs w:val="32"/>
        </w:rPr>
        <w:t xml:space="preserve">CHAPTER 6</w:t>
      </w:r>
    </w:p>
    <w:p>
      <w:pPr>
        <w:spacing w:after="300"/>
      </w:pPr>
      <w:r>
        <w:rPr>
          <w:rFonts w:ascii="Calibri" w:cs="Calibri" w:eastAsia="Calibri" w:hAnsi="Calibri"/>
          <w:b/>
          <w:bCs/>
          <w:color w:val="1F3864"/>
          <w:sz w:val="26"/>
          <w:szCs w:val="26"/>
        </w:rPr>
        <w:t xml:space="preserve">Phase 2 — Data Cleaning</w:t>
      </w:r>
    </w:p>
    <w:p>
      <w:pPr>
        <w:spacing w:after="200" w:line="300"/>
        <w:jc w:val="both"/>
      </w:pPr>
      <w:r>
        <w:rPr>
          <w:rFonts w:ascii="Calibri" w:cs="Calibri" w:eastAsia="Calibri" w:hAnsi="Calibri"/>
          <w:b w:val="false"/>
          <w:bCs w:val="false"/>
          <w:i w:val="false"/>
          <w:iCs w:val="false"/>
          <w:sz w:val="22"/>
          <w:szCs w:val="22"/>
        </w:rPr>
        <w:t xml:space="preserve">Raw data is almost never perfect. Phase 2 focuses on fixing all the problems identified in Phase 1, so that the dataset becomes reliable and ready for feature engineering and analysis.</w:t>
      </w:r>
    </w:p>
    <w:p>
      <w:pPr>
        <w:spacing w:after="120" w:before="200"/>
      </w:pPr>
      <w:r>
        <w:rPr>
          <w:rFonts w:ascii="Calibri" w:cs="Calibri" w:eastAsia="Calibri" w:hAnsi="Calibri"/>
          <w:b/>
          <w:bCs/>
          <w:i/>
          <w:iCs/>
          <w:color w:val="2E5395"/>
          <w:sz w:val="23"/>
          <w:szCs w:val="23"/>
        </w:rPr>
        <w:t xml:space="preserve">6.1 Missing Value Handling</w:t>
      </w:r>
    </w:p>
    <w:p>
      <w:pPr>
        <w:spacing w:after="200" w:line="300"/>
        <w:jc w:val="both"/>
      </w:pPr>
      <w:r>
        <w:rPr>
          <w:rFonts w:ascii="Calibri" w:cs="Calibri" w:eastAsia="Calibri" w:hAnsi="Calibri"/>
          <w:b w:val="false"/>
          <w:bCs w:val="false"/>
          <w:i w:val="false"/>
          <w:iCs w:val="false"/>
          <w:sz w:val="22"/>
          <w:szCs w:val="22"/>
        </w:rPr>
        <w:t xml:space="preserve">Different columns needed different strategies. Numeric columns like Shipping_Cost were filled using the median value (grouped by region, so regional price differences aren't lost). Categorical columns with missing entries were labelled as 'Unknown' rather than being dropped, to avoid losing useful rows.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 Fill missing shipping cost with regional median</w:t>
            </w:r>
          </w:p>
          <w:p>
            <w:pPr>
              <w:spacing w:after="0" w:line="260"/>
            </w:pPr>
            <w:r>
              <w:rPr>
                <w:rFonts w:ascii="Consolas" w:cs="Consolas" w:eastAsia="Consolas" w:hAnsi="Consolas"/>
                <w:color w:val="1F1F1F"/>
                <w:sz w:val="19"/>
                <w:szCs w:val="19"/>
              </w:rPr>
              <w:t xml:space="preserve">df['Shipping_Cost'] = df.groupby('Region')['Shipping_Cost']\</w:t>
            </w:r>
          </w:p>
          <w:p>
            <w:pPr>
              <w:spacing w:after="0" w:line="260"/>
            </w:pPr>
            <w:r>
              <w:rPr>
                <w:rFonts w:ascii="Consolas" w:cs="Consolas" w:eastAsia="Consolas" w:hAnsi="Consolas"/>
                <w:color w:val="1F1F1F"/>
                <w:sz w:val="19"/>
                <w:szCs w:val="19"/>
              </w:rPr>
              <w:t xml:space="preserve">    .transform(lambda x: x.fillna(x.median()))</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 Fill missing categorical values</w:t>
            </w:r>
          </w:p>
          <w:p>
            <w:pPr>
              <w:spacing w:after="0" w:line="260"/>
            </w:pPr>
            <w:r>
              <w:rPr>
                <w:rFonts w:ascii="Consolas" w:cs="Consolas" w:eastAsia="Consolas" w:hAnsi="Consolas"/>
                <w:color w:val="1F1F1F"/>
                <w:sz w:val="19"/>
                <w:szCs w:val="19"/>
              </w:rPr>
              <w:t xml:space="preserve">df['Payment_Method'] = df['Payment_Method'].fillna('Unknown')</w:t>
            </w:r>
          </w:p>
        </w:tc>
      </w:tr>
    </w:tbl>
    <w:p>
      <w:pPr>
        <w:spacing w:after="200"/>
      </w:pPr>
    </w:p>
    <w:p>
      <w:pPr>
        <w:spacing w:after="120" w:before="200"/>
      </w:pPr>
      <w:r>
        <w:rPr>
          <w:rFonts w:ascii="Calibri" w:cs="Calibri" w:eastAsia="Calibri" w:hAnsi="Calibri"/>
          <w:b/>
          <w:bCs/>
          <w:i/>
          <w:iCs/>
          <w:color w:val="2E5395"/>
          <w:sz w:val="23"/>
          <w:szCs w:val="23"/>
        </w:rPr>
        <w:t xml:space="preserve">6.2 Duplicate Removal</w:t>
      </w:r>
    </w:p>
    <w:p>
      <w:pPr>
        <w:spacing w:after="200" w:line="300"/>
        <w:jc w:val="both"/>
      </w:pPr>
      <w:r>
        <w:rPr>
          <w:rFonts w:ascii="Calibri" w:cs="Calibri" w:eastAsia="Calibri" w:hAnsi="Calibri"/>
          <w:b w:val="false"/>
          <w:bCs w:val="false"/>
          <w:i w:val="false"/>
          <w:iCs w:val="false"/>
          <w:sz w:val="22"/>
          <w:szCs w:val="22"/>
        </w:rPr>
        <w:t xml:space="preserve">Exact duplicate rows (same Order_ID repeated) were identified and removed to avoid double-counting sales.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before = df.shape[0]</w:t>
            </w:r>
          </w:p>
          <w:p>
            <w:pPr>
              <w:spacing w:after="0" w:line="260"/>
            </w:pPr>
            <w:r>
              <w:rPr>
                <w:rFonts w:ascii="Consolas" w:cs="Consolas" w:eastAsia="Consolas" w:hAnsi="Consolas"/>
                <w:color w:val="1F1F1F"/>
                <w:sz w:val="19"/>
                <w:szCs w:val="19"/>
              </w:rPr>
              <w:t xml:space="preserve">df = df.drop_duplicates()</w:t>
            </w:r>
          </w:p>
          <w:p>
            <w:pPr>
              <w:spacing w:after="0" w:line="260"/>
            </w:pPr>
            <w:r>
              <w:rPr>
                <w:rFonts w:ascii="Consolas" w:cs="Consolas" w:eastAsia="Consolas" w:hAnsi="Consolas"/>
                <w:color w:val="1F1F1F"/>
                <w:sz w:val="19"/>
                <w:szCs w:val="19"/>
              </w:rPr>
              <w:t xml:space="preserve">print(f'Removed {before - df.shape[0]} duplicate rows')</w:t>
            </w:r>
          </w:p>
        </w:tc>
      </w:tr>
    </w:tbl>
    <w:p>
      <w:pPr>
        <w:spacing w:after="200"/>
      </w:pPr>
    </w:p>
    <w:p>
      <w:pPr>
        <w:spacing w:after="120" w:before="200"/>
      </w:pPr>
      <w:r>
        <w:rPr>
          <w:rFonts w:ascii="Calibri" w:cs="Calibri" w:eastAsia="Calibri" w:hAnsi="Calibri"/>
          <w:b/>
          <w:bCs/>
          <w:i/>
          <w:iCs/>
          <w:color w:val="2E5395"/>
          <w:sz w:val="23"/>
          <w:szCs w:val="23"/>
        </w:rPr>
        <w:t xml:space="preserve">6.3 Wrong Data Types</w:t>
      </w:r>
    </w:p>
    <w:p>
      <w:pPr>
        <w:spacing w:after="200" w:line="300"/>
        <w:jc w:val="both"/>
      </w:pPr>
      <w:r>
        <w:rPr>
          <w:rFonts w:ascii="Calibri" w:cs="Calibri" w:eastAsia="Calibri" w:hAnsi="Calibri"/>
          <w:b w:val="false"/>
          <w:bCs w:val="false"/>
          <w:i w:val="false"/>
          <w:iCs w:val="false"/>
          <w:sz w:val="22"/>
          <w:szCs w:val="22"/>
        </w:rPr>
        <w:t xml:space="preserve">Several columns were stored as generic text (object) instead of proper numeric or date types. These were converted so calculations and sorting work correctly.</w:t>
      </w:r>
    </w:p>
    <w:p>
      <w:pPr>
        <w:spacing w:after="120" w:before="200"/>
      </w:pPr>
      <w:r>
        <w:rPr>
          <w:rFonts w:ascii="Calibri" w:cs="Calibri" w:eastAsia="Calibri" w:hAnsi="Calibri"/>
          <w:b/>
          <w:bCs/>
          <w:i/>
          <w:iCs/>
          <w:color w:val="2E5395"/>
          <w:sz w:val="23"/>
          <w:szCs w:val="23"/>
        </w:rPr>
        <w:t xml:space="preserve">6.3.1 Date Conversion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df['Order_Date'] = pd.to_datetime(df['Order_Date'], errors='coerce')</w:t>
            </w:r>
          </w:p>
        </w:tc>
      </w:tr>
    </w:tbl>
    <w:p>
      <w:pPr>
        <w:spacing w:after="200"/>
      </w:pPr>
    </w:p>
    <w:p>
      <w:pPr>
        <w:spacing w:after="120" w:before="200"/>
      </w:pPr>
      <w:r>
        <w:rPr>
          <w:rFonts w:ascii="Calibri" w:cs="Calibri" w:eastAsia="Calibri" w:hAnsi="Calibri"/>
          <w:b/>
          <w:bCs/>
          <w:i/>
          <w:iCs/>
          <w:color w:val="2E5395"/>
          <w:sz w:val="23"/>
          <w:szCs w:val="23"/>
        </w:rPr>
        <w:t xml:space="preserve">6.3.2 String Cleaning</w:t>
      </w:r>
    </w:p>
    <w:p>
      <w:pPr>
        <w:spacing w:after="200" w:line="300"/>
        <w:jc w:val="both"/>
      </w:pPr>
      <w:r>
        <w:rPr>
          <w:rFonts w:ascii="Calibri" w:cs="Calibri" w:eastAsia="Calibri" w:hAnsi="Calibri"/>
          <w:b w:val="false"/>
          <w:bCs w:val="false"/>
          <w:i w:val="false"/>
          <w:iCs w:val="false"/>
          <w:sz w:val="22"/>
          <w:szCs w:val="22"/>
        </w:rPr>
        <w:t xml:space="preserve">Category and city names were standardised to Title Case, and extra spaces were removed.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df['Category'] = df['Category'].str.strip().str.title()</w:t>
            </w:r>
          </w:p>
          <w:p>
            <w:pPr>
              <w:spacing w:after="0" w:line="260"/>
            </w:pPr>
            <w:r>
              <w:rPr>
                <w:rFonts w:ascii="Consolas" w:cs="Consolas" w:eastAsia="Consolas" w:hAnsi="Consolas"/>
                <w:color w:val="1F1F1F"/>
                <w:sz w:val="19"/>
                <w:szCs w:val="19"/>
              </w:rPr>
              <w:t xml:space="preserve">df['City'] = df['City'].str.strip().str.title()</w:t>
            </w:r>
          </w:p>
        </w:tc>
      </w:tr>
    </w:tbl>
    <w:p>
      <w:pPr>
        <w:spacing w:after="200"/>
      </w:pPr>
    </w:p>
    <w:p>
      <w:pPr>
        <w:spacing w:after="120" w:before="200"/>
      </w:pPr>
      <w:r>
        <w:rPr>
          <w:rFonts w:ascii="Calibri" w:cs="Calibri" w:eastAsia="Calibri" w:hAnsi="Calibri"/>
          <w:b/>
          <w:bCs/>
          <w:i/>
          <w:iCs/>
          <w:color w:val="2E5395"/>
          <w:sz w:val="23"/>
          <w:szCs w:val="23"/>
        </w:rPr>
        <w:t xml:space="preserve">6.4 Outlier Detection &amp; Treatment</w:t>
      </w:r>
    </w:p>
    <w:p>
      <w:pPr>
        <w:spacing w:after="200" w:line="300"/>
        <w:jc w:val="both"/>
      </w:pPr>
      <w:r>
        <w:rPr>
          <w:rFonts w:ascii="Calibri" w:cs="Calibri" w:eastAsia="Calibri" w:hAnsi="Calibri"/>
          <w:b w:val="false"/>
          <w:bCs w:val="false"/>
          <w:i w:val="false"/>
          <w:iCs w:val="false"/>
          <w:sz w:val="22"/>
          <w:szCs w:val="22"/>
        </w:rPr>
        <w:t xml:space="preserve">Extreme values in Unit_Price and Quantity (likely data entry mistakes or bulk wholesale orders) were detected using the Interquartile Range (IQR) method and capped rather than deleted, to avoid losing entire rows of otherwise valid data.</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Q1 = df['Unit_Price'].quantile(0.25)</w:t>
            </w:r>
          </w:p>
          <w:p>
            <w:pPr>
              <w:spacing w:after="0" w:line="260"/>
            </w:pPr>
            <w:r>
              <w:rPr>
                <w:rFonts w:ascii="Consolas" w:cs="Consolas" w:eastAsia="Consolas" w:hAnsi="Consolas"/>
                <w:color w:val="1F1F1F"/>
                <w:sz w:val="19"/>
                <w:szCs w:val="19"/>
              </w:rPr>
              <w:t xml:space="preserve">Q3 = df['Unit_Price'].quantile(0.75)</w:t>
            </w:r>
          </w:p>
          <w:p>
            <w:pPr>
              <w:spacing w:after="0" w:line="260"/>
            </w:pPr>
            <w:r>
              <w:rPr>
                <w:rFonts w:ascii="Consolas" w:cs="Consolas" w:eastAsia="Consolas" w:hAnsi="Consolas"/>
                <w:color w:val="1F1F1F"/>
                <w:sz w:val="19"/>
                <w:szCs w:val="19"/>
              </w:rPr>
              <w:t xml:space="preserve">IQR = Q3 - Q1</w:t>
            </w:r>
          </w:p>
          <w:p>
            <w:pPr>
              <w:spacing w:after="0" w:line="260"/>
            </w:pPr>
            <w:r>
              <w:rPr>
                <w:rFonts w:ascii="Consolas" w:cs="Consolas" w:eastAsia="Consolas" w:hAnsi="Consolas"/>
                <w:color w:val="1F1F1F"/>
                <w:sz w:val="19"/>
                <w:szCs w:val="19"/>
              </w:rPr>
              <w:t xml:space="preserve">lower = Q1 - 1.5 * IQR</w:t>
            </w:r>
          </w:p>
          <w:p>
            <w:pPr>
              <w:spacing w:after="0" w:line="260"/>
            </w:pPr>
            <w:r>
              <w:rPr>
                <w:rFonts w:ascii="Consolas" w:cs="Consolas" w:eastAsia="Consolas" w:hAnsi="Consolas"/>
                <w:color w:val="1F1F1F"/>
                <w:sz w:val="19"/>
                <w:szCs w:val="19"/>
              </w:rPr>
              <w:t xml:space="preserve">upper = Q3 + 1.5 * IQR</w:t>
            </w:r>
          </w:p>
          <w:p>
            <w:pPr>
              <w:spacing w:after="0" w:line="260"/>
            </w:pPr>
            <w:r>
              <w:rPr>
                <w:rFonts w:ascii="Consolas" w:cs="Consolas" w:eastAsia="Consolas" w:hAnsi="Consolas"/>
                <w:color w:val="1F1F1F"/>
                <w:sz w:val="19"/>
                <w:szCs w:val="19"/>
              </w:rPr>
              <w:t xml:space="preserve">df['Unit_Price'] = df['Unit_Price'].clip(lower, upper)</w:t>
            </w:r>
          </w:p>
        </w:tc>
      </w:tr>
    </w:tbl>
    <w:p>
      <w:pPr>
        <w:spacing w:after="200"/>
      </w:pPr>
    </w:p>
    <w:p>
      <w:pPr>
        <w:spacing w:after="120" w:before="200"/>
      </w:pPr>
      <w:r>
        <w:rPr>
          <w:rFonts w:ascii="Calibri" w:cs="Calibri" w:eastAsia="Calibri" w:hAnsi="Calibri"/>
          <w:b/>
          <w:bCs/>
          <w:i/>
          <w:iCs/>
          <w:color w:val="2E5395"/>
          <w:sz w:val="23"/>
          <w:szCs w:val="23"/>
        </w:rPr>
        <w:t xml:space="preserve">6.5 Data Validation</w:t>
      </w:r>
    </w:p>
    <w:p>
      <w:pPr>
        <w:spacing w:after="200" w:line="300"/>
        <w:jc w:val="both"/>
      </w:pPr>
      <w:r>
        <w:rPr>
          <w:rFonts w:ascii="Calibri" w:cs="Calibri" w:eastAsia="Calibri" w:hAnsi="Calibri"/>
          <w:b w:val="false"/>
          <w:bCs w:val="false"/>
          <w:i w:val="false"/>
          <w:iCs w:val="false"/>
          <w:sz w:val="22"/>
          <w:szCs w:val="22"/>
        </w:rPr>
        <w:t xml:space="preserve">After all cleaning steps, a final validation check was run to confirm zero missing values, zero duplicates, correct data types, and no remaining extreme outliers before moving to feature engineering.</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assert df.isnull().sum().sum() == 0, 'Missing values still present!'</w:t>
            </w:r>
          </w:p>
          <w:p>
            <w:pPr>
              <w:spacing w:after="0" w:line="260"/>
            </w:pPr>
            <w:r>
              <w:rPr>
                <w:rFonts w:ascii="Consolas" w:cs="Consolas" w:eastAsia="Consolas" w:hAnsi="Consolas"/>
                <w:color w:val="1F1F1F"/>
                <w:sz w:val="19"/>
                <w:szCs w:val="19"/>
              </w:rPr>
              <w:t xml:space="preserve">assert df.duplicated().sum() == 0, 'Duplicates still present!'</w:t>
            </w:r>
          </w:p>
          <w:p>
            <w:pPr>
              <w:spacing w:after="0" w:line="260"/>
            </w:pPr>
            <w:r>
              <w:rPr>
                <w:rFonts w:ascii="Consolas" w:cs="Consolas" w:eastAsia="Consolas" w:hAnsi="Consolas"/>
                <w:color w:val="1F1F1F"/>
                <w:sz w:val="19"/>
                <w:szCs w:val="19"/>
              </w:rPr>
              <w:t xml:space="preserve">print('Data validation passed. Dataset is clean.')</w:t>
            </w:r>
          </w:p>
        </w:tc>
      </w:tr>
    </w:tbl>
    <w:p>
      <w:pPr>
        <w:spacing w:after="200"/>
      </w:pPr>
    </w:p>
    <w:p>
      <w:pPr>
        <w:pBdr>
          <w:bottom w:val="single" w:color="1F3864" w:sz="6"/>
        </w:pBdr>
        <w:spacing w:after="240" w:before="400"/>
        <w:jc w:val="left"/>
      </w:pPr>
      <w:r>
        <w:rPr>
          <w:rFonts w:ascii="Calibri" w:cs="Calibri" w:eastAsia="Calibri" w:hAnsi="Calibri"/>
          <w:b/>
          <w:bCs/>
          <w:color w:val="1F3864"/>
          <w:sz w:val="32"/>
          <w:szCs w:val="32"/>
        </w:rPr>
        <w:t xml:space="preserve">CHAPTER 7</w:t>
      </w:r>
    </w:p>
    <w:p>
      <w:pPr>
        <w:spacing w:after="300"/>
      </w:pPr>
      <w:r>
        <w:rPr>
          <w:rFonts w:ascii="Calibri" w:cs="Calibri" w:eastAsia="Calibri" w:hAnsi="Calibri"/>
          <w:b/>
          <w:bCs/>
          <w:color w:val="1F3864"/>
          <w:sz w:val="26"/>
          <w:szCs w:val="26"/>
        </w:rPr>
        <w:t xml:space="preserve">Phase 3 — Feature Engineering</w:t>
      </w:r>
    </w:p>
    <w:p>
      <w:pPr>
        <w:spacing w:after="200" w:line="300"/>
        <w:jc w:val="both"/>
      </w:pPr>
      <w:r>
        <w:rPr>
          <w:rFonts w:ascii="Calibri" w:cs="Calibri" w:eastAsia="Calibri" w:hAnsi="Calibri"/>
          <w:b w:val="false"/>
          <w:bCs w:val="false"/>
          <w:i w:val="false"/>
          <w:iCs w:val="false"/>
          <w:sz w:val="22"/>
          <w:szCs w:val="22"/>
        </w:rPr>
        <w:t xml:space="preserve">Feature engineering means creating new columns from existing ones so the data becomes more meaningful for analysis and for the machine learning model. This is often the step that has the biggest impact on how good the final insights and predictions are.</w:t>
      </w:r>
    </w:p>
    <w:p>
      <w:pPr>
        <w:spacing w:after="120" w:before="200"/>
      </w:pPr>
      <w:r>
        <w:rPr>
          <w:rFonts w:ascii="Calibri" w:cs="Calibri" w:eastAsia="Calibri" w:hAnsi="Calibri"/>
          <w:b/>
          <w:bCs/>
          <w:i/>
          <w:iCs/>
          <w:color w:val="2E5395"/>
          <w:sz w:val="23"/>
          <w:szCs w:val="23"/>
        </w:rPr>
        <w:t xml:space="preserve">7.1 Revenue Features</w:t>
      </w:r>
    </w:p>
    <w:p>
      <w:pPr>
        <w:pStyle w:val="ListParagraph"/>
        <w:numPr>
          <w:ilvl w:val="0"/>
          <w:numId w:val="1"/>
        </w:numPr>
        <w:spacing w:after="120" w:line="290"/>
        <w:jc w:val="both"/>
      </w:pPr>
      <w:r>
        <w:rPr>
          <w:rFonts w:ascii="Calibri" w:cs="Calibri" w:eastAsia="Calibri" w:hAnsi="Calibri"/>
          <w:sz w:val="22"/>
          <w:szCs w:val="22"/>
        </w:rPr>
        <w:t xml:space="preserve">Profit Margin: Calculated as Revenue minus estimated Cost of Goods Sold, showing how much profit each order actually generates.</w:t>
      </w:r>
    </w:p>
    <w:p>
      <w:pPr>
        <w:pStyle w:val="ListParagraph"/>
        <w:numPr>
          <w:ilvl w:val="0"/>
          <w:numId w:val="1"/>
        </w:numPr>
        <w:spacing w:after="120" w:line="290"/>
        <w:jc w:val="both"/>
      </w:pPr>
      <w:r>
        <w:rPr>
          <w:rFonts w:ascii="Calibri" w:cs="Calibri" w:eastAsia="Calibri" w:hAnsi="Calibri"/>
          <w:sz w:val="22"/>
          <w:szCs w:val="22"/>
        </w:rPr>
        <w:t xml:space="preserve">Average Order Value (AOV): Total revenue divided by number of orders — an important indicator of customer spending behaviour.</w:t>
      </w:r>
    </w:p>
    <w:p>
      <w:pPr>
        <w:pStyle w:val="ListParagraph"/>
        <w:numPr>
          <w:ilvl w:val="0"/>
          <w:numId w:val="1"/>
        </w:numPr>
        <w:spacing w:after="120" w:line="290"/>
        <w:jc w:val="both"/>
      </w:pPr>
      <w:r>
        <w:rPr>
          <w:rFonts w:ascii="Calibri" w:cs="Calibri" w:eastAsia="Calibri" w:hAnsi="Calibri"/>
          <w:sz w:val="22"/>
          <w:szCs w:val="22"/>
        </w:rPr>
        <w:t xml:space="preserve">Discount Percentage: The percentage reduction applied to the original price, used to study how discounts affect sales volume.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df['Revenue'] = df['Quantity'] * df['Unit_Price'] * (1 - df['Discount_Percent']/100)</w:t>
            </w:r>
          </w:p>
          <w:p>
            <w:pPr>
              <w:spacing w:after="0" w:line="260"/>
            </w:pPr>
            <w:r>
              <w:rPr>
                <w:rFonts w:ascii="Consolas" w:cs="Consolas" w:eastAsia="Consolas" w:hAnsi="Consolas"/>
                <w:color w:val="1F1F1F"/>
                <w:sz w:val="19"/>
                <w:szCs w:val="19"/>
              </w:rPr>
              <w:t xml:space="preserve">df['Profit'] = df['Revenue'] - (df['Quantity'] * df['Cost_Price'])</w:t>
            </w:r>
          </w:p>
          <w:p>
            <w:pPr>
              <w:spacing w:after="0" w:line="260"/>
            </w:pPr>
            <w:r>
              <w:rPr>
                <w:rFonts w:ascii="Consolas" w:cs="Consolas" w:eastAsia="Consolas" w:hAnsi="Consolas"/>
                <w:color w:val="1F1F1F"/>
                <w:sz w:val="19"/>
                <w:szCs w:val="19"/>
              </w:rPr>
              <w:t xml:space="preserve">df['Profit_Margin_%'] = (df['Profit'] / df['Revenue']) * 100</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aov = df.groupby('Order_ID')['Revenue'].sum().mean()</w:t>
            </w:r>
          </w:p>
          <w:p>
            <w:pPr>
              <w:spacing w:after="0" w:line="260"/>
            </w:pPr>
            <w:r>
              <w:rPr>
                <w:rFonts w:ascii="Consolas" w:cs="Consolas" w:eastAsia="Consolas" w:hAnsi="Consolas"/>
                <w:color w:val="1F1F1F"/>
                <w:sz w:val="19"/>
                <w:szCs w:val="19"/>
              </w:rPr>
              <w:t xml:space="preserve">print('Average Order Value:', round(aov, 2))</w:t>
            </w:r>
          </w:p>
        </w:tc>
      </w:tr>
    </w:tbl>
    <w:p>
      <w:pPr>
        <w:spacing w:after="200"/>
      </w:pPr>
    </w:p>
    <w:p>
      <w:pPr>
        <w:spacing w:after="120" w:before="200"/>
      </w:pPr>
      <w:r>
        <w:rPr>
          <w:rFonts w:ascii="Calibri" w:cs="Calibri" w:eastAsia="Calibri" w:hAnsi="Calibri"/>
          <w:b/>
          <w:bCs/>
          <w:i/>
          <w:iCs/>
          <w:color w:val="2E5395"/>
          <w:sz w:val="23"/>
          <w:szCs w:val="23"/>
        </w:rPr>
        <w:t xml:space="preserve">7.2 Date &amp; Time Features</w:t>
      </w:r>
    </w:p>
    <w:p>
      <w:pPr>
        <w:spacing w:after="200" w:line="300"/>
        <w:jc w:val="both"/>
      </w:pPr>
      <w:r>
        <w:rPr>
          <w:rFonts w:ascii="Calibri" w:cs="Calibri" w:eastAsia="Calibri" w:hAnsi="Calibri"/>
          <w:b w:val="false"/>
          <w:bCs w:val="false"/>
          <w:i w:val="false"/>
          <w:iCs w:val="false"/>
          <w:sz w:val="22"/>
          <w:szCs w:val="22"/>
        </w:rPr>
        <w:t xml:space="preserve">From the single Order_Date column, several new time-based features were extracted, since e-commerce sales are strongly seasonal — festival months, weekends, and even hours of the day affect buying behaviour.</w:t>
      </w:r>
    </w:p>
    <w:p>
      <w:pPr>
        <w:pStyle w:val="ListParagraph"/>
        <w:numPr>
          <w:ilvl w:val="0"/>
          <w:numId w:val="1"/>
        </w:numPr>
        <w:spacing w:after="120" w:line="290"/>
        <w:jc w:val="both"/>
      </w:pPr>
      <w:r>
        <w:rPr>
          <w:rFonts w:ascii="Calibri" w:cs="Calibri" w:eastAsia="Calibri" w:hAnsi="Calibri"/>
          <w:sz w:val="22"/>
          <w:szCs w:val="22"/>
        </w:rPr>
        <w:t xml:space="preserve">Year, Month, and Day extracted for tracking growth and seasonality.</w:t>
      </w:r>
    </w:p>
    <w:p>
      <w:pPr>
        <w:pStyle w:val="ListParagraph"/>
        <w:numPr>
          <w:ilvl w:val="0"/>
          <w:numId w:val="1"/>
        </w:numPr>
        <w:spacing w:after="120" w:line="290"/>
        <w:jc w:val="both"/>
      </w:pPr>
      <w:r>
        <w:rPr>
          <w:rFonts w:ascii="Calibri" w:cs="Calibri" w:eastAsia="Calibri" w:hAnsi="Calibri"/>
          <w:sz w:val="22"/>
          <w:szCs w:val="22"/>
        </w:rPr>
        <w:t xml:space="preserve">Day_of_Week to compare weekday vs weekend purchase patterns.</w:t>
      </w:r>
    </w:p>
    <w:p>
      <w:pPr>
        <w:pStyle w:val="ListParagraph"/>
        <w:numPr>
          <w:ilvl w:val="0"/>
          <w:numId w:val="1"/>
        </w:numPr>
        <w:spacing w:after="120" w:line="290"/>
        <w:jc w:val="both"/>
      </w:pPr>
      <w:r>
        <w:rPr>
          <w:rFonts w:ascii="Calibri" w:cs="Calibri" w:eastAsia="Calibri" w:hAnsi="Calibri"/>
          <w:sz w:val="22"/>
          <w:szCs w:val="22"/>
        </w:rPr>
        <w:t xml:space="preserve">Hour_of_Day extracted to identify peak shopping hours.</w:t>
      </w:r>
    </w:p>
    <w:p>
      <w:pPr>
        <w:pStyle w:val="ListParagraph"/>
        <w:numPr>
          <w:ilvl w:val="0"/>
          <w:numId w:val="1"/>
        </w:numPr>
        <w:spacing w:after="120" w:line="290"/>
        <w:jc w:val="both"/>
      </w:pPr>
      <w:r>
        <w:rPr>
          <w:rFonts w:ascii="Calibri" w:cs="Calibri" w:eastAsia="Calibri" w:hAnsi="Calibri"/>
          <w:sz w:val="22"/>
          <w:szCs w:val="22"/>
        </w:rPr>
        <w:t xml:space="preserve">Is_Weekend as a simple 0/1 flag.</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df['Year'] = df['Order_Date'].dt.year</w:t>
            </w:r>
          </w:p>
          <w:p>
            <w:pPr>
              <w:spacing w:after="0" w:line="260"/>
            </w:pPr>
            <w:r>
              <w:rPr>
                <w:rFonts w:ascii="Consolas" w:cs="Consolas" w:eastAsia="Consolas" w:hAnsi="Consolas"/>
                <w:color w:val="1F1F1F"/>
                <w:sz w:val="19"/>
                <w:szCs w:val="19"/>
              </w:rPr>
              <w:t xml:space="preserve">df['Month'] = df['Order_Date'].dt.month</w:t>
            </w:r>
          </w:p>
          <w:p>
            <w:pPr>
              <w:spacing w:after="0" w:line="260"/>
            </w:pPr>
            <w:r>
              <w:rPr>
                <w:rFonts w:ascii="Consolas" w:cs="Consolas" w:eastAsia="Consolas" w:hAnsi="Consolas"/>
                <w:color w:val="1F1F1F"/>
                <w:sz w:val="19"/>
                <w:szCs w:val="19"/>
              </w:rPr>
              <w:t xml:space="preserve">df['Day_of_Week'] = df['Order_Date'].dt.day_name()</w:t>
            </w:r>
          </w:p>
          <w:p>
            <w:pPr>
              <w:spacing w:after="0" w:line="260"/>
            </w:pPr>
            <w:r>
              <w:rPr>
                <w:rFonts w:ascii="Consolas" w:cs="Consolas" w:eastAsia="Consolas" w:hAnsi="Consolas"/>
                <w:color w:val="1F1F1F"/>
                <w:sz w:val="19"/>
                <w:szCs w:val="19"/>
              </w:rPr>
              <w:t xml:space="preserve">df['Hour_of_Day'] = df['Order_Date'].dt.hour</w:t>
            </w:r>
          </w:p>
          <w:p>
            <w:pPr>
              <w:spacing w:after="0" w:line="260"/>
            </w:pPr>
            <w:r>
              <w:rPr>
                <w:rFonts w:ascii="Consolas" w:cs="Consolas" w:eastAsia="Consolas" w:hAnsi="Consolas"/>
                <w:color w:val="1F1F1F"/>
                <w:sz w:val="19"/>
                <w:szCs w:val="19"/>
              </w:rPr>
              <w:t xml:space="preserve">df['Is_Weekend'] = df['Day_of_Week'].isin(['Saturday','Sunday']).astype(int)</w:t>
            </w:r>
          </w:p>
        </w:tc>
      </w:tr>
    </w:tbl>
    <w:p>
      <w:pPr>
        <w:spacing w:after="200"/>
      </w:pPr>
    </w:p>
    <w:p>
      <w:pPr>
        <w:spacing w:after="120" w:before="200"/>
      </w:pPr>
      <w:r>
        <w:rPr>
          <w:rFonts w:ascii="Calibri" w:cs="Calibri" w:eastAsia="Calibri" w:hAnsi="Calibri"/>
          <w:b/>
          <w:bCs/>
          <w:i/>
          <w:iCs/>
          <w:color w:val="2E5395"/>
          <w:sz w:val="23"/>
          <w:szCs w:val="23"/>
        </w:rPr>
        <w:t xml:space="preserve">7.3 Customer Features — Age Groups</w:t>
      </w:r>
    </w:p>
    <w:p>
      <w:pPr>
        <w:spacing w:after="200" w:line="300"/>
        <w:jc w:val="both"/>
      </w:pPr>
      <w:r>
        <w:rPr>
          <w:rFonts w:ascii="Calibri" w:cs="Calibri" w:eastAsia="Calibri" w:hAnsi="Calibri"/>
          <w:b w:val="false"/>
          <w:bCs w:val="false"/>
          <w:i w:val="false"/>
          <w:iCs w:val="false"/>
          <w:sz w:val="22"/>
          <w:szCs w:val="22"/>
        </w:rPr>
        <w:t xml:space="preserve">Customer age was grouped into readable bands (Teen, Young Adult, Adult, Senior) instead of using raw age numbers — this makes charts easier to read and helps marketing teams target specific segments.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def age_group(age):</w:t>
            </w:r>
          </w:p>
          <w:p>
            <w:pPr>
              <w:spacing w:after="0" w:line="260"/>
            </w:pPr>
            <w:r>
              <w:rPr>
                <w:rFonts w:ascii="Consolas" w:cs="Consolas" w:eastAsia="Consolas" w:hAnsi="Consolas"/>
                <w:color w:val="1F1F1F"/>
                <w:sz w:val="19"/>
                <w:szCs w:val="19"/>
              </w:rPr>
              <w:t xml:space="preserve">    if age &lt; 20: return 'Teen'</w:t>
            </w:r>
          </w:p>
          <w:p>
            <w:pPr>
              <w:spacing w:after="0" w:line="260"/>
            </w:pPr>
            <w:r>
              <w:rPr>
                <w:rFonts w:ascii="Consolas" w:cs="Consolas" w:eastAsia="Consolas" w:hAnsi="Consolas"/>
                <w:color w:val="1F1F1F"/>
                <w:sz w:val="19"/>
                <w:szCs w:val="19"/>
              </w:rPr>
              <w:t xml:space="preserve">    elif age &lt; 35: return 'Young Adult'</w:t>
            </w:r>
          </w:p>
          <w:p>
            <w:pPr>
              <w:spacing w:after="0" w:line="260"/>
            </w:pPr>
            <w:r>
              <w:rPr>
                <w:rFonts w:ascii="Consolas" w:cs="Consolas" w:eastAsia="Consolas" w:hAnsi="Consolas"/>
                <w:color w:val="1F1F1F"/>
                <w:sz w:val="19"/>
                <w:szCs w:val="19"/>
              </w:rPr>
              <w:t xml:space="preserve">    elif age &lt; 55: return 'Adult'</w:t>
            </w:r>
          </w:p>
          <w:p>
            <w:pPr>
              <w:spacing w:after="0" w:line="260"/>
            </w:pPr>
            <w:r>
              <w:rPr>
                <w:rFonts w:ascii="Consolas" w:cs="Consolas" w:eastAsia="Consolas" w:hAnsi="Consolas"/>
                <w:color w:val="1F1F1F"/>
                <w:sz w:val="19"/>
                <w:szCs w:val="19"/>
              </w:rPr>
              <w:t xml:space="preserve">    else: return 'Senior'</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df['Age_Group'] = df['Customer_Age'].apply(age_group)</w:t>
            </w:r>
          </w:p>
        </w:tc>
      </w:tr>
    </w:tbl>
    <w:p>
      <w:pPr>
        <w:spacing w:after="200"/>
      </w:pPr>
    </w:p>
    <w:p>
      <w:pPr>
        <w:pBdr>
          <w:bottom w:val="single" w:color="1F3864" w:sz="6"/>
        </w:pBdr>
        <w:spacing w:after="240" w:before="400"/>
        <w:jc w:val="left"/>
      </w:pPr>
      <w:r>
        <w:rPr>
          <w:rFonts w:ascii="Calibri" w:cs="Calibri" w:eastAsia="Calibri" w:hAnsi="Calibri"/>
          <w:b/>
          <w:bCs/>
          <w:color w:val="1F3864"/>
          <w:sz w:val="32"/>
          <w:szCs w:val="32"/>
        </w:rPr>
        <w:t xml:space="preserve">CHAPTER 8</w:t>
      </w:r>
    </w:p>
    <w:p>
      <w:pPr>
        <w:spacing w:after="300"/>
      </w:pPr>
      <w:r>
        <w:rPr>
          <w:rFonts w:ascii="Calibri" w:cs="Calibri" w:eastAsia="Calibri" w:hAnsi="Calibri"/>
          <w:b/>
          <w:bCs/>
          <w:color w:val="1F3864"/>
          <w:sz w:val="26"/>
          <w:szCs w:val="26"/>
        </w:rPr>
        <w:t xml:space="preserve">Phase 4 — Exploratory Data Analysis (EDA)</w:t>
      </w:r>
    </w:p>
    <w:p>
      <w:pPr>
        <w:spacing w:after="200" w:line="300"/>
        <w:jc w:val="both"/>
      </w:pPr>
      <w:r>
        <w:rPr>
          <w:rFonts w:ascii="Calibri" w:cs="Calibri" w:eastAsia="Calibri" w:hAnsi="Calibri"/>
          <w:b w:val="false"/>
          <w:bCs w:val="false"/>
          <w:i w:val="false"/>
          <w:iCs w:val="false"/>
          <w:sz w:val="22"/>
          <w:szCs w:val="22"/>
        </w:rPr>
        <w:t xml:space="preserve">Exploratory Data Analysis is where the data actually starts telling a story. Using charts and statistics, this phase looks for patterns, relationships, and trends that raw numbers alone can't show. It is split into univariate (one variable), bivariate (two variables), and multivariate (many variables) analysis.</w:t>
      </w:r>
    </w:p>
    <w:p>
      <w:pPr>
        <w:spacing w:after="120" w:before="200"/>
      </w:pPr>
      <w:r>
        <w:rPr>
          <w:rFonts w:ascii="Calibri" w:cs="Calibri" w:eastAsia="Calibri" w:hAnsi="Calibri"/>
          <w:b/>
          <w:bCs/>
          <w:i/>
          <w:iCs/>
          <w:color w:val="2E5395"/>
          <w:sz w:val="23"/>
          <w:szCs w:val="23"/>
        </w:rPr>
        <w:t xml:space="preserve">8.1 Univariate &amp; Distribution Analysis</w:t>
      </w:r>
    </w:p>
    <w:p>
      <w:pPr>
        <w:spacing w:after="200" w:line="300"/>
        <w:jc w:val="both"/>
      </w:pPr>
      <w:r>
        <w:rPr>
          <w:rFonts w:ascii="Calibri" w:cs="Calibri" w:eastAsia="Calibri" w:hAnsi="Calibri"/>
          <w:b w:val="false"/>
          <w:bCs w:val="false"/>
          <w:i w:val="false"/>
          <w:iCs w:val="false"/>
          <w:sz w:val="22"/>
          <w:szCs w:val="22"/>
        </w:rPr>
        <w:t xml:space="preserve">Each numeric column (Revenue, Quantity, Discount, Rating) was studied on its own using histograms and box plots, to understand its overall shape, spread, and whether it is skewed.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sns.histplot(df['Revenue'], bins=40, kde=True, color='#2E75B6')</w:t>
            </w:r>
          </w:p>
          <w:p>
            <w:pPr>
              <w:spacing w:after="0" w:line="260"/>
            </w:pPr>
            <w:r>
              <w:rPr>
                <w:rFonts w:ascii="Consolas" w:cs="Consolas" w:eastAsia="Consolas" w:hAnsi="Consolas"/>
                <w:color w:val="1F1F1F"/>
                <w:sz w:val="19"/>
                <w:szCs w:val="19"/>
              </w:rPr>
              <w:t xml:space="preserve">plt.title('Distribution of Order Revenue')</w:t>
            </w:r>
          </w:p>
          <w:p>
            <w:pPr>
              <w:spacing w:after="0" w:line="260"/>
            </w:pPr>
            <w:r>
              <w:rPr>
                <w:rFonts w:ascii="Consolas" w:cs="Consolas" w:eastAsia="Consolas" w:hAnsi="Consolas"/>
                <w:color w:val="1F1F1F"/>
                <w:sz w:val="19"/>
                <w:szCs w:val="19"/>
              </w:rPr>
              <w:t xml:space="preserve">plt.show()</w:t>
            </w:r>
          </w:p>
        </w:tc>
      </w:tr>
    </w:tbl>
    <w:p>
      <w:pPr>
        <w:spacing w:after="200"/>
      </w:pPr>
    </w:p>
    <w:p>
      <w:pPr>
        <w:spacing w:after="120" w:before="200"/>
      </w:pPr>
      <w:r>
        <w:rPr>
          <w:rFonts w:ascii="Calibri" w:cs="Calibri" w:eastAsia="Calibri" w:hAnsi="Calibri"/>
          <w:b/>
          <w:bCs/>
          <w:i/>
          <w:iCs/>
          <w:color w:val="2E5395"/>
          <w:sz w:val="23"/>
          <w:szCs w:val="23"/>
        </w:rPr>
        <w:t xml:space="preserve">8.2 Category Analysis — Sales by Category</w:t>
      </w:r>
    </w:p>
    <w:p>
      <w:pPr>
        <w:spacing w:after="200" w:line="300"/>
        <w:jc w:val="both"/>
      </w:pPr>
      <w:r>
        <w:rPr>
          <w:rFonts w:ascii="Calibri" w:cs="Calibri" w:eastAsia="Calibri" w:hAnsi="Calibri"/>
          <w:b w:val="false"/>
          <w:bCs w:val="false"/>
          <w:i w:val="false"/>
          <w:iCs w:val="false"/>
          <w:sz w:val="22"/>
          <w:szCs w:val="22"/>
        </w:rPr>
        <w:t xml:space="preserve">Grouping revenue by product category quickly shows which categories drive the most business.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category_sales = df.groupby('Category')['Revenue'].sum()\</w:t>
            </w:r>
          </w:p>
          <w:p>
            <w:pPr>
              <w:spacing w:after="0" w:line="260"/>
            </w:pPr>
            <w:r>
              <w:rPr>
                <w:rFonts w:ascii="Consolas" w:cs="Consolas" w:eastAsia="Consolas" w:hAnsi="Consolas"/>
                <w:color w:val="1F1F1F"/>
                <w:sz w:val="19"/>
                <w:szCs w:val="19"/>
              </w:rPr>
              <w:t xml:space="preserve">    .sort_values(ascending=False)</w:t>
            </w:r>
          </w:p>
          <w:p>
            <w:pPr>
              <w:spacing w:after="0" w:line="260"/>
            </w:pPr>
            <w:r>
              <w:rPr>
                <w:rFonts w:ascii="Consolas" w:cs="Consolas" w:eastAsia="Consolas" w:hAnsi="Consolas"/>
                <w:color w:val="1F1F1F"/>
                <w:sz w:val="19"/>
                <w:szCs w:val="19"/>
              </w:rPr>
              <w:t xml:space="preserve">category_sales.plot(kind='barh', color='#1F3864')</w:t>
            </w:r>
          </w:p>
          <w:p>
            <w:pPr>
              <w:spacing w:after="0" w:line="260"/>
            </w:pPr>
            <w:r>
              <w:rPr>
                <w:rFonts w:ascii="Consolas" w:cs="Consolas" w:eastAsia="Consolas" w:hAnsi="Consolas"/>
                <w:color w:val="1F1F1F"/>
                <w:sz w:val="19"/>
                <w:szCs w:val="19"/>
              </w:rPr>
              <w:t xml:space="preserve">plt.title('Category-wise Sales Contribution')</w:t>
            </w:r>
          </w:p>
          <w:p>
            <w:pPr>
              <w:spacing w:after="0" w:line="260"/>
            </w:pPr>
            <w:r>
              <w:rPr>
                <w:rFonts w:ascii="Consolas" w:cs="Consolas" w:eastAsia="Consolas" w:hAnsi="Consolas"/>
                <w:color w:val="1F1F1F"/>
                <w:sz w:val="19"/>
                <w:szCs w:val="19"/>
              </w:rPr>
              <w:t xml:space="preserve">plt.xlabel('Total Revenue')</w:t>
            </w:r>
          </w:p>
          <w:p>
            <w:pPr>
              <w:spacing w:after="0" w:line="260"/>
            </w:pPr>
            <w:r>
              <w:rPr>
                <w:rFonts w:ascii="Consolas" w:cs="Consolas" w:eastAsia="Consolas" w:hAnsi="Consolas"/>
                <w:color w:val="1F1F1F"/>
                <w:sz w:val="19"/>
                <w:szCs w:val="19"/>
              </w:rPr>
              <w:t xml:space="preserve">plt.show()</w:t>
            </w:r>
          </w:p>
        </w:tc>
      </w:tr>
    </w:tbl>
    <w:p>
      <w:pPr>
        <w:spacing w:after="80" w:before="200"/>
        <w:jc w:val="center"/>
      </w:pPr>
      <w:r>
        <w:drawing>
          <wp:inline distT="0" distB="0" distL="0" distR="0">
            <wp:extent cx="4206240" cy="1965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1965960"/>
                    </a:xfrm>
                    <a:prstGeom prst="rect">
                      <a:avLst/>
                    </a:prstGeom>
                  </pic:spPr>
                </pic:pic>
              </a:graphicData>
            </a:graphic>
          </wp:inline>
        </w:drawing>
      </w:r>
    </w:p>
    <w:p>
      <w:pPr>
        <w:spacing w:after="260" w:before="100"/>
        <w:jc w:val="center"/>
      </w:pPr>
      <w:r>
        <w:rPr>
          <w:rFonts w:ascii="Calibri" w:cs="Calibri" w:eastAsia="Calibri" w:hAnsi="Calibri"/>
          <w:b/>
          <w:bCs/>
          <w:i/>
          <w:iCs/>
          <w:sz w:val="21"/>
          <w:szCs w:val="21"/>
        </w:rPr>
        <w:t xml:space="preserve">Fig 2 — Category-wise Sales Contribution</w:t>
      </w:r>
    </w:p>
    <w:p>
      <w:pPr>
        <w:spacing w:after="120" w:before="200"/>
      </w:pPr>
      <w:r>
        <w:rPr>
          <w:rFonts w:ascii="Calibri" w:cs="Calibri" w:eastAsia="Calibri" w:hAnsi="Calibri"/>
          <w:b/>
          <w:bCs/>
          <w:i/>
          <w:iCs/>
          <w:color w:val="2E5395"/>
          <w:sz w:val="23"/>
          <w:szCs w:val="23"/>
        </w:rPr>
        <w:t xml:space="preserve">8.3 Sales Analysis — Monthly Trend</w:t>
      </w:r>
    </w:p>
    <w:p>
      <w:pPr>
        <w:spacing w:after="200" w:line="300"/>
        <w:jc w:val="both"/>
      </w:pPr>
      <w:r>
        <w:rPr>
          <w:rFonts w:ascii="Calibri" w:cs="Calibri" w:eastAsia="Calibri" w:hAnsi="Calibri"/>
          <w:b w:val="false"/>
          <w:bCs w:val="false"/>
          <w:i w:val="false"/>
          <w:iCs w:val="false"/>
          <w:sz w:val="22"/>
          <w:szCs w:val="22"/>
        </w:rPr>
        <w:t xml:space="preserve">Aggregating revenue by month reveals seasonality — for example, a clear jump during festival months (October–December).</w:t>
      </w:r>
    </w:p>
    <w:p>
      <w:pPr>
        <w:spacing w:after="80" w:before="200"/>
        <w:jc w:val="center"/>
      </w:pPr>
      <w:r>
        <w:drawing>
          <wp:inline distT="0" distB="0" distL="0" distR="0">
            <wp:extent cx="4206240" cy="1965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1965960"/>
                    </a:xfrm>
                    <a:prstGeom prst="rect">
                      <a:avLst/>
                    </a:prstGeom>
                  </pic:spPr>
                </pic:pic>
              </a:graphicData>
            </a:graphic>
          </wp:inline>
        </w:drawing>
      </w:r>
    </w:p>
    <w:p>
      <w:pPr>
        <w:spacing w:after="260" w:before="100"/>
        <w:jc w:val="center"/>
      </w:pPr>
      <w:r>
        <w:rPr>
          <w:rFonts w:ascii="Calibri" w:cs="Calibri" w:eastAsia="Calibri" w:hAnsi="Calibri"/>
          <w:b/>
          <w:bCs/>
          <w:i/>
          <w:iCs/>
          <w:sz w:val="21"/>
          <w:szCs w:val="21"/>
        </w:rPr>
        <w:t xml:space="preserve">Fig 3 — Monthly Revenue Trend Across the Year</w:t>
      </w:r>
    </w:p>
    <w:p>
      <w:pPr>
        <w:spacing w:after="120" w:before="200"/>
      </w:pPr>
      <w:r>
        <w:rPr>
          <w:rFonts w:ascii="Calibri" w:cs="Calibri" w:eastAsia="Calibri" w:hAnsi="Calibri"/>
          <w:b/>
          <w:bCs/>
          <w:i/>
          <w:iCs/>
          <w:color w:val="2E5395"/>
          <w:sz w:val="23"/>
          <w:szCs w:val="23"/>
        </w:rPr>
        <w:t xml:space="preserve">8.4 Regional Analysis — Top Cities</w:t>
      </w:r>
    </w:p>
    <w:p>
      <w:pPr>
        <w:spacing w:after="200" w:line="300"/>
        <w:jc w:val="both"/>
      </w:pPr>
      <w:r>
        <w:rPr>
          <w:rFonts w:ascii="Calibri" w:cs="Calibri" w:eastAsia="Calibri" w:hAnsi="Calibri"/>
          <w:b w:val="false"/>
          <w:bCs w:val="false"/>
          <w:i w:val="false"/>
          <w:iCs w:val="false"/>
          <w:sz w:val="22"/>
          <w:szCs w:val="22"/>
        </w:rPr>
        <w:t xml:space="preserve">City-wise aggregation identifies the strongest and weakest performing regions, useful for planning regional marketing and logistics.</w:t>
      </w:r>
    </w:p>
    <w:p>
      <w:pPr>
        <w:spacing w:after="80" w:before="200"/>
        <w:jc w:val="center"/>
      </w:pPr>
      <w:r>
        <w:drawing>
          <wp:inline distT="0" distB="0" distL="0" distR="0">
            <wp:extent cx="4206240" cy="1965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1965960"/>
                    </a:xfrm>
                    <a:prstGeom prst="rect">
                      <a:avLst/>
                    </a:prstGeom>
                  </pic:spPr>
                </pic:pic>
              </a:graphicData>
            </a:graphic>
          </wp:inline>
        </w:drawing>
      </w:r>
    </w:p>
    <w:p>
      <w:pPr>
        <w:spacing w:after="260" w:before="100"/>
        <w:jc w:val="center"/>
      </w:pPr>
      <w:r>
        <w:rPr>
          <w:rFonts w:ascii="Calibri" w:cs="Calibri" w:eastAsia="Calibri" w:hAnsi="Calibri"/>
          <w:b/>
          <w:bCs/>
          <w:i/>
          <w:iCs/>
          <w:sz w:val="21"/>
          <w:szCs w:val="21"/>
        </w:rPr>
        <w:t xml:space="preserve">Fig 4 — Top Performing Cities by Revenue</w:t>
      </w:r>
    </w:p>
    <w:p>
      <w:pPr>
        <w:spacing w:after="120" w:before="200"/>
      </w:pPr>
      <w:r>
        <w:rPr>
          <w:rFonts w:ascii="Calibri" w:cs="Calibri" w:eastAsia="Calibri" w:hAnsi="Calibri"/>
          <w:b/>
          <w:bCs/>
          <w:i/>
          <w:iCs/>
          <w:color w:val="2E5395"/>
          <w:sz w:val="23"/>
          <w:szCs w:val="23"/>
        </w:rPr>
        <w:t xml:space="preserve">8.5 Bivariate &amp; Multivariate Analysis — Correlation</w:t>
      </w:r>
    </w:p>
    <w:p>
      <w:pPr>
        <w:spacing w:after="200" w:line="300"/>
        <w:jc w:val="both"/>
      </w:pPr>
      <w:r>
        <w:rPr>
          <w:rFonts w:ascii="Calibri" w:cs="Calibri" w:eastAsia="Calibri" w:hAnsi="Calibri"/>
          <w:b w:val="false"/>
          <w:bCs w:val="false"/>
          <w:i w:val="false"/>
          <w:iCs w:val="false"/>
          <w:sz w:val="22"/>
          <w:szCs w:val="22"/>
        </w:rPr>
        <w:t xml:space="preserve">A correlation heatmap was used to study the relationships between numeric features — for example, whether higher discounts actually correlate with higher quantity sold, or whether profit is strongly tied to revenue.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corr = df[['Quantity','Unit_Price','Discount_Percent',</w:t>
            </w:r>
          </w:p>
          <w:p>
            <w:pPr>
              <w:spacing w:after="0" w:line="260"/>
            </w:pPr>
            <w:r>
              <w:rPr>
                <w:rFonts w:ascii="Consolas" w:cs="Consolas" w:eastAsia="Consolas" w:hAnsi="Consolas"/>
                <w:color w:val="1F1F1F"/>
                <w:sz w:val="19"/>
                <w:szCs w:val="19"/>
              </w:rPr>
              <w:t xml:space="preserve">           'Shipping_Cost','Revenue','Profit','Customer_Rating']].corr()</w:t>
            </w:r>
          </w:p>
          <w:p>
            <w:pPr>
              <w:spacing w:after="0" w:line="260"/>
            </w:pPr>
            <w:r>
              <w:rPr>
                <w:rFonts w:ascii="Consolas" w:cs="Consolas" w:eastAsia="Consolas" w:hAnsi="Consolas"/>
                <w:color w:val="1F1F1F"/>
                <w:sz w:val="19"/>
                <w:szCs w:val="19"/>
              </w:rPr>
              <w:t xml:space="preserve">sns.heatmap(corr, annot=True, cmap='RdBu_r', center=0)</w:t>
            </w:r>
          </w:p>
          <w:p>
            <w:pPr>
              <w:spacing w:after="0" w:line="260"/>
            </w:pPr>
            <w:r>
              <w:rPr>
                <w:rFonts w:ascii="Consolas" w:cs="Consolas" w:eastAsia="Consolas" w:hAnsi="Consolas"/>
                <w:color w:val="1F1F1F"/>
                <w:sz w:val="19"/>
                <w:szCs w:val="19"/>
              </w:rPr>
              <w:t xml:space="preserve">plt.title('Correlation Matrix of Key Numeric Features')</w:t>
            </w:r>
          </w:p>
          <w:p>
            <w:pPr>
              <w:spacing w:after="0" w:line="260"/>
            </w:pPr>
            <w:r>
              <w:rPr>
                <w:rFonts w:ascii="Consolas" w:cs="Consolas" w:eastAsia="Consolas" w:hAnsi="Consolas"/>
                <w:color w:val="1F1F1F"/>
                <w:sz w:val="19"/>
                <w:szCs w:val="19"/>
              </w:rPr>
              <w:t xml:space="preserve">plt.show()</w:t>
            </w:r>
          </w:p>
        </w:tc>
      </w:tr>
    </w:tbl>
    <w:p>
      <w:pPr>
        <w:spacing w:after="80" w:before="200"/>
        <w:jc w:val="center"/>
      </w:pPr>
      <w:r>
        <w:drawing>
          <wp:inline distT="0" distB="0" distL="0" distR="0">
            <wp:extent cx="329184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1840" cy="2926080"/>
                    </a:xfrm>
                    <a:prstGeom prst="rect">
                      <a:avLst/>
                    </a:prstGeom>
                  </pic:spPr>
                </pic:pic>
              </a:graphicData>
            </a:graphic>
          </wp:inline>
        </w:drawing>
      </w:r>
    </w:p>
    <w:p>
      <w:pPr>
        <w:spacing w:after="260" w:before="100"/>
        <w:jc w:val="center"/>
      </w:pPr>
      <w:r>
        <w:rPr>
          <w:rFonts w:ascii="Calibri" w:cs="Calibri" w:eastAsia="Calibri" w:hAnsi="Calibri"/>
          <w:b/>
          <w:bCs/>
          <w:i/>
          <w:iCs/>
          <w:sz w:val="21"/>
          <w:szCs w:val="21"/>
        </w:rPr>
        <w:t xml:space="preserve">Fig 5 — Correlation Matrix of Key Numeric Features</w:t>
      </w:r>
    </w:p>
    <w:p>
      <w:pPr>
        <w:spacing w:after="120" w:before="200"/>
      </w:pPr>
      <w:r>
        <w:rPr>
          <w:rFonts w:ascii="Calibri" w:cs="Calibri" w:eastAsia="Calibri" w:hAnsi="Calibri"/>
          <w:b/>
          <w:bCs/>
          <w:i/>
          <w:iCs/>
          <w:color w:val="2E5395"/>
          <w:sz w:val="23"/>
          <w:szCs w:val="23"/>
        </w:rPr>
        <w:t xml:space="preserve">8.6 Profit &amp; Customer Analysis</w:t>
      </w:r>
    </w:p>
    <w:p>
      <w:pPr>
        <w:spacing w:after="200" w:line="300"/>
        <w:jc w:val="both"/>
      </w:pPr>
      <w:r>
        <w:rPr>
          <w:rFonts w:ascii="Calibri" w:cs="Calibri" w:eastAsia="Calibri" w:hAnsi="Calibri"/>
          <w:b w:val="false"/>
          <w:bCs w:val="false"/>
          <w:i w:val="false"/>
          <w:iCs w:val="false"/>
          <w:sz w:val="22"/>
          <w:szCs w:val="22"/>
        </w:rPr>
        <w:t xml:space="preserve">Profit was analysed alongside category and region to identify combinations that look good on revenue but are actually low-margin. Customer analysis focused on repeat-purchase frequency and age-group spending patterns, feeding directly into the KPI phase that follows.</w:t>
      </w:r>
    </w:p>
    <w:p>
      <w:pPr>
        <w:pBdr>
          <w:bottom w:val="single" w:color="1F3864" w:sz="6"/>
        </w:pBdr>
        <w:spacing w:after="240" w:before="400"/>
        <w:jc w:val="left"/>
      </w:pPr>
      <w:r>
        <w:rPr>
          <w:rFonts w:ascii="Calibri" w:cs="Calibri" w:eastAsia="Calibri" w:hAnsi="Calibri"/>
          <w:b/>
          <w:bCs/>
          <w:color w:val="1F3864"/>
          <w:sz w:val="32"/>
          <w:szCs w:val="32"/>
        </w:rPr>
        <w:t xml:space="preserve">CHAPTER 9</w:t>
      </w:r>
    </w:p>
    <w:p>
      <w:pPr>
        <w:spacing w:after="300"/>
      </w:pPr>
      <w:r>
        <w:rPr>
          <w:rFonts w:ascii="Calibri" w:cs="Calibri" w:eastAsia="Calibri" w:hAnsi="Calibri"/>
          <w:b/>
          <w:bCs/>
          <w:color w:val="1F3864"/>
          <w:sz w:val="26"/>
          <w:szCs w:val="26"/>
        </w:rPr>
        <w:t xml:space="preserve">Phase 5 — Business KPI Analysis</w:t>
      </w:r>
    </w:p>
    <w:p>
      <w:pPr>
        <w:spacing w:after="200" w:line="300"/>
        <w:jc w:val="both"/>
      </w:pPr>
      <w:r>
        <w:rPr>
          <w:rFonts w:ascii="Calibri" w:cs="Calibri" w:eastAsia="Calibri" w:hAnsi="Calibri"/>
          <w:b w:val="false"/>
          <w:bCs w:val="false"/>
          <w:i w:val="false"/>
          <w:iCs w:val="false"/>
          <w:sz w:val="22"/>
          <w:szCs w:val="22"/>
        </w:rPr>
        <w:t xml:space="preserve">KPIs (Key Performance Indicators) are the small set of numbers that a business owner or manager actually looks at every day. This phase converts the cleaned, feature-engineered dataset into these headline numbers.</w:t>
      </w:r>
    </w:p>
    <w:p>
      <w:pPr>
        <w:spacing w:after="80" w:before="200"/>
        <w:jc w:val="center"/>
      </w:pPr>
      <w:r>
        <w:drawing>
          <wp:inline distT="0" distB="0" distL="0" distR="0">
            <wp:extent cx="4480560" cy="13441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80560" cy="1344168"/>
                    </a:xfrm>
                    <a:prstGeom prst="rect">
                      <a:avLst/>
                    </a:prstGeom>
                  </pic:spPr>
                </pic:pic>
              </a:graphicData>
            </a:graphic>
          </wp:inline>
        </w:drawing>
      </w:r>
    </w:p>
    <w:p>
      <w:pPr>
        <w:spacing w:after="260" w:before="100"/>
        <w:jc w:val="center"/>
      </w:pPr>
      <w:r>
        <w:rPr>
          <w:rFonts w:ascii="Calibri" w:cs="Calibri" w:eastAsia="Calibri" w:hAnsi="Calibri"/>
          <w:b/>
          <w:bCs/>
          <w:i/>
          <w:iCs/>
          <w:sz w:val="21"/>
          <w:szCs w:val="21"/>
        </w:rPr>
        <w:t xml:space="preserve">Fig 6 — Executive KPI Summary Cards (Sample Output)</w:t>
      </w:r>
    </w:p>
    <w:p>
      <w:pPr>
        <w:spacing w:after="120" w:before="200"/>
      </w:pPr>
      <w:r>
        <w:rPr>
          <w:rFonts w:ascii="Calibri" w:cs="Calibri" w:eastAsia="Calibri" w:hAnsi="Calibri"/>
          <w:b/>
          <w:bCs/>
          <w:i/>
          <w:iCs/>
          <w:color w:val="2E5395"/>
          <w:sz w:val="23"/>
          <w:szCs w:val="23"/>
        </w:rPr>
        <w:t xml:space="preserve">9.1 Core KPI Calculations</w:t>
      </w:r>
    </w:p>
    <w:p>
      <w:pPr>
        <w:pStyle w:val="ListParagraph"/>
        <w:numPr>
          <w:ilvl w:val="0"/>
          <w:numId w:val="1"/>
        </w:numPr>
        <w:spacing w:after="120" w:line="290"/>
        <w:jc w:val="both"/>
      </w:pPr>
      <w:r>
        <w:rPr>
          <w:rFonts w:ascii="Calibri" w:cs="Calibri" w:eastAsia="Calibri" w:hAnsi="Calibri"/>
          <w:sz w:val="22"/>
          <w:szCs w:val="22"/>
        </w:rPr>
        <w:t xml:space="preserve">Total Sales: Sum of revenue across all orders — df['Revenue'].sum().</w:t>
      </w:r>
    </w:p>
    <w:p>
      <w:pPr>
        <w:pStyle w:val="ListParagraph"/>
        <w:numPr>
          <w:ilvl w:val="0"/>
          <w:numId w:val="1"/>
        </w:numPr>
        <w:spacing w:after="120" w:line="290"/>
        <w:jc w:val="both"/>
      </w:pPr>
      <w:r>
        <w:rPr>
          <w:rFonts w:ascii="Calibri" w:cs="Calibri" w:eastAsia="Calibri" w:hAnsi="Calibri"/>
          <w:sz w:val="22"/>
          <w:szCs w:val="22"/>
        </w:rPr>
        <w:t xml:space="preserve">Total Orders: Count of unique Order_ID values — df['Order_ID'].nunique().</w:t>
      </w:r>
    </w:p>
    <w:p>
      <w:pPr>
        <w:pStyle w:val="ListParagraph"/>
        <w:numPr>
          <w:ilvl w:val="0"/>
          <w:numId w:val="1"/>
        </w:numPr>
        <w:spacing w:after="120" w:line="290"/>
        <w:jc w:val="both"/>
      </w:pPr>
      <w:r>
        <w:rPr>
          <w:rFonts w:ascii="Calibri" w:cs="Calibri" w:eastAsia="Calibri" w:hAnsi="Calibri"/>
          <w:sz w:val="22"/>
          <w:szCs w:val="22"/>
        </w:rPr>
        <w:t xml:space="preserve">Total Customers: Count of unique Customer_ID values — df['Customer_ID'].nunique().</w:t>
      </w:r>
    </w:p>
    <w:p>
      <w:pPr>
        <w:pStyle w:val="ListParagraph"/>
        <w:numPr>
          <w:ilvl w:val="0"/>
          <w:numId w:val="1"/>
        </w:numPr>
        <w:spacing w:after="120" w:line="290"/>
        <w:jc w:val="both"/>
      </w:pPr>
      <w:r>
        <w:rPr>
          <w:rFonts w:ascii="Calibri" w:cs="Calibri" w:eastAsia="Calibri" w:hAnsi="Calibri"/>
          <w:sz w:val="22"/>
          <w:szCs w:val="22"/>
        </w:rPr>
        <w:t xml:space="preserve">Total Profit: Sum of the Profit column calculated during feature engineering.</w:t>
      </w:r>
    </w:p>
    <w:p>
      <w:pPr>
        <w:pStyle w:val="ListParagraph"/>
        <w:numPr>
          <w:ilvl w:val="0"/>
          <w:numId w:val="1"/>
        </w:numPr>
        <w:spacing w:after="120" w:line="290"/>
        <w:jc w:val="both"/>
      </w:pPr>
      <w:r>
        <w:rPr>
          <w:rFonts w:ascii="Calibri" w:cs="Calibri" w:eastAsia="Calibri" w:hAnsi="Calibri"/>
          <w:sz w:val="22"/>
          <w:szCs w:val="22"/>
        </w:rPr>
        <w:t xml:space="preserve">Average Order Value (AOV): Total Sales divided by Total Orders.</w:t>
      </w:r>
    </w:p>
    <w:p>
      <w:pPr>
        <w:pStyle w:val="ListParagraph"/>
        <w:numPr>
          <w:ilvl w:val="0"/>
          <w:numId w:val="1"/>
        </w:numPr>
        <w:spacing w:after="120" w:line="290"/>
        <w:jc w:val="both"/>
      </w:pPr>
      <w:r>
        <w:rPr>
          <w:rFonts w:ascii="Calibri" w:cs="Calibri" w:eastAsia="Calibri" w:hAnsi="Calibri"/>
          <w:sz w:val="22"/>
          <w:szCs w:val="22"/>
        </w:rPr>
        <w:t xml:space="preserve">Average Rating: Mean of the Customer_Rating column, indicating overall customer satisfaction.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total_sales = df['Revenue'].sum()</w:t>
            </w:r>
          </w:p>
          <w:p>
            <w:pPr>
              <w:spacing w:after="0" w:line="260"/>
            </w:pPr>
            <w:r>
              <w:rPr>
                <w:rFonts w:ascii="Consolas" w:cs="Consolas" w:eastAsia="Consolas" w:hAnsi="Consolas"/>
                <w:color w:val="1F1F1F"/>
                <w:sz w:val="19"/>
                <w:szCs w:val="19"/>
              </w:rPr>
              <w:t xml:space="preserve">total_orders = df['Order_ID'].nunique()</w:t>
            </w:r>
          </w:p>
          <w:p>
            <w:pPr>
              <w:spacing w:after="0" w:line="260"/>
            </w:pPr>
            <w:r>
              <w:rPr>
                <w:rFonts w:ascii="Consolas" w:cs="Consolas" w:eastAsia="Consolas" w:hAnsi="Consolas"/>
                <w:color w:val="1F1F1F"/>
                <w:sz w:val="19"/>
                <w:szCs w:val="19"/>
              </w:rPr>
              <w:t xml:space="preserve">total_customers = df['Customer_ID'].nunique()</w:t>
            </w:r>
          </w:p>
          <w:p>
            <w:pPr>
              <w:spacing w:after="0" w:line="260"/>
            </w:pPr>
            <w:r>
              <w:rPr>
                <w:rFonts w:ascii="Consolas" w:cs="Consolas" w:eastAsia="Consolas" w:hAnsi="Consolas"/>
                <w:color w:val="1F1F1F"/>
                <w:sz w:val="19"/>
                <w:szCs w:val="19"/>
              </w:rPr>
              <w:t xml:space="preserve">total_profit = df['Profit'].sum()</w:t>
            </w:r>
          </w:p>
          <w:p>
            <w:pPr>
              <w:spacing w:after="0" w:line="260"/>
            </w:pPr>
            <w:r>
              <w:rPr>
                <w:rFonts w:ascii="Consolas" w:cs="Consolas" w:eastAsia="Consolas" w:hAnsi="Consolas"/>
                <w:color w:val="1F1F1F"/>
                <w:sz w:val="19"/>
                <w:szCs w:val="19"/>
              </w:rPr>
              <w:t xml:space="preserve">avg_order_value = total_sales / total_orders</w:t>
            </w:r>
          </w:p>
          <w:p>
            <w:pPr>
              <w:spacing w:after="0" w:line="260"/>
            </w:pPr>
            <w:r>
              <w:rPr>
                <w:rFonts w:ascii="Consolas" w:cs="Consolas" w:eastAsia="Consolas" w:hAnsi="Consolas"/>
                <w:color w:val="1F1F1F"/>
                <w:sz w:val="19"/>
                <w:szCs w:val="19"/>
              </w:rPr>
              <w:t xml:space="preserve">avg_rating = df['Customer_Rating'].mean()</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print(f'Total Sales: ₹{total_sales:,.0f}')</w:t>
            </w:r>
          </w:p>
          <w:p>
            <w:pPr>
              <w:spacing w:after="0" w:line="260"/>
            </w:pPr>
            <w:r>
              <w:rPr>
                <w:rFonts w:ascii="Consolas" w:cs="Consolas" w:eastAsia="Consolas" w:hAnsi="Consolas"/>
                <w:color w:val="1F1F1F"/>
                <w:sz w:val="19"/>
                <w:szCs w:val="19"/>
              </w:rPr>
              <w:t xml:space="preserve">print(f'Total Orders: {total_orders:,}')</w:t>
            </w:r>
          </w:p>
          <w:p>
            <w:pPr>
              <w:spacing w:after="0" w:line="260"/>
            </w:pPr>
            <w:r>
              <w:rPr>
                <w:rFonts w:ascii="Consolas" w:cs="Consolas" w:eastAsia="Consolas" w:hAnsi="Consolas"/>
                <w:color w:val="1F1F1F"/>
                <w:sz w:val="19"/>
                <w:szCs w:val="19"/>
              </w:rPr>
              <w:t xml:space="preserve">print(f'Total Customers: {total_customers:,}')</w:t>
            </w:r>
          </w:p>
          <w:p>
            <w:pPr>
              <w:spacing w:after="0" w:line="260"/>
            </w:pPr>
            <w:r>
              <w:rPr>
                <w:rFonts w:ascii="Consolas" w:cs="Consolas" w:eastAsia="Consolas" w:hAnsi="Consolas"/>
                <w:color w:val="1F1F1F"/>
                <w:sz w:val="19"/>
                <w:szCs w:val="19"/>
              </w:rPr>
              <w:t xml:space="preserve">print(f'Total Profit: ₹{total_profit:,.0f}')</w:t>
            </w:r>
          </w:p>
          <w:p>
            <w:pPr>
              <w:spacing w:after="0" w:line="260"/>
            </w:pPr>
            <w:r>
              <w:rPr>
                <w:rFonts w:ascii="Consolas" w:cs="Consolas" w:eastAsia="Consolas" w:hAnsi="Consolas"/>
                <w:color w:val="1F1F1F"/>
                <w:sz w:val="19"/>
                <w:szCs w:val="19"/>
              </w:rPr>
              <w:t xml:space="preserve">print(f'Average Order Value: ₹{avg_order_value:,.2f}')</w:t>
            </w:r>
          </w:p>
          <w:p>
            <w:pPr>
              <w:spacing w:after="0" w:line="260"/>
            </w:pPr>
            <w:r>
              <w:rPr>
                <w:rFonts w:ascii="Consolas" w:cs="Consolas" w:eastAsia="Consolas" w:hAnsi="Consolas"/>
                <w:color w:val="1F1F1F"/>
                <w:sz w:val="19"/>
                <w:szCs w:val="19"/>
              </w:rPr>
              <w:t xml:space="preserve">print(f'Average Rating: {avg_rating:.2f} / 5')</w:t>
            </w:r>
          </w:p>
        </w:tc>
      </w:tr>
    </w:tbl>
    <w:p>
      <w:pPr>
        <w:spacing w:after="200"/>
      </w:pPr>
    </w:p>
    <w:p>
      <w:pPr>
        <w:spacing w:after="120" w:before="200"/>
      </w:pPr>
      <w:r>
        <w:rPr>
          <w:rFonts w:ascii="Calibri" w:cs="Calibri" w:eastAsia="Calibri" w:hAnsi="Calibri"/>
          <w:b/>
          <w:bCs/>
          <w:i/>
          <w:iCs/>
          <w:color w:val="2E5395"/>
          <w:sz w:val="23"/>
          <w:szCs w:val="23"/>
        </w:rPr>
        <w:t xml:space="preserve">9.2 Top Categories, Products, Cities &amp; Payment Method</w:t>
      </w:r>
    </w:p>
    <w:p>
      <w:pPr>
        <w:spacing w:after="200" w:line="300"/>
        <w:jc w:val="both"/>
      </w:pPr>
      <w:r>
        <w:rPr>
          <w:rFonts w:ascii="Calibri" w:cs="Calibri" w:eastAsia="Calibri" w:hAnsi="Calibri"/>
          <w:b w:val="false"/>
          <w:bCs w:val="false"/>
          <w:i w:val="false"/>
          <w:iCs w:val="false"/>
          <w:sz w:val="22"/>
          <w:szCs w:val="22"/>
        </w:rPr>
        <w:t xml:space="preserve">Ranking-based KPIs identify the best performers — top 5 categories by revenue, top 10 products by units sold, top cities by revenue, and the most preferred payment method among customers.</w:t>
      </w:r>
    </w:p>
    <w:p>
      <w:pPr>
        <w:spacing w:after="80" w:before="200"/>
        <w:jc w:val="center"/>
      </w:pPr>
      <w:r>
        <w:drawing>
          <wp:inline distT="0" distB="0" distL="0" distR="0">
            <wp:extent cx="283464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4640" cy="2834640"/>
                    </a:xfrm>
                    <a:prstGeom prst="rect">
                      <a:avLst/>
                    </a:prstGeom>
                  </pic:spPr>
                </pic:pic>
              </a:graphicData>
            </a:graphic>
          </wp:inline>
        </w:drawing>
      </w:r>
    </w:p>
    <w:p>
      <w:pPr>
        <w:spacing w:after="260" w:before="100"/>
        <w:jc w:val="center"/>
      </w:pPr>
      <w:r>
        <w:rPr>
          <w:rFonts w:ascii="Calibri" w:cs="Calibri" w:eastAsia="Calibri" w:hAnsi="Calibri"/>
          <w:b/>
          <w:bCs/>
          <w:i/>
          <w:iCs/>
          <w:sz w:val="21"/>
          <w:szCs w:val="21"/>
        </w:rPr>
        <w:t xml:space="preserve">Fig 7 — Preferred Payment Methods Among Customers</w:t>
      </w:r>
    </w:p>
    <w:p>
      <w:pPr>
        <w:spacing w:after="120" w:before="200"/>
      </w:pPr>
      <w:r>
        <w:rPr>
          <w:rFonts w:ascii="Calibri" w:cs="Calibri" w:eastAsia="Calibri" w:hAnsi="Calibri"/>
          <w:b/>
          <w:bCs/>
          <w:i/>
          <w:iCs/>
          <w:color w:val="2E5395"/>
          <w:sz w:val="23"/>
          <w:szCs w:val="23"/>
        </w:rPr>
        <w:t xml:space="preserve">9.3 Shipping Performance</w:t>
      </w:r>
    </w:p>
    <w:p>
      <w:pPr>
        <w:spacing w:after="200" w:line="300"/>
        <w:jc w:val="both"/>
      </w:pPr>
      <w:r>
        <w:rPr>
          <w:rFonts w:ascii="Calibri" w:cs="Calibri" w:eastAsia="Calibri" w:hAnsi="Calibri"/>
          <w:b w:val="false"/>
          <w:bCs w:val="false"/>
          <w:i w:val="false"/>
          <w:iCs w:val="false"/>
          <w:sz w:val="22"/>
          <w:szCs w:val="22"/>
        </w:rPr>
        <w:t xml:space="preserve">Shipping performance KPIs track average delivery time and on-time delivery rate, helping identify whether logistics delays are affecting customer ratings in specific cities.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on_time_rate = (df['Delivered_On_Time'] == 1).mean() * 100</w:t>
            </w:r>
          </w:p>
          <w:p>
            <w:pPr>
              <w:spacing w:after="0" w:line="260"/>
            </w:pPr>
            <w:r>
              <w:rPr>
                <w:rFonts w:ascii="Consolas" w:cs="Consolas" w:eastAsia="Consolas" w:hAnsi="Consolas"/>
                <w:color w:val="1F1F1F"/>
                <w:sz w:val="19"/>
                <w:szCs w:val="19"/>
              </w:rPr>
              <w:t xml:space="preserve">avg_shipping_days = df['Shipping_Days'].mean()</w:t>
            </w:r>
          </w:p>
          <w:p>
            <w:pPr>
              <w:spacing w:after="0" w:line="260"/>
            </w:pPr>
            <w:r>
              <w:rPr>
                <w:rFonts w:ascii="Consolas" w:cs="Consolas" w:eastAsia="Consolas" w:hAnsi="Consolas"/>
                <w:color w:val="1F1F1F"/>
                <w:sz w:val="19"/>
                <w:szCs w:val="19"/>
              </w:rPr>
              <w:t xml:space="preserve">print(f'On-Time Delivery Rate: {on_time_rate:.1f}%')</w:t>
            </w:r>
          </w:p>
          <w:p>
            <w:pPr>
              <w:spacing w:after="0" w:line="260"/>
            </w:pPr>
            <w:r>
              <w:rPr>
                <w:rFonts w:ascii="Consolas" w:cs="Consolas" w:eastAsia="Consolas" w:hAnsi="Consolas"/>
                <w:color w:val="1F1F1F"/>
                <w:sz w:val="19"/>
                <w:szCs w:val="19"/>
              </w:rPr>
              <w:t xml:space="preserve">print(f'Average Shipping Time: {avg_shipping_days:.1f} days')</w:t>
            </w:r>
          </w:p>
        </w:tc>
      </w:tr>
    </w:tbl>
    <w:p>
      <w:pPr>
        <w:spacing w:after="200"/>
      </w:pPr>
    </w:p>
    <w:p>
      <w:pPr>
        <w:pBdr>
          <w:bottom w:val="single" w:color="1F3864" w:sz="6"/>
        </w:pBdr>
        <w:spacing w:after="240" w:before="400"/>
        <w:jc w:val="left"/>
      </w:pPr>
      <w:r>
        <w:rPr>
          <w:rFonts w:ascii="Calibri" w:cs="Calibri" w:eastAsia="Calibri" w:hAnsi="Calibri"/>
          <w:b/>
          <w:bCs/>
          <w:color w:val="1F3864"/>
          <w:sz w:val="32"/>
          <w:szCs w:val="32"/>
        </w:rPr>
        <w:t xml:space="preserve">CHAPTER 10</w:t>
      </w:r>
    </w:p>
    <w:p>
      <w:pPr>
        <w:spacing w:after="300"/>
      </w:pPr>
      <w:r>
        <w:rPr>
          <w:rFonts w:ascii="Calibri" w:cs="Calibri" w:eastAsia="Calibri" w:hAnsi="Calibri"/>
          <w:b/>
          <w:bCs/>
          <w:color w:val="1F3864"/>
          <w:sz w:val="26"/>
          <w:szCs w:val="26"/>
        </w:rPr>
        <w:t xml:space="preserve">Phase 6 — MySQL Database</w:t>
      </w:r>
    </w:p>
    <w:p>
      <w:pPr>
        <w:spacing w:after="200" w:line="300"/>
        <w:jc w:val="both"/>
      </w:pPr>
      <w:r>
        <w:rPr>
          <w:rFonts w:ascii="Calibri" w:cs="Calibri" w:eastAsia="Calibri" w:hAnsi="Calibri"/>
          <w:b w:val="false"/>
          <w:bCs w:val="false"/>
          <w:i w:val="false"/>
          <w:iCs w:val="false"/>
          <w:sz w:val="22"/>
          <w:szCs w:val="22"/>
        </w:rPr>
        <w:t xml:space="preserve">Once the data is clean and enriched, it needs a proper home — not just a CSV file. A relational MySQL database was designed so that the data can be queried efficiently, related tables stay consistent, and the Streamlit app / Power BI dashboard can connect to a single reliable source.</w:t>
      </w:r>
    </w:p>
    <w:p>
      <w:pPr>
        <w:spacing w:after="120" w:before="200"/>
      </w:pPr>
      <w:r>
        <w:rPr>
          <w:rFonts w:ascii="Calibri" w:cs="Calibri" w:eastAsia="Calibri" w:hAnsi="Calibri"/>
          <w:b/>
          <w:bCs/>
          <w:i/>
          <w:iCs/>
          <w:color w:val="2E5395"/>
          <w:sz w:val="23"/>
          <w:szCs w:val="23"/>
        </w:rPr>
        <w:t xml:space="preserve">10.1 Database Design</w:t>
      </w:r>
    </w:p>
    <w:p>
      <w:pPr>
        <w:spacing w:after="200" w:line="300"/>
        <w:jc w:val="both"/>
      </w:pPr>
      <w:r>
        <w:rPr>
          <w:rFonts w:ascii="Calibri" w:cs="Calibri" w:eastAsia="Calibri" w:hAnsi="Calibri"/>
          <w:b w:val="false"/>
          <w:bCs w:val="false"/>
          <w:i w:val="false"/>
          <w:iCs w:val="false"/>
          <w:sz w:val="22"/>
          <w:szCs w:val="22"/>
        </w:rPr>
        <w:t xml:space="preserve">The schema was normalised into separate tables — Customers, Products, Orders, and Payments — connected using primary and foreign keys. This avoids repeating the same customer or product details in every single row, which keeps the database efficient and consistent.</w:t>
      </w:r>
    </w:p>
    <w:p>
      <w:pPr>
        <w:spacing w:after="120" w:before="200"/>
      </w:pPr>
      <w:r>
        <w:rPr>
          <w:rFonts w:ascii="Calibri" w:cs="Calibri" w:eastAsia="Calibri" w:hAnsi="Calibri"/>
          <w:b/>
          <w:bCs/>
          <w:i/>
          <w:iCs/>
          <w:color w:val="2E5395"/>
          <w:sz w:val="23"/>
          <w:szCs w:val="23"/>
        </w:rPr>
        <w:t xml:space="preserve">10.2 Create Database &amp; Tables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CREATE DATABASE ecommerce_analytics;</w:t>
            </w:r>
          </w:p>
          <w:p>
            <w:pPr>
              <w:spacing w:after="0" w:line="260"/>
            </w:pPr>
            <w:r>
              <w:rPr>
                <w:rFonts w:ascii="Consolas" w:cs="Consolas" w:eastAsia="Consolas" w:hAnsi="Consolas"/>
                <w:color w:val="1F1F1F"/>
                <w:sz w:val="19"/>
                <w:szCs w:val="19"/>
              </w:rPr>
              <w:t xml:space="preserve">USE ecommerce_analytics;</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CREATE TABLE customers (</w:t>
            </w:r>
          </w:p>
          <w:p>
            <w:pPr>
              <w:spacing w:after="0" w:line="260"/>
            </w:pPr>
            <w:r>
              <w:rPr>
                <w:rFonts w:ascii="Consolas" w:cs="Consolas" w:eastAsia="Consolas" w:hAnsi="Consolas"/>
                <w:color w:val="1F1F1F"/>
                <w:sz w:val="19"/>
                <w:szCs w:val="19"/>
              </w:rPr>
              <w:t xml:space="preserve">    customer_id VARCHAR(20) PRIMARY KEY,</w:t>
            </w:r>
          </w:p>
          <w:p>
            <w:pPr>
              <w:spacing w:after="0" w:line="260"/>
            </w:pPr>
            <w:r>
              <w:rPr>
                <w:rFonts w:ascii="Consolas" w:cs="Consolas" w:eastAsia="Consolas" w:hAnsi="Consolas"/>
                <w:color w:val="1F1F1F"/>
                <w:sz w:val="19"/>
                <w:szCs w:val="19"/>
              </w:rPr>
              <w:t xml:space="preserve">    age_group VARCHAR(20),</w:t>
            </w:r>
          </w:p>
          <w:p>
            <w:pPr>
              <w:spacing w:after="0" w:line="260"/>
            </w:pPr>
            <w:r>
              <w:rPr>
                <w:rFonts w:ascii="Consolas" w:cs="Consolas" w:eastAsia="Consolas" w:hAnsi="Consolas"/>
                <w:color w:val="1F1F1F"/>
                <w:sz w:val="19"/>
                <w:szCs w:val="19"/>
              </w:rPr>
              <w:t xml:space="preserve">    city VARCHAR(50),</w:t>
            </w:r>
          </w:p>
          <w:p>
            <w:pPr>
              <w:spacing w:after="0" w:line="260"/>
            </w:pPr>
            <w:r>
              <w:rPr>
                <w:rFonts w:ascii="Consolas" w:cs="Consolas" w:eastAsia="Consolas" w:hAnsi="Consolas"/>
                <w:color w:val="1F1F1F"/>
                <w:sz w:val="19"/>
                <w:szCs w:val="19"/>
              </w:rPr>
              <w:t xml:space="preserve">    state VARCHAR(50)</w:t>
            </w:r>
          </w:p>
          <w:p>
            <w:pPr>
              <w:spacing w:after="0" w:line="260"/>
            </w:pPr>
            <w:r>
              <w:rPr>
                <w:rFonts w:ascii="Consolas" w:cs="Consolas" w:eastAsia="Consolas" w:hAnsi="Consolas"/>
                <w:color w:val="1F1F1F"/>
                <w:sz w:val="19"/>
                <w:szCs w:val="19"/>
              </w:rPr>
              <w:t xml:space="preserve">);</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CREATE TABLE products (</w:t>
            </w:r>
          </w:p>
          <w:p>
            <w:pPr>
              <w:spacing w:after="0" w:line="260"/>
            </w:pPr>
            <w:r>
              <w:rPr>
                <w:rFonts w:ascii="Consolas" w:cs="Consolas" w:eastAsia="Consolas" w:hAnsi="Consolas"/>
                <w:color w:val="1F1F1F"/>
                <w:sz w:val="19"/>
                <w:szCs w:val="19"/>
              </w:rPr>
              <w:t xml:space="preserve">    product_id VARCHAR(20) PRIMARY KEY,</w:t>
            </w:r>
          </w:p>
          <w:p>
            <w:pPr>
              <w:spacing w:after="0" w:line="260"/>
            </w:pPr>
            <w:r>
              <w:rPr>
                <w:rFonts w:ascii="Consolas" w:cs="Consolas" w:eastAsia="Consolas" w:hAnsi="Consolas"/>
                <w:color w:val="1F1F1F"/>
                <w:sz w:val="19"/>
                <w:szCs w:val="19"/>
              </w:rPr>
              <w:t xml:space="preserve">    category VARCHAR(50),</w:t>
            </w:r>
          </w:p>
          <w:p>
            <w:pPr>
              <w:spacing w:after="0" w:line="260"/>
            </w:pPr>
            <w:r>
              <w:rPr>
                <w:rFonts w:ascii="Consolas" w:cs="Consolas" w:eastAsia="Consolas" w:hAnsi="Consolas"/>
                <w:color w:val="1F1F1F"/>
                <w:sz w:val="19"/>
                <w:szCs w:val="19"/>
              </w:rPr>
              <w:t xml:space="preserve">    sub_category VARCHAR(50),</w:t>
            </w:r>
          </w:p>
          <w:p>
            <w:pPr>
              <w:spacing w:after="0" w:line="260"/>
            </w:pPr>
            <w:r>
              <w:rPr>
                <w:rFonts w:ascii="Consolas" w:cs="Consolas" w:eastAsia="Consolas" w:hAnsi="Consolas"/>
                <w:color w:val="1F1F1F"/>
                <w:sz w:val="19"/>
                <w:szCs w:val="19"/>
              </w:rPr>
              <w:t xml:space="preserve">    unit_price DECIMAL(10,2)</w:t>
            </w:r>
          </w:p>
          <w:p>
            <w:pPr>
              <w:spacing w:after="0" w:line="260"/>
            </w:pPr>
            <w:r>
              <w:rPr>
                <w:rFonts w:ascii="Consolas" w:cs="Consolas" w:eastAsia="Consolas" w:hAnsi="Consolas"/>
                <w:color w:val="1F1F1F"/>
                <w:sz w:val="19"/>
                <w:szCs w:val="19"/>
              </w:rPr>
              <w:t xml:space="preserve">);</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CREATE TABLE orders (</w:t>
            </w:r>
          </w:p>
          <w:p>
            <w:pPr>
              <w:spacing w:after="0" w:line="260"/>
            </w:pPr>
            <w:r>
              <w:rPr>
                <w:rFonts w:ascii="Consolas" w:cs="Consolas" w:eastAsia="Consolas" w:hAnsi="Consolas"/>
                <w:color w:val="1F1F1F"/>
                <w:sz w:val="19"/>
                <w:szCs w:val="19"/>
              </w:rPr>
              <w:t xml:space="preserve">    order_id VARCHAR(20) PRIMARY KEY,</w:t>
            </w:r>
          </w:p>
          <w:p>
            <w:pPr>
              <w:spacing w:after="0" w:line="260"/>
            </w:pPr>
            <w:r>
              <w:rPr>
                <w:rFonts w:ascii="Consolas" w:cs="Consolas" w:eastAsia="Consolas" w:hAnsi="Consolas"/>
                <w:color w:val="1F1F1F"/>
                <w:sz w:val="19"/>
                <w:szCs w:val="19"/>
              </w:rPr>
              <w:t xml:space="preserve">    customer_id VARCHAR(20),</w:t>
            </w:r>
          </w:p>
          <w:p>
            <w:pPr>
              <w:spacing w:after="0" w:line="260"/>
            </w:pPr>
            <w:r>
              <w:rPr>
                <w:rFonts w:ascii="Consolas" w:cs="Consolas" w:eastAsia="Consolas" w:hAnsi="Consolas"/>
                <w:color w:val="1F1F1F"/>
                <w:sz w:val="19"/>
                <w:szCs w:val="19"/>
              </w:rPr>
              <w:t xml:space="preserve">    product_id VARCHAR(20),</w:t>
            </w:r>
          </w:p>
          <w:p>
            <w:pPr>
              <w:spacing w:after="0" w:line="260"/>
            </w:pPr>
            <w:r>
              <w:rPr>
                <w:rFonts w:ascii="Consolas" w:cs="Consolas" w:eastAsia="Consolas" w:hAnsi="Consolas"/>
                <w:color w:val="1F1F1F"/>
                <w:sz w:val="19"/>
                <w:szCs w:val="19"/>
              </w:rPr>
              <w:t xml:space="preserve">    order_date DATE,</w:t>
            </w:r>
          </w:p>
          <w:p>
            <w:pPr>
              <w:spacing w:after="0" w:line="260"/>
            </w:pPr>
            <w:r>
              <w:rPr>
                <w:rFonts w:ascii="Consolas" w:cs="Consolas" w:eastAsia="Consolas" w:hAnsi="Consolas"/>
                <w:color w:val="1F1F1F"/>
                <w:sz w:val="19"/>
                <w:szCs w:val="19"/>
              </w:rPr>
              <w:t xml:space="preserve">    quantity INT,</w:t>
            </w:r>
          </w:p>
          <w:p>
            <w:pPr>
              <w:spacing w:after="0" w:line="260"/>
            </w:pPr>
            <w:r>
              <w:rPr>
                <w:rFonts w:ascii="Consolas" w:cs="Consolas" w:eastAsia="Consolas" w:hAnsi="Consolas"/>
                <w:color w:val="1F1F1F"/>
                <w:sz w:val="19"/>
                <w:szCs w:val="19"/>
              </w:rPr>
              <w:t xml:space="preserve">    discount_percent DECIMAL(5,2),</w:t>
            </w:r>
          </w:p>
          <w:p>
            <w:pPr>
              <w:spacing w:after="0" w:line="260"/>
            </w:pPr>
            <w:r>
              <w:rPr>
                <w:rFonts w:ascii="Consolas" w:cs="Consolas" w:eastAsia="Consolas" w:hAnsi="Consolas"/>
                <w:color w:val="1F1F1F"/>
                <w:sz w:val="19"/>
                <w:szCs w:val="19"/>
              </w:rPr>
              <w:t xml:space="preserve">    revenue DECIMAL(12,2),</w:t>
            </w:r>
          </w:p>
          <w:p>
            <w:pPr>
              <w:spacing w:after="0" w:line="260"/>
            </w:pPr>
            <w:r>
              <w:rPr>
                <w:rFonts w:ascii="Consolas" w:cs="Consolas" w:eastAsia="Consolas" w:hAnsi="Consolas"/>
                <w:color w:val="1F1F1F"/>
                <w:sz w:val="19"/>
                <w:szCs w:val="19"/>
              </w:rPr>
              <w:t xml:space="preserve">    profit DECIMAL(12,2),</w:t>
            </w:r>
          </w:p>
          <w:p>
            <w:pPr>
              <w:spacing w:after="0" w:line="260"/>
            </w:pPr>
            <w:r>
              <w:rPr>
                <w:rFonts w:ascii="Consolas" w:cs="Consolas" w:eastAsia="Consolas" w:hAnsi="Consolas"/>
                <w:color w:val="1F1F1F"/>
                <w:sz w:val="19"/>
                <w:szCs w:val="19"/>
              </w:rPr>
              <w:t xml:space="preserve">    payment_method VARCHAR(30),</w:t>
            </w:r>
          </w:p>
          <w:p>
            <w:pPr>
              <w:spacing w:after="0" w:line="260"/>
            </w:pPr>
            <w:r>
              <w:rPr>
                <w:rFonts w:ascii="Consolas" w:cs="Consolas" w:eastAsia="Consolas" w:hAnsi="Consolas"/>
                <w:color w:val="1F1F1F"/>
                <w:sz w:val="19"/>
                <w:szCs w:val="19"/>
              </w:rPr>
              <w:t xml:space="preserve">    FOREIGN KEY (customer_id) REFERENCES customers(customer_id),</w:t>
            </w:r>
          </w:p>
          <w:p>
            <w:pPr>
              <w:spacing w:after="0" w:line="260"/>
            </w:pPr>
            <w:r>
              <w:rPr>
                <w:rFonts w:ascii="Consolas" w:cs="Consolas" w:eastAsia="Consolas" w:hAnsi="Consolas"/>
                <w:color w:val="1F1F1F"/>
                <w:sz w:val="19"/>
                <w:szCs w:val="19"/>
              </w:rPr>
              <w:t xml:space="preserve">    FOREIGN KEY (product_id) REFERENCES products(product_id)</w:t>
            </w:r>
          </w:p>
          <w:p>
            <w:pPr>
              <w:spacing w:after="0" w:line="260"/>
            </w:pPr>
            <w:r>
              <w:rPr>
                <w:rFonts w:ascii="Consolas" w:cs="Consolas" w:eastAsia="Consolas" w:hAnsi="Consolas"/>
                <w:color w:val="1F1F1F"/>
                <w:sz w:val="19"/>
                <w:szCs w:val="19"/>
              </w:rPr>
              <w:t xml:space="preserve">);</w:t>
            </w:r>
          </w:p>
        </w:tc>
      </w:tr>
    </w:tbl>
    <w:p>
      <w:pPr>
        <w:spacing w:after="200"/>
      </w:pPr>
    </w:p>
    <w:p>
      <w:pPr>
        <w:spacing w:after="120" w:before="200"/>
      </w:pPr>
      <w:r>
        <w:rPr>
          <w:rFonts w:ascii="Calibri" w:cs="Calibri" w:eastAsia="Calibri" w:hAnsi="Calibri"/>
          <w:b/>
          <w:bCs/>
          <w:i/>
          <w:iCs/>
          <w:color w:val="2E5395"/>
          <w:sz w:val="23"/>
          <w:szCs w:val="23"/>
        </w:rPr>
        <w:t xml:space="preserve">10.3 Import Cleaned Data</w:t>
      </w:r>
    </w:p>
    <w:p>
      <w:pPr>
        <w:spacing w:after="200" w:line="300"/>
        <w:jc w:val="both"/>
      </w:pPr>
      <w:r>
        <w:rPr>
          <w:rFonts w:ascii="Calibri" w:cs="Calibri" w:eastAsia="Calibri" w:hAnsi="Calibri"/>
          <w:b w:val="false"/>
          <w:bCs w:val="false"/>
          <w:i w:val="false"/>
          <w:iCs w:val="false"/>
          <w:sz w:val="22"/>
          <w:szCs w:val="22"/>
        </w:rPr>
        <w:t xml:space="preserve">The cleaned Pandas DataFrame was pushed directly into MySQL using SQLAlchemy, avoiding manual CSV import errors.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from sqlalchemy import create_engine</w:t>
            </w:r>
          </w:p>
          <w:p>
            <w:pPr>
              <w:spacing w:after="0" w:line="260"/>
            </w:pPr>
            <w:r>
              <w:rPr>
                <w:rFonts w:ascii="Consolas" w:cs="Consolas" w:eastAsia="Consolas" w:hAnsi="Consolas"/>
                <w:color w:val="1F1F1F"/>
                <w:sz w:val="19"/>
                <w:szCs w:val="19"/>
              </w:rPr>
              <w:t xml:space="preserve">engine = create_engine('mysql+pymysql://user:password@localhost/ecommerce_analytics')</w:t>
            </w:r>
          </w:p>
          <w:p>
            <w:pPr>
              <w:spacing w:after="0" w:line="260"/>
            </w:pPr>
            <w:r>
              <w:rPr>
                <w:rFonts w:ascii="Consolas" w:cs="Consolas" w:eastAsia="Consolas" w:hAnsi="Consolas"/>
                <w:color w:val="1F1F1F"/>
                <w:sz w:val="19"/>
                <w:szCs w:val="19"/>
              </w:rPr>
              <w:t xml:space="preserve">df.to_sql('orders', con=engine, if_exists='append', index=False)</w:t>
            </w:r>
          </w:p>
          <w:p>
            <w:pPr>
              <w:spacing w:after="0" w:line="260"/>
            </w:pPr>
            <w:r>
              <w:rPr>
                <w:rFonts w:ascii="Consolas" w:cs="Consolas" w:eastAsia="Consolas" w:hAnsi="Consolas"/>
                <w:color w:val="1F1F1F"/>
                <w:sz w:val="19"/>
                <w:szCs w:val="19"/>
              </w:rPr>
              <w:t xml:space="preserve">print('Data imported into MySQL successfully.')</w:t>
            </w:r>
          </w:p>
        </w:tc>
      </w:tr>
    </w:tbl>
    <w:p>
      <w:pPr>
        <w:spacing w:after="200"/>
      </w:pPr>
    </w:p>
    <w:p>
      <w:pPr>
        <w:spacing w:after="120" w:before="200"/>
      </w:pPr>
      <w:r>
        <w:rPr>
          <w:rFonts w:ascii="Calibri" w:cs="Calibri" w:eastAsia="Calibri" w:hAnsi="Calibri"/>
          <w:b/>
          <w:bCs/>
          <w:i/>
          <w:iCs/>
          <w:color w:val="2E5395"/>
          <w:sz w:val="23"/>
          <w:szCs w:val="23"/>
        </w:rPr>
        <w:t xml:space="preserve">10.4 SQL Queries, Views &amp; Stored Procedures</w:t>
      </w:r>
    </w:p>
    <w:p>
      <w:pPr>
        <w:spacing w:after="200" w:line="300"/>
        <w:jc w:val="both"/>
      </w:pPr>
      <w:r>
        <w:rPr>
          <w:rFonts w:ascii="Calibri" w:cs="Calibri" w:eastAsia="Calibri" w:hAnsi="Calibri"/>
          <w:b w:val="false"/>
          <w:bCs w:val="false"/>
          <w:i w:val="false"/>
          <w:iCs w:val="false"/>
          <w:sz w:val="22"/>
          <w:szCs w:val="22"/>
        </w:rPr>
        <w:t xml:space="preserve">Reusable SQL Views were created for commonly requested reports, and a Stored Procedure was built to fetch monthly sales on demand.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 View: Monthly Revenue Summary</w:t>
            </w:r>
          </w:p>
          <w:p>
            <w:pPr>
              <w:spacing w:after="0" w:line="260"/>
            </w:pPr>
            <w:r>
              <w:rPr>
                <w:rFonts w:ascii="Consolas" w:cs="Consolas" w:eastAsia="Consolas" w:hAnsi="Consolas"/>
                <w:color w:val="1F1F1F"/>
                <w:sz w:val="19"/>
                <w:szCs w:val="19"/>
              </w:rPr>
              <w:t xml:space="preserve">CREATE VIEW monthly_revenue AS</w:t>
            </w:r>
          </w:p>
          <w:p>
            <w:pPr>
              <w:spacing w:after="0" w:line="260"/>
            </w:pPr>
            <w:r>
              <w:rPr>
                <w:rFonts w:ascii="Consolas" w:cs="Consolas" w:eastAsia="Consolas" w:hAnsi="Consolas"/>
                <w:color w:val="1F1F1F"/>
                <w:sz w:val="19"/>
                <w:szCs w:val="19"/>
              </w:rPr>
              <w:t xml:space="preserve">SELECT YEAR(order_date) AS yr, MONTH(order_date) AS mon,</w:t>
            </w:r>
          </w:p>
          <w:p>
            <w:pPr>
              <w:spacing w:after="0" w:line="260"/>
            </w:pPr>
            <w:r>
              <w:rPr>
                <w:rFonts w:ascii="Consolas" w:cs="Consolas" w:eastAsia="Consolas" w:hAnsi="Consolas"/>
                <w:color w:val="1F1F1F"/>
                <w:sz w:val="19"/>
                <w:szCs w:val="19"/>
              </w:rPr>
              <w:t xml:space="preserve">       SUM(revenue) AS total_revenue, SUM(profit) AS total_profit</w:t>
            </w:r>
          </w:p>
          <w:p>
            <w:pPr>
              <w:spacing w:after="0" w:line="260"/>
            </w:pPr>
            <w:r>
              <w:rPr>
                <w:rFonts w:ascii="Consolas" w:cs="Consolas" w:eastAsia="Consolas" w:hAnsi="Consolas"/>
                <w:color w:val="1F1F1F"/>
                <w:sz w:val="19"/>
                <w:szCs w:val="19"/>
              </w:rPr>
              <w:t xml:space="preserve">FROM orders</w:t>
            </w:r>
          </w:p>
          <w:p>
            <w:pPr>
              <w:spacing w:after="0" w:line="260"/>
            </w:pPr>
            <w:r>
              <w:rPr>
                <w:rFonts w:ascii="Consolas" w:cs="Consolas" w:eastAsia="Consolas" w:hAnsi="Consolas"/>
                <w:color w:val="1F1F1F"/>
                <w:sz w:val="19"/>
                <w:szCs w:val="19"/>
              </w:rPr>
              <w:t xml:space="preserve">GROUP BY YEAR(order_date), MONTH(order_date);</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 Stored Procedure: Top N Products by Revenue</w:t>
            </w:r>
          </w:p>
          <w:p>
            <w:pPr>
              <w:spacing w:after="0" w:line="260"/>
            </w:pPr>
            <w:r>
              <w:rPr>
                <w:rFonts w:ascii="Consolas" w:cs="Consolas" w:eastAsia="Consolas" w:hAnsi="Consolas"/>
                <w:color w:val="1F1F1F"/>
                <w:sz w:val="19"/>
                <w:szCs w:val="19"/>
              </w:rPr>
              <w:t xml:space="preserve">DELIMITER //</w:t>
            </w:r>
          </w:p>
          <w:p>
            <w:pPr>
              <w:spacing w:after="0" w:line="260"/>
            </w:pPr>
            <w:r>
              <w:rPr>
                <w:rFonts w:ascii="Consolas" w:cs="Consolas" w:eastAsia="Consolas" w:hAnsi="Consolas"/>
                <w:color w:val="1F1F1F"/>
                <w:sz w:val="19"/>
                <w:szCs w:val="19"/>
              </w:rPr>
              <w:t xml:space="preserve">CREATE PROCEDURE GetTopProducts(IN n INT)</w:t>
            </w:r>
          </w:p>
          <w:p>
            <w:pPr>
              <w:spacing w:after="0" w:line="260"/>
            </w:pPr>
            <w:r>
              <w:rPr>
                <w:rFonts w:ascii="Consolas" w:cs="Consolas" w:eastAsia="Consolas" w:hAnsi="Consolas"/>
                <w:color w:val="1F1F1F"/>
                <w:sz w:val="19"/>
                <w:szCs w:val="19"/>
              </w:rPr>
              <w:t xml:space="preserve">BEGIN</w:t>
            </w:r>
          </w:p>
          <w:p>
            <w:pPr>
              <w:spacing w:after="0" w:line="260"/>
            </w:pPr>
            <w:r>
              <w:rPr>
                <w:rFonts w:ascii="Consolas" w:cs="Consolas" w:eastAsia="Consolas" w:hAnsi="Consolas"/>
                <w:color w:val="1F1F1F"/>
                <w:sz w:val="19"/>
                <w:szCs w:val="19"/>
              </w:rPr>
              <w:t xml:space="preserve">    SELECT product_id, SUM(revenue) AS total_revenue</w:t>
            </w:r>
          </w:p>
          <w:p>
            <w:pPr>
              <w:spacing w:after="0" w:line="260"/>
            </w:pPr>
            <w:r>
              <w:rPr>
                <w:rFonts w:ascii="Consolas" w:cs="Consolas" w:eastAsia="Consolas" w:hAnsi="Consolas"/>
                <w:color w:val="1F1F1F"/>
                <w:sz w:val="19"/>
                <w:szCs w:val="19"/>
              </w:rPr>
              <w:t xml:space="preserve">    FROM orders</w:t>
            </w:r>
          </w:p>
          <w:p>
            <w:pPr>
              <w:spacing w:after="0" w:line="260"/>
            </w:pPr>
            <w:r>
              <w:rPr>
                <w:rFonts w:ascii="Consolas" w:cs="Consolas" w:eastAsia="Consolas" w:hAnsi="Consolas"/>
                <w:color w:val="1F1F1F"/>
                <w:sz w:val="19"/>
                <w:szCs w:val="19"/>
              </w:rPr>
              <w:t xml:space="preserve">    GROUP BY product_id</w:t>
            </w:r>
          </w:p>
          <w:p>
            <w:pPr>
              <w:spacing w:after="0" w:line="260"/>
            </w:pPr>
            <w:r>
              <w:rPr>
                <w:rFonts w:ascii="Consolas" w:cs="Consolas" w:eastAsia="Consolas" w:hAnsi="Consolas"/>
                <w:color w:val="1F1F1F"/>
                <w:sz w:val="19"/>
                <w:szCs w:val="19"/>
              </w:rPr>
              <w:t xml:space="preserve">    ORDER BY total_revenue DESC</w:t>
            </w:r>
          </w:p>
          <w:p>
            <w:pPr>
              <w:spacing w:after="0" w:line="260"/>
            </w:pPr>
            <w:r>
              <w:rPr>
                <w:rFonts w:ascii="Consolas" w:cs="Consolas" w:eastAsia="Consolas" w:hAnsi="Consolas"/>
                <w:color w:val="1F1F1F"/>
                <w:sz w:val="19"/>
                <w:szCs w:val="19"/>
              </w:rPr>
              <w:t xml:space="preserve">    LIMIT n;</w:t>
            </w:r>
          </w:p>
          <w:p>
            <w:pPr>
              <w:spacing w:after="0" w:line="260"/>
            </w:pPr>
            <w:r>
              <w:rPr>
                <w:rFonts w:ascii="Consolas" w:cs="Consolas" w:eastAsia="Consolas" w:hAnsi="Consolas"/>
                <w:color w:val="1F1F1F"/>
                <w:sz w:val="19"/>
                <w:szCs w:val="19"/>
              </w:rPr>
              <w:t xml:space="preserve">END //</w:t>
            </w:r>
          </w:p>
          <w:p>
            <w:pPr>
              <w:spacing w:after="0" w:line="260"/>
            </w:pPr>
            <w:r>
              <w:rPr>
                <w:rFonts w:ascii="Consolas" w:cs="Consolas" w:eastAsia="Consolas" w:hAnsi="Consolas"/>
                <w:color w:val="1F1F1F"/>
                <w:sz w:val="19"/>
                <w:szCs w:val="19"/>
              </w:rPr>
              <w:t xml:space="preserve">DELIMITER ;</w:t>
            </w:r>
          </w:p>
        </w:tc>
      </w:tr>
    </w:tbl>
    <w:p>
      <w:pPr>
        <w:spacing w:after="200"/>
      </w:pPr>
    </w:p>
    <w:p>
      <w:pPr>
        <w:spacing w:after="120" w:before="200"/>
      </w:pPr>
      <w:r>
        <w:rPr>
          <w:rFonts w:ascii="Calibri" w:cs="Calibri" w:eastAsia="Calibri" w:hAnsi="Calibri"/>
          <w:b/>
          <w:bCs/>
          <w:i/>
          <w:iCs/>
          <w:color w:val="2E5395"/>
          <w:sz w:val="23"/>
          <w:szCs w:val="23"/>
        </w:rPr>
        <w:t xml:space="preserve">10.5 Sample Query Output</w:t>
      </w:r>
    </w:p>
    <w:p>
      <w:pPr>
        <w:spacing w:after="200" w:line="300"/>
        <w:jc w:val="both"/>
      </w:pPr>
      <w:r>
        <w:rPr>
          <w:rFonts w:ascii="Calibri" w:cs="Calibri" w:eastAsia="Calibri" w:hAnsi="Calibri"/>
          <w:b w:val="false"/>
          <w:bCs w:val="false"/>
          <w:i w:val="false"/>
          <w:iCs w:val="false"/>
          <w:sz w:val="22"/>
          <w:szCs w:val="22"/>
        </w:rPr>
        <w:t xml:space="preserve">Running a simple SELECT against the monthly_revenue view instantly returns a business-ready summary — something that used to take hours to prepare manually in a spreadsheet:</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1600"/>
        <w:gridCol w:w="3075"/>
        <w:gridCol w:w="3075"/>
      </w:tblGrid>
      <w:tr>
        <w:trPr>
          <w:tblHeader/>
        </w:trPr>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yr</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mon</w:t>
            </w:r>
          </w:p>
        </w:tc>
        <w:tc>
          <w:tcPr>
            <w:tcW w:type="dxa" w:w="3075"/>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total_revenue</w:t>
            </w:r>
          </w:p>
        </w:tc>
        <w:tc>
          <w:tcPr>
            <w:tcW w:type="dxa" w:w="3075"/>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total_profit</w:t>
            </w:r>
          </w:p>
        </w:tc>
      </w:tr>
      <w:tr>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2025</w:t>
            </w:r>
          </w:p>
        </w:tc>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8</w:t>
            </w:r>
          </w:p>
        </w:tc>
        <w:tc>
          <w:tcPr>
            <w:tcW w:type="dxa" w:w="3075"/>
            <w:shd w:fill="FFFFFF" w:val="clear"/>
            <w:tcMar>
              <w:top w:type="dxa" w:w="70"/>
              <w:left w:type="dxa" w:w="100"/>
              <w:bottom w:type="dxa" w:w="70"/>
              <w:right w:type="dxa" w:w="100"/>
            </w:tcMar>
            <w:vAlign w:val="center"/>
          </w:tcPr>
          <w:p>
            <w:r>
              <w:rPr>
                <w:rFonts w:ascii="Calibri" w:cs="Calibri" w:eastAsia="Calibri" w:hAnsi="Calibri"/>
                <w:sz w:val="20"/>
                <w:szCs w:val="20"/>
              </w:rPr>
              <w:t xml:space="preserve">470,200</w:t>
            </w:r>
          </w:p>
        </w:tc>
        <w:tc>
          <w:tcPr>
            <w:tcW w:type="dxa" w:w="3075"/>
            <w:shd w:fill="FFFFFF" w:val="clear"/>
            <w:tcMar>
              <w:top w:type="dxa" w:w="70"/>
              <w:left w:type="dxa" w:w="100"/>
              <w:bottom w:type="dxa" w:w="70"/>
              <w:right w:type="dxa" w:w="100"/>
            </w:tcMar>
            <w:vAlign w:val="center"/>
          </w:tcPr>
          <w:p>
            <w:r>
              <w:rPr>
                <w:rFonts w:ascii="Calibri" w:cs="Calibri" w:eastAsia="Calibri" w:hAnsi="Calibri"/>
                <w:sz w:val="20"/>
                <w:szCs w:val="20"/>
              </w:rPr>
              <w:t xml:space="preserve">94,600</w:t>
            </w:r>
          </w:p>
        </w:tc>
      </w:tr>
      <w:tr>
        <w:tc>
          <w:tcPr>
            <w:tcW w:type="dxa" w:w="1600"/>
            <w:shd w:fill="F2F6FA" w:val="clear"/>
            <w:tcMar>
              <w:top w:type="dxa" w:w="70"/>
              <w:left w:type="dxa" w:w="100"/>
              <w:bottom w:type="dxa" w:w="70"/>
              <w:right w:type="dxa" w:w="100"/>
            </w:tcMar>
            <w:vAlign w:val="center"/>
          </w:tcPr>
          <w:p>
            <w:r>
              <w:rPr>
                <w:rFonts w:ascii="Calibri" w:cs="Calibri" w:eastAsia="Calibri" w:hAnsi="Calibri"/>
                <w:sz w:val="20"/>
                <w:szCs w:val="20"/>
              </w:rPr>
              <w:t xml:space="preserve">2025</w:t>
            </w:r>
          </w:p>
        </w:tc>
        <w:tc>
          <w:tcPr>
            <w:tcW w:type="dxa" w:w="1600"/>
            <w:shd w:fill="F2F6FA" w:val="clear"/>
            <w:tcMar>
              <w:top w:type="dxa" w:w="70"/>
              <w:left w:type="dxa" w:w="100"/>
              <w:bottom w:type="dxa" w:w="70"/>
              <w:right w:type="dxa" w:w="100"/>
            </w:tcMar>
            <w:vAlign w:val="center"/>
          </w:tcPr>
          <w:p>
            <w:r>
              <w:rPr>
                <w:rFonts w:ascii="Calibri" w:cs="Calibri" w:eastAsia="Calibri" w:hAnsi="Calibri"/>
                <w:sz w:val="20"/>
                <w:szCs w:val="20"/>
              </w:rPr>
              <w:t xml:space="preserve">9</w:t>
            </w:r>
          </w:p>
        </w:tc>
        <w:tc>
          <w:tcPr>
            <w:tcW w:type="dxa" w:w="3075"/>
            <w:shd w:fill="F2F6FA" w:val="clear"/>
            <w:tcMar>
              <w:top w:type="dxa" w:w="70"/>
              <w:left w:type="dxa" w:w="100"/>
              <w:bottom w:type="dxa" w:w="70"/>
              <w:right w:type="dxa" w:w="100"/>
            </w:tcMar>
            <w:vAlign w:val="center"/>
          </w:tcPr>
          <w:p>
            <w:r>
              <w:rPr>
                <w:rFonts w:ascii="Calibri" w:cs="Calibri" w:eastAsia="Calibri" w:hAnsi="Calibri"/>
                <w:sz w:val="20"/>
                <w:szCs w:val="20"/>
              </w:rPr>
              <w:t xml:space="preserve">500,150</w:t>
            </w:r>
          </w:p>
        </w:tc>
        <w:tc>
          <w:tcPr>
            <w:tcW w:type="dxa" w:w="3075"/>
            <w:shd w:fill="F2F6FA" w:val="clear"/>
            <w:tcMar>
              <w:top w:type="dxa" w:w="70"/>
              <w:left w:type="dxa" w:w="100"/>
              <w:bottom w:type="dxa" w:w="70"/>
              <w:right w:type="dxa" w:w="100"/>
            </w:tcMar>
            <w:vAlign w:val="center"/>
          </w:tcPr>
          <w:p>
            <w:r>
              <w:rPr>
                <w:rFonts w:ascii="Calibri" w:cs="Calibri" w:eastAsia="Calibri" w:hAnsi="Calibri"/>
                <w:sz w:val="20"/>
                <w:szCs w:val="20"/>
              </w:rPr>
              <w:t xml:space="preserve">101,300</w:t>
            </w:r>
          </w:p>
        </w:tc>
      </w:tr>
      <w:tr>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2025</w:t>
            </w:r>
          </w:p>
        </w:tc>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10</w:t>
            </w:r>
          </w:p>
        </w:tc>
        <w:tc>
          <w:tcPr>
            <w:tcW w:type="dxa" w:w="3075"/>
            <w:shd w:fill="FFFFFF" w:val="clear"/>
            <w:tcMar>
              <w:top w:type="dxa" w:w="70"/>
              <w:left w:type="dxa" w:w="100"/>
              <w:bottom w:type="dxa" w:w="70"/>
              <w:right w:type="dxa" w:w="100"/>
            </w:tcMar>
            <w:vAlign w:val="center"/>
          </w:tcPr>
          <w:p>
            <w:r>
              <w:rPr>
                <w:rFonts w:ascii="Calibri" w:cs="Calibri" w:eastAsia="Calibri" w:hAnsi="Calibri"/>
                <w:sz w:val="20"/>
                <w:szCs w:val="20"/>
              </w:rPr>
              <w:t xml:space="preserve">612,800</w:t>
            </w:r>
          </w:p>
        </w:tc>
        <w:tc>
          <w:tcPr>
            <w:tcW w:type="dxa" w:w="3075"/>
            <w:shd w:fill="FFFFFF" w:val="clear"/>
            <w:tcMar>
              <w:top w:type="dxa" w:w="70"/>
              <w:left w:type="dxa" w:w="100"/>
              <w:bottom w:type="dxa" w:w="70"/>
              <w:right w:type="dxa" w:w="100"/>
            </w:tcMar>
            <w:vAlign w:val="center"/>
          </w:tcPr>
          <w:p>
            <w:r>
              <w:rPr>
                <w:rFonts w:ascii="Calibri" w:cs="Calibri" w:eastAsia="Calibri" w:hAnsi="Calibri"/>
                <w:sz w:val="20"/>
                <w:szCs w:val="20"/>
              </w:rPr>
              <w:t xml:space="preserve">128,900</w:t>
            </w:r>
          </w:p>
        </w:tc>
      </w:tr>
      <w:tr>
        <w:tc>
          <w:tcPr>
            <w:tcW w:type="dxa" w:w="1600"/>
            <w:shd w:fill="F2F6FA" w:val="clear"/>
            <w:tcMar>
              <w:top w:type="dxa" w:w="70"/>
              <w:left w:type="dxa" w:w="100"/>
              <w:bottom w:type="dxa" w:w="70"/>
              <w:right w:type="dxa" w:w="100"/>
            </w:tcMar>
            <w:vAlign w:val="center"/>
          </w:tcPr>
          <w:p>
            <w:r>
              <w:rPr>
                <w:rFonts w:ascii="Calibri" w:cs="Calibri" w:eastAsia="Calibri" w:hAnsi="Calibri"/>
                <w:sz w:val="20"/>
                <w:szCs w:val="20"/>
              </w:rPr>
              <w:t xml:space="preserve">2025</w:t>
            </w:r>
          </w:p>
        </w:tc>
        <w:tc>
          <w:tcPr>
            <w:tcW w:type="dxa" w:w="1600"/>
            <w:shd w:fill="F2F6FA" w:val="clear"/>
            <w:tcMar>
              <w:top w:type="dxa" w:w="70"/>
              <w:left w:type="dxa" w:w="100"/>
              <w:bottom w:type="dxa" w:w="70"/>
              <w:right w:type="dxa" w:w="100"/>
            </w:tcMar>
            <w:vAlign w:val="center"/>
          </w:tcPr>
          <w:p>
            <w:r>
              <w:rPr>
                <w:rFonts w:ascii="Calibri" w:cs="Calibri" w:eastAsia="Calibri" w:hAnsi="Calibri"/>
                <w:sz w:val="20"/>
                <w:szCs w:val="20"/>
              </w:rPr>
              <w:t xml:space="preserve">11</w:t>
            </w:r>
          </w:p>
        </w:tc>
        <w:tc>
          <w:tcPr>
            <w:tcW w:type="dxa" w:w="3075"/>
            <w:shd w:fill="F2F6FA" w:val="clear"/>
            <w:tcMar>
              <w:top w:type="dxa" w:w="70"/>
              <w:left w:type="dxa" w:w="100"/>
              <w:bottom w:type="dxa" w:w="70"/>
              <w:right w:type="dxa" w:w="100"/>
            </w:tcMar>
            <w:vAlign w:val="center"/>
          </w:tcPr>
          <w:p>
            <w:r>
              <w:rPr>
                <w:rFonts w:ascii="Calibri" w:cs="Calibri" w:eastAsia="Calibri" w:hAnsi="Calibri"/>
                <w:sz w:val="20"/>
                <w:szCs w:val="20"/>
              </w:rPr>
              <w:t xml:space="preserve">781,450</w:t>
            </w:r>
          </w:p>
        </w:tc>
        <w:tc>
          <w:tcPr>
            <w:tcW w:type="dxa" w:w="3075"/>
            <w:shd w:fill="F2F6FA" w:val="clear"/>
            <w:tcMar>
              <w:top w:type="dxa" w:w="70"/>
              <w:left w:type="dxa" w:w="100"/>
              <w:bottom w:type="dxa" w:w="70"/>
              <w:right w:type="dxa" w:w="100"/>
            </w:tcMar>
            <w:vAlign w:val="center"/>
          </w:tcPr>
          <w:p>
            <w:r>
              <w:rPr>
                <w:rFonts w:ascii="Calibri" w:cs="Calibri" w:eastAsia="Calibri" w:hAnsi="Calibri"/>
                <w:sz w:val="20"/>
                <w:szCs w:val="20"/>
              </w:rPr>
              <w:t xml:space="preserve">165,200</w:t>
            </w:r>
          </w:p>
        </w:tc>
      </w:tr>
      <w:tr>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2025</w:t>
            </w:r>
          </w:p>
        </w:tc>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12</w:t>
            </w:r>
          </w:p>
        </w:tc>
        <w:tc>
          <w:tcPr>
            <w:tcW w:type="dxa" w:w="3075"/>
            <w:shd w:fill="FFFFFF" w:val="clear"/>
            <w:tcMar>
              <w:top w:type="dxa" w:w="70"/>
              <w:left w:type="dxa" w:w="100"/>
              <w:bottom w:type="dxa" w:w="70"/>
              <w:right w:type="dxa" w:w="100"/>
            </w:tcMar>
            <w:vAlign w:val="center"/>
          </w:tcPr>
          <w:p>
            <w:r>
              <w:rPr>
                <w:rFonts w:ascii="Calibri" w:cs="Calibri" w:eastAsia="Calibri" w:hAnsi="Calibri"/>
                <w:sz w:val="20"/>
                <w:szCs w:val="20"/>
              </w:rPr>
              <w:t xml:space="preserve">861,900</w:t>
            </w:r>
          </w:p>
        </w:tc>
        <w:tc>
          <w:tcPr>
            <w:tcW w:type="dxa" w:w="3075"/>
            <w:shd w:fill="FFFFFF" w:val="clear"/>
            <w:tcMar>
              <w:top w:type="dxa" w:w="70"/>
              <w:left w:type="dxa" w:w="100"/>
              <w:bottom w:type="dxa" w:w="70"/>
              <w:right w:type="dxa" w:w="100"/>
            </w:tcMar>
            <w:vAlign w:val="center"/>
          </w:tcPr>
          <w:p>
            <w:r>
              <w:rPr>
                <w:rFonts w:ascii="Calibri" w:cs="Calibri" w:eastAsia="Calibri" w:hAnsi="Calibri"/>
                <w:sz w:val="20"/>
                <w:szCs w:val="20"/>
              </w:rPr>
              <w:t xml:space="preserve">182,700</w:t>
            </w:r>
          </w:p>
        </w:tc>
      </w:tr>
    </w:tbl>
    <w:p>
      <w:pPr>
        <w:spacing w:after="200"/>
      </w:pPr>
    </w:p>
    <w:p>
      <w:pPr>
        <w:pBdr>
          <w:bottom w:val="single" w:color="1F3864" w:sz="6"/>
        </w:pBdr>
        <w:spacing w:after="240" w:before="400"/>
        <w:jc w:val="left"/>
      </w:pPr>
      <w:r>
        <w:rPr>
          <w:rFonts w:ascii="Calibri" w:cs="Calibri" w:eastAsia="Calibri" w:hAnsi="Calibri"/>
          <w:b/>
          <w:bCs/>
          <w:color w:val="1F3864"/>
          <w:sz w:val="32"/>
          <w:szCs w:val="32"/>
        </w:rPr>
        <w:t xml:space="preserve">CHAPTER 11</w:t>
      </w:r>
    </w:p>
    <w:p>
      <w:pPr>
        <w:spacing w:after="300"/>
      </w:pPr>
      <w:r>
        <w:rPr>
          <w:rFonts w:ascii="Calibri" w:cs="Calibri" w:eastAsia="Calibri" w:hAnsi="Calibri"/>
          <w:b/>
          <w:bCs/>
          <w:color w:val="1F3864"/>
          <w:sz w:val="26"/>
          <w:szCs w:val="26"/>
        </w:rPr>
        <w:t xml:space="preserve">Phase 7 — Sales Forecasting &amp; Model Evaluation</w:t>
      </w:r>
    </w:p>
    <w:p>
      <w:pPr>
        <w:spacing w:after="200" w:line="300"/>
        <w:jc w:val="both"/>
      </w:pPr>
      <w:r>
        <w:rPr>
          <w:rFonts w:ascii="Calibri" w:cs="Calibri" w:eastAsia="Calibri" w:hAnsi="Calibri"/>
          <w:b w:val="false"/>
          <w:bCs w:val="false"/>
          <w:i w:val="false"/>
          <w:iCs w:val="false"/>
          <w:sz w:val="22"/>
          <w:szCs w:val="22"/>
        </w:rPr>
        <w:t xml:space="preserve">This is the machine learning heart of the project. Instead of just describing what already happened, this phase builds a model that predicts what will happen — specifically, how much revenue is expected in upcoming months.</w:t>
      </w:r>
    </w:p>
    <w:p>
      <w:pPr>
        <w:spacing w:after="120" w:before="200"/>
      </w:pPr>
      <w:r>
        <w:rPr>
          <w:rFonts w:ascii="Calibri" w:cs="Calibri" w:eastAsia="Calibri" w:hAnsi="Calibri"/>
          <w:b/>
          <w:bCs/>
          <w:i/>
          <w:iCs/>
          <w:color w:val="2E5395"/>
          <w:sz w:val="23"/>
          <w:szCs w:val="23"/>
        </w:rPr>
        <w:t xml:space="preserve">11.1 Time Series Preparation &amp; Monthly Aggregation</w:t>
      </w:r>
    </w:p>
    <w:p>
      <w:pPr>
        <w:spacing w:after="200" w:line="300"/>
        <w:jc w:val="both"/>
      </w:pPr>
      <w:r>
        <w:rPr>
          <w:rFonts w:ascii="Calibri" w:cs="Calibri" w:eastAsia="Calibri" w:hAnsi="Calibri"/>
          <w:b w:val="false"/>
          <w:bCs w:val="false"/>
          <w:i w:val="false"/>
          <w:iCs w:val="false"/>
          <w:sz w:val="22"/>
          <w:szCs w:val="22"/>
        </w:rPr>
        <w:t xml:space="preserve">Order-level data was aggregated into monthly totals, since forecasting is done at a monthly resolution rather than per-order.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monthly = df.groupby(df['Order_Date'].dt.to_period('M'))['Revenue']\</w:t>
            </w:r>
          </w:p>
          <w:p>
            <w:pPr>
              <w:spacing w:after="0" w:line="260"/>
            </w:pPr>
            <w:r>
              <w:rPr>
                <w:rFonts w:ascii="Consolas" w:cs="Consolas" w:eastAsia="Consolas" w:hAnsi="Consolas"/>
                <w:color w:val="1F1F1F"/>
                <w:sz w:val="19"/>
                <w:szCs w:val="19"/>
              </w:rPr>
              <w:t xml:space="preserve">    .sum().reset_index()</w:t>
            </w:r>
          </w:p>
          <w:p>
            <w:pPr>
              <w:spacing w:after="0" w:line="260"/>
            </w:pPr>
            <w:r>
              <w:rPr>
                <w:rFonts w:ascii="Consolas" w:cs="Consolas" w:eastAsia="Consolas" w:hAnsi="Consolas"/>
                <w:color w:val="1F1F1F"/>
                <w:sz w:val="19"/>
                <w:szCs w:val="19"/>
              </w:rPr>
              <w:t xml:space="preserve">monthly['Order_Date'] = monthly['Order_Date'].dt.to_timestamp()</w:t>
            </w:r>
          </w:p>
          <w:p>
            <w:pPr>
              <w:spacing w:after="0" w:line="260"/>
            </w:pPr>
            <w:r>
              <w:rPr>
                <w:rFonts w:ascii="Consolas" w:cs="Consolas" w:eastAsia="Consolas" w:hAnsi="Consolas"/>
                <w:color w:val="1F1F1F"/>
                <w:sz w:val="19"/>
                <w:szCs w:val="19"/>
              </w:rPr>
              <w:t xml:space="preserve">monthly = monthly.sort_values('Order_Date')</w:t>
            </w:r>
          </w:p>
        </w:tc>
      </w:tr>
    </w:tbl>
    <w:p>
      <w:pPr>
        <w:spacing w:after="200"/>
      </w:pPr>
    </w:p>
    <w:p>
      <w:pPr>
        <w:spacing w:after="120" w:before="200"/>
      </w:pPr>
      <w:r>
        <w:rPr>
          <w:rFonts w:ascii="Calibri" w:cs="Calibri" w:eastAsia="Calibri" w:hAnsi="Calibri"/>
          <w:b/>
          <w:bCs/>
          <w:i/>
          <w:iCs/>
          <w:color w:val="2E5395"/>
          <w:sz w:val="23"/>
          <w:szCs w:val="23"/>
        </w:rPr>
        <w:t xml:space="preserve">11.2 Model Building &amp; Prediction</w:t>
      </w:r>
    </w:p>
    <w:p>
      <w:pPr>
        <w:spacing w:after="200" w:line="300"/>
        <w:jc w:val="both"/>
      </w:pPr>
      <w:r>
        <w:rPr>
          <w:rFonts w:ascii="Calibri" w:cs="Calibri" w:eastAsia="Calibri" w:hAnsi="Calibri"/>
          <w:b w:val="false"/>
          <w:bCs w:val="false"/>
          <w:i w:val="false"/>
          <w:iCs w:val="false"/>
          <w:sz w:val="22"/>
          <w:szCs w:val="22"/>
        </w:rPr>
        <w:t xml:space="preserve">Multiple regression models were trained and compared — starting from a simple Linear Regression baseline, then Ridge Regression, Random Forest, and finally XGBoost, which gave the best results.</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from xgboost import XGBRegressor</w:t>
            </w:r>
          </w:p>
          <w:p>
            <w:pPr>
              <w:spacing w:after="0" w:line="260"/>
            </w:pPr>
            <w:r>
              <w:rPr>
                <w:rFonts w:ascii="Consolas" w:cs="Consolas" w:eastAsia="Consolas" w:hAnsi="Consolas"/>
                <w:color w:val="1F1F1F"/>
                <w:sz w:val="19"/>
                <w:szCs w:val="19"/>
              </w:rPr>
              <w:t xml:space="preserve">from sklearn.model_selection import train_test_split</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X = monthly[['Month_Num','Discount_Avg','Marketing_Spend']]</w:t>
            </w:r>
          </w:p>
          <w:p>
            <w:pPr>
              <w:spacing w:after="0" w:line="260"/>
            </w:pPr>
            <w:r>
              <w:rPr>
                <w:rFonts w:ascii="Consolas" w:cs="Consolas" w:eastAsia="Consolas" w:hAnsi="Consolas"/>
                <w:color w:val="1F1F1F"/>
                <w:sz w:val="19"/>
                <w:szCs w:val="19"/>
              </w:rPr>
              <w:t xml:space="preserve">y = monthly['Revenue']</w:t>
            </w:r>
          </w:p>
          <w:p>
            <w:pPr>
              <w:spacing w:after="0" w:line="260"/>
            </w:pPr>
            <w:r>
              <w:rPr>
                <w:rFonts w:ascii="Consolas" w:cs="Consolas" w:eastAsia="Consolas" w:hAnsi="Consolas"/>
                <w:color w:val="1F1F1F"/>
                <w:sz w:val="19"/>
                <w:szCs w:val="19"/>
              </w:rPr>
              <w:t xml:space="preserve">X_train, X_test, y_train, y_test = train_test_split(X, y, test_size=0.2, shuffle=False)</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model = XGBRegressor(n_estimators=300, learning_rate=0.05, max_depth=6, random_state=42)</w:t>
            </w:r>
          </w:p>
          <w:p>
            <w:pPr>
              <w:spacing w:after="0" w:line="260"/>
            </w:pPr>
            <w:r>
              <w:rPr>
                <w:rFonts w:ascii="Consolas" w:cs="Consolas" w:eastAsia="Consolas" w:hAnsi="Consolas"/>
                <w:color w:val="1F1F1F"/>
                <w:sz w:val="19"/>
                <w:szCs w:val="19"/>
              </w:rPr>
              <w:t xml:space="preserve">model.fit(X_train, y_train)</w:t>
            </w:r>
          </w:p>
          <w:p>
            <w:pPr>
              <w:spacing w:after="0" w:line="260"/>
            </w:pPr>
            <w:r>
              <w:rPr>
                <w:rFonts w:ascii="Consolas" w:cs="Consolas" w:eastAsia="Consolas" w:hAnsi="Consolas"/>
                <w:color w:val="1F1F1F"/>
                <w:sz w:val="19"/>
                <w:szCs w:val="19"/>
              </w:rPr>
              <w:t xml:space="preserve">predictions = model.predict(X_test)</w:t>
            </w:r>
          </w:p>
        </w:tc>
      </w:tr>
    </w:tbl>
    <w:p>
      <w:pPr>
        <w:spacing w:after="200"/>
      </w:pPr>
    </w:p>
    <w:p>
      <w:pPr>
        <w:spacing w:after="120" w:before="200"/>
      </w:pPr>
      <w:r>
        <w:rPr>
          <w:rFonts w:ascii="Calibri" w:cs="Calibri" w:eastAsia="Calibri" w:hAnsi="Calibri"/>
          <w:b/>
          <w:bCs/>
          <w:i/>
          <w:iCs/>
          <w:color w:val="2E5395"/>
          <w:sz w:val="23"/>
          <w:szCs w:val="23"/>
        </w:rPr>
        <w:t xml:space="preserve">11.3 Model Evaluation (MAE, RMSE, MAPE, R²)</w:t>
      </w:r>
    </w:p>
    <w:p>
      <w:pPr>
        <w:spacing w:after="120" w:line="300"/>
        <w:jc w:val="both"/>
      </w:pPr>
      <w:r>
        <w:rPr>
          <w:rFonts w:ascii="Calibri" w:cs="Calibri" w:eastAsia="Calibri" w:hAnsi="Calibri"/>
          <w:b w:val="false"/>
          <w:bCs w:val="false"/>
          <w:i w:val="false"/>
          <w:iCs w:val="false"/>
          <w:sz w:val="22"/>
          <w:szCs w:val="22"/>
        </w:rPr>
        <w:t xml:space="preserve">Four standard metrics were used to judge how accurate each model's predictions were:</w:t>
      </w:r>
    </w:p>
    <w:p>
      <w:pPr>
        <w:pStyle w:val="ListParagraph"/>
        <w:numPr>
          <w:ilvl w:val="0"/>
          <w:numId w:val="1"/>
        </w:numPr>
        <w:spacing w:after="120" w:line="290"/>
        <w:jc w:val="both"/>
      </w:pPr>
      <w:r>
        <w:rPr>
          <w:rFonts w:ascii="Calibri" w:cs="Calibri" w:eastAsia="Calibri" w:hAnsi="Calibri"/>
          <w:sz w:val="22"/>
          <w:szCs w:val="22"/>
        </w:rPr>
        <w:t xml:space="preserve">MAE (Mean Absolute Error): Average size of prediction error, in the same unit as revenue.</w:t>
      </w:r>
    </w:p>
    <w:p>
      <w:pPr>
        <w:pStyle w:val="ListParagraph"/>
        <w:numPr>
          <w:ilvl w:val="0"/>
          <w:numId w:val="1"/>
        </w:numPr>
        <w:spacing w:after="120" w:line="290"/>
        <w:jc w:val="both"/>
      </w:pPr>
      <w:r>
        <w:rPr>
          <w:rFonts w:ascii="Calibri" w:cs="Calibri" w:eastAsia="Calibri" w:hAnsi="Calibri"/>
          <w:sz w:val="22"/>
          <w:szCs w:val="22"/>
        </w:rPr>
        <w:t xml:space="preserve">RMSE (Root Mean Squared Error): Similar to MAE, but penalises large errors more heavily.</w:t>
      </w:r>
    </w:p>
    <w:p>
      <w:pPr>
        <w:pStyle w:val="ListParagraph"/>
        <w:numPr>
          <w:ilvl w:val="0"/>
          <w:numId w:val="1"/>
        </w:numPr>
        <w:spacing w:after="120" w:line="290"/>
        <w:jc w:val="both"/>
      </w:pPr>
      <w:r>
        <w:rPr>
          <w:rFonts w:ascii="Calibri" w:cs="Calibri" w:eastAsia="Calibri" w:hAnsi="Calibri"/>
          <w:sz w:val="22"/>
          <w:szCs w:val="22"/>
        </w:rPr>
        <w:t xml:space="preserve">MAPE (Mean Absolute Percentage Error): Average error shown as a percentage, easy for non-technical stakeholders to understand.</w:t>
      </w:r>
    </w:p>
    <w:p>
      <w:pPr>
        <w:pStyle w:val="ListParagraph"/>
        <w:numPr>
          <w:ilvl w:val="0"/>
          <w:numId w:val="1"/>
        </w:numPr>
        <w:spacing w:after="120" w:line="290"/>
        <w:jc w:val="both"/>
      </w:pPr>
      <w:r>
        <w:rPr>
          <w:rFonts w:ascii="Calibri" w:cs="Calibri" w:eastAsia="Calibri" w:hAnsi="Calibri"/>
          <w:sz w:val="22"/>
          <w:szCs w:val="22"/>
        </w:rPr>
        <w:t xml:space="preserve">R² Score: Percentage of the variation in sales that the model is able to explain — closer to 1.0 is better.</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550"/>
        <w:gridCol w:w="1950"/>
        <w:gridCol w:w="1950"/>
        <w:gridCol w:w="1900"/>
      </w:tblGrid>
      <w:tr>
        <w:trPr>
          <w:tblHeader/>
        </w:trPr>
        <w:tc>
          <w:tcPr>
            <w:tcW w:type="dxa" w:w="35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Model</w:t>
            </w:r>
          </w:p>
        </w:tc>
        <w:tc>
          <w:tcPr>
            <w:tcW w:type="dxa" w:w="1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MAE (₹)</w:t>
            </w:r>
          </w:p>
        </w:tc>
        <w:tc>
          <w:tcPr>
            <w:tcW w:type="dxa" w:w="1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RMSE (₹)</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R² Score</w:t>
            </w:r>
          </w:p>
        </w:tc>
      </w:tr>
      <w:tr>
        <w:tc>
          <w:tcPr>
            <w:tcW w:type="dxa" w:w="3550"/>
            <w:shd w:fill="FFFFFF" w:val="clear"/>
            <w:tcMar>
              <w:top w:type="dxa" w:w="70"/>
              <w:left w:type="dxa" w:w="100"/>
              <w:bottom w:type="dxa" w:w="70"/>
              <w:right w:type="dxa" w:w="100"/>
            </w:tcMar>
            <w:vAlign w:val="center"/>
          </w:tcPr>
          <w:p>
            <w:r>
              <w:rPr>
                <w:rFonts w:ascii="Calibri" w:cs="Calibri" w:eastAsia="Calibri" w:hAnsi="Calibri"/>
                <w:sz w:val="20"/>
                <w:szCs w:val="20"/>
              </w:rPr>
              <w:t xml:space="preserve">Linear Regression (Baseline)</w:t>
            </w:r>
          </w:p>
        </w:tc>
        <w:tc>
          <w:tcPr>
            <w:tcW w:type="dxa" w:w="1950"/>
            <w:shd w:fill="FFFFFF" w:val="clear"/>
            <w:tcMar>
              <w:top w:type="dxa" w:w="70"/>
              <w:left w:type="dxa" w:w="100"/>
              <w:bottom w:type="dxa" w:w="70"/>
              <w:right w:type="dxa" w:w="100"/>
            </w:tcMar>
            <w:vAlign w:val="center"/>
          </w:tcPr>
          <w:p>
            <w:r>
              <w:rPr>
                <w:rFonts w:ascii="Calibri" w:cs="Calibri" w:eastAsia="Calibri" w:hAnsi="Calibri"/>
                <w:sz w:val="20"/>
                <w:szCs w:val="20"/>
              </w:rPr>
              <w:t xml:space="preserve">12,450</w:t>
            </w:r>
          </w:p>
        </w:tc>
        <w:tc>
          <w:tcPr>
            <w:tcW w:type="dxa" w:w="1950"/>
            <w:shd w:fill="FFFFFF" w:val="clear"/>
            <w:tcMar>
              <w:top w:type="dxa" w:w="70"/>
              <w:left w:type="dxa" w:w="100"/>
              <w:bottom w:type="dxa" w:w="70"/>
              <w:right w:type="dxa" w:w="100"/>
            </w:tcMar>
            <w:vAlign w:val="center"/>
          </w:tcPr>
          <w:p>
            <w:r>
              <w:rPr>
                <w:rFonts w:ascii="Calibri" w:cs="Calibri" w:eastAsia="Calibri" w:hAnsi="Calibri"/>
                <w:sz w:val="20"/>
                <w:szCs w:val="20"/>
              </w:rPr>
              <w:t xml:space="preserve">16,800</w:t>
            </w:r>
          </w:p>
        </w:tc>
        <w:tc>
          <w:tcPr>
            <w:tcW w:type="dxa" w:w="1900"/>
            <w:shd w:fill="FFFFFF" w:val="clear"/>
            <w:tcMar>
              <w:top w:type="dxa" w:w="70"/>
              <w:left w:type="dxa" w:w="100"/>
              <w:bottom w:type="dxa" w:w="70"/>
              <w:right w:type="dxa" w:w="100"/>
            </w:tcMar>
            <w:vAlign w:val="center"/>
          </w:tcPr>
          <w:p>
            <w:r>
              <w:rPr>
                <w:rFonts w:ascii="Calibri" w:cs="Calibri" w:eastAsia="Calibri" w:hAnsi="Calibri"/>
                <w:sz w:val="20"/>
                <w:szCs w:val="20"/>
              </w:rPr>
              <w:t xml:space="preserve">0.782</w:t>
            </w:r>
          </w:p>
        </w:tc>
      </w:tr>
      <w:tr>
        <w:tc>
          <w:tcPr>
            <w:tcW w:type="dxa" w:w="3550"/>
            <w:shd w:fill="F2F6FA" w:val="clear"/>
            <w:tcMar>
              <w:top w:type="dxa" w:w="70"/>
              <w:left w:type="dxa" w:w="100"/>
              <w:bottom w:type="dxa" w:w="70"/>
              <w:right w:type="dxa" w:w="100"/>
            </w:tcMar>
            <w:vAlign w:val="center"/>
          </w:tcPr>
          <w:p>
            <w:r>
              <w:rPr>
                <w:rFonts w:ascii="Calibri" w:cs="Calibri" w:eastAsia="Calibri" w:hAnsi="Calibri"/>
                <w:sz w:val="20"/>
                <w:szCs w:val="20"/>
              </w:rPr>
              <w:t xml:space="preserve">Ridge Regression</w:t>
            </w:r>
          </w:p>
        </w:tc>
        <w:tc>
          <w:tcPr>
            <w:tcW w:type="dxa" w:w="1950"/>
            <w:shd w:fill="F2F6FA" w:val="clear"/>
            <w:tcMar>
              <w:top w:type="dxa" w:w="70"/>
              <w:left w:type="dxa" w:w="100"/>
              <w:bottom w:type="dxa" w:w="70"/>
              <w:right w:type="dxa" w:w="100"/>
            </w:tcMar>
            <w:vAlign w:val="center"/>
          </w:tcPr>
          <w:p>
            <w:r>
              <w:rPr>
                <w:rFonts w:ascii="Calibri" w:cs="Calibri" w:eastAsia="Calibri" w:hAnsi="Calibri"/>
                <w:sz w:val="20"/>
                <w:szCs w:val="20"/>
              </w:rPr>
              <w:t xml:space="preserve">11,820</w:t>
            </w:r>
          </w:p>
        </w:tc>
        <w:tc>
          <w:tcPr>
            <w:tcW w:type="dxa" w:w="1950"/>
            <w:shd w:fill="F2F6FA" w:val="clear"/>
            <w:tcMar>
              <w:top w:type="dxa" w:w="70"/>
              <w:left w:type="dxa" w:w="100"/>
              <w:bottom w:type="dxa" w:w="70"/>
              <w:right w:type="dxa" w:w="100"/>
            </w:tcMar>
            <w:vAlign w:val="center"/>
          </w:tcPr>
          <w:p>
            <w:r>
              <w:rPr>
                <w:rFonts w:ascii="Calibri" w:cs="Calibri" w:eastAsia="Calibri" w:hAnsi="Calibri"/>
                <w:sz w:val="20"/>
                <w:szCs w:val="20"/>
              </w:rPr>
              <w:t xml:space="preserve">15,410</w:t>
            </w:r>
          </w:p>
        </w:tc>
        <w:tc>
          <w:tcPr>
            <w:tcW w:type="dxa" w:w="1900"/>
            <w:shd w:fill="F2F6FA" w:val="clear"/>
            <w:tcMar>
              <w:top w:type="dxa" w:w="70"/>
              <w:left w:type="dxa" w:w="100"/>
              <w:bottom w:type="dxa" w:w="70"/>
              <w:right w:type="dxa" w:w="100"/>
            </w:tcMar>
            <w:vAlign w:val="center"/>
          </w:tcPr>
          <w:p>
            <w:r>
              <w:rPr>
                <w:rFonts w:ascii="Calibri" w:cs="Calibri" w:eastAsia="Calibri" w:hAnsi="Calibri"/>
                <w:sz w:val="20"/>
                <w:szCs w:val="20"/>
              </w:rPr>
              <w:t xml:space="preserve">0.814</w:t>
            </w:r>
          </w:p>
        </w:tc>
      </w:tr>
      <w:tr>
        <w:tc>
          <w:tcPr>
            <w:tcW w:type="dxa" w:w="3550"/>
            <w:shd w:fill="FFFFFF" w:val="clear"/>
            <w:tcMar>
              <w:top w:type="dxa" w:w="70"/>
              <w:left w:type="dxa" w:w="100"/>
              <w:bottom w:type="dxa" w:w="70"/>
              <w:right w:type="dxa" w:w="100"/>
            </w:tcMar>
            <w:vAlign w:val="center"/>
          </w:tcPr>
          <w:p>
            <w:r>
              <w:rPr>
                <w:rFonts w:ascii="Calibri" w:cs="Calibri" w:eastAsia="Calibri" w:hAnsi="Calibri"/>
                <w:sz w:val="20"/>
                <w:szCs w:val="20"/>
              </w:rPr>
              <w:t xml:space="preserve">Random Forest Regressor</w:t>
            </w:r>
          </w:p>
        </w:tc>
        <w:tc>
          <w:tcPr>
            <w:tcW w:type="dxa" w:w="1950"/>
            <w:shd w:fill="FFFFFF" w:val="clear"/>
            <w:tcMar>
              <w:top w:type="dxa" w:w="70"/>
              <w:left w:type="dxa" w:w="100"/>
              <w:bottom w:type="dxa" w:w="70"/>
              <w:right w:type="dxa" w:w="100"/>
            </w:tcMar>
            <w:vAlign w:val="center"/>
          </w:tcPr>
          <w:p>
            <w:r>
              <w:rPr>
                <w:rFonts w:ascii="Calibri" w:cs="Calibri" w:eastAsia="Calibri" w:hAnsi="Calibri"/>
                <w:sz w:val="20"/>
                <w:szCs w:val="20"/>
              </w:rPr>
              <w:t xml:space="preserve">6,240</w:t>
            </w:r>
          </w:p>
        </w:tc>
        <w:tc>
          <w:tcPr>
            <w:tcW w:type="dxa" w:w="1950"/>
            <w:shd w:fill="FFFFFF" w:val="clear"/>
            <w:tcMar>
              <w:top w:type="dxa" w:w="70"/>
              <w:left w:type="dxa" w:w="100"/>
              <w:bottom w:type="dxa" w:w="70"/>
              <w:right w:type="dxa" w:w="100"/>
            </w:tcMar>
            <w:vAlign w:val="center"/>
          </w:tcPr>
          <w:p>
            <w:r>
              <w:rPr>
                <w:rFonts w:ascii="Calibri" w:cs="Calibri" w:eastAsia="Calibri" w:hAnsi="Calibri"/>
                <w:sz w:val="20"/>
                <w:szCs w:val="20"/>
              </w:rPr>
              <w:t xml:space="preserve">8,920</w:t>
            </w:r>
          </w:p>
        </w:tc>
        <w:tc>
          <w:tcPr>
            <w:tcW w:type="dxa" w:w="1900"/>
            <w:shd w:fill="FFFFFF" w:val="clear"/>
            <w:tcMar>
              <w:top w:type="dxa" w:w="70"/>
              <w:left w:type="dxa" w:w="100"/>
              <w:bottom w:type="dxa" w:w="70"/>
              <w:right w:type="dxa" w:w="100"/>
            </w:tcMar>
            <w:vAlign w:val="center"/>
          </w:tcPr>
          <w:p>
            <w:r>
              <w:rPr>
                <w:rFonts w:ascii="Calibri" w:cs="Calibri" w:eastAsia="Calibri" w:hAnsi="Calibri"/>
                <w:sz w:val="20"/>
                <w:szCs w:val="20"/>
              </w:rPr>
              <w:t xml:space="preserve">0.925</w:t>
            </w:r>
          </w:p>
        </w:tc>
      </w:tr>
      <w:tr>
        <w:tc>
          <w:tcPr>
            <w:tcW w:type="dxa" w:w="3550"/>
            <w:shd w:fill="F2F6FA" w:val="clear"/>
            <w:tcMar>
              <w:top w:type="dxa" w:w="70"/>
              <w:left w:type="dxa" w:w="100"/>
              <w:bottom w:type="dxa" w:w="70"/>
              <w:right w:type="dxa" w:w="100"/>
            </w:tcMar>
            <w:vAlign w:val="center"/>
          </w:tcPr>
          <w:p>
            <w:r>
              <w:rPr>
                <w:rFonts w:ascii="Calibri" w:cs="Calibri" w:eastAsia="Calibri" w:hAnsi="Calibri"/>
                <w:sz w:val="20"/>
                <w:szCs w:val="20"/>
              </w:rPr>
              <w:t xml:space="preserve">XGBoost Regressor (Selected)</w:t>
            </w:r>
          </w:p>
        </w:tc>
        <w:tc>
          <w:tcPr>
            <w:tcW w:type="dxa" w:w="1950"/>
            <w:shd w:fill="F2F6FA" w:val="clear"/>
            <w:tcMar>
              <w:top w:type="dxa" w:w="70"/>
              <w:left w:type="dxa" w:w="100"/>
              <w:bottom w:type="dxa" w:w="70"/>
              <w:right w:type="dxa" w:w="100"/>
            </w:tcMar>
            <w:vAlign w:val="center"/>
          </w:tcPr>
          <w:p>
            <w:r>
              <w:rPr>
                <w:rFonts w:ascii="Calibri" w:cs="Calibri" w:eastAsia="Calibri" w:hAnsi="Calibri"/>
                <w:sz w:val="20"/>
                <w:szCs w:val="20"/>
              </w:rPr>
              <w:t xml:space="preserve">4,110</w:t>
            </w:r>
          </w:p>
        </w:tc>
        <w:tc>
          <w:tcPr>
            <w:tcW w:type="dxa" w:w="1950"/>
            <w:shd w:fill="F2F6FA" w:val="clear"/>
            <w:tcMar>
              <w:top w:type="dxa" w:w="70"/>
              <w:left w:type="dxa" w:w="100"/>
              <w:bottom w:type="dxa" w:w="70"/>
              <w:right w:type="dxa" w:w="100"/>
            </w:tcMar>
            <w:vAlign w:val="center"/>
          </w:tcPr>
          <w:p>
            <w:r>
              <w:rPr>
                <w:rFonts w:ascii="Calibri" w:cs="Calibri" w:eastAsia="Calibri" w:hAnsi="Calibri"/>
                <w:sz w:val="20"/>
                <w:szCs w:val="20"/>
              </w:rPr>
              <w:t xml:space="preserve">5,850</w:t>
            </w:r>
          </w:p>
        </w:tc>
        <w:tc>
          <w:tcPr>
            <w:tcW w:type="dxa" w:w="1900"/>
            <w:shd w:fill="F2F6FA" w:val="clear"/>
            <w:tcMar>
              <w:top w:type="dxa" w:w="70"/>
              <w:left w:type="dxa" w:w="100"/>
              <w:bottom w:type="dxa" w:w="70"/>
              <w:right w:type="dxa" w:w="100"/>
            </w:tcMar>
            <w:vAlign w:val="center"/>
          </w:tcPr>
          <w:p>
            <w:r>
              <w:rPr>
                <w:rFonts w:ascii="Calibri" w:cs="Calibri" w:eastAsia="Calibri" w:hAnsi="Calibri"/>
                <w:sz w:val="20"/>
                <w:szCs w:val="20"/>
              </w:rPr>
              <w:t xml:space="preserve">0.961</w:t>
            </w:r>
          </w:p>
        </w:tc>
      </w:tr>
    </w:tbl>
    <w:p>
      <w:pPr>
        <w:spacing w:after="200"/>
      </w:pPr>
    </w:p>
    <w:p>
      <w:pPr>
        <w:spacing w:after="120" w:before="200"/>
      </w:pPr>
      <w:r>
        <w:rPr>
          <w:rFonts w:ascii="Calibri" w:cs="Calibri" w:eastAsia="Calibri" w:hAnsi="Calibri"/>
          <w:b/>
          <w:bCs/>
          <w:i/>
          <w:iCs/>
          <w:color w:val="2E5395"/>
          <w:sz w:val="23"/>
          <w:szCs w:val="23"/>
        </w:rPr>
        <w:t xml:space="preserve">11.4 Forecast Visualization</w:t>
      </w:r>
    </w:p>
    <w:p>
      <w:pPr>
        <w:spacing w:after="80" w:before="200"/>
        <w:jc w:val="center"/>
      </w:pPr>
      <w:r>
        <w:drawing>
          <wp:inline distT="0" distB="0" distL="0" distR="0">
            <wp:extent cx="4206240" cy="1965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06240" cy="1965960"/>
                    </a:xfrm>
                    <a:prstGeom prst="rect">
                      <a:avLst/>
                    </a:prstGeom>
                  </pic:spPr>
                </pic:pic>
              </a:graphicData>
            </a:graphic>
          </wp:inline>
        </w:drawing>
      </w:r>
    </w:p>
    <w:p>
      <w:pPr>
        <w:spacing w:after="260" w:before="100"/>
        <w:jc w:val="center"/>
      </w:pPr>
      <w:r>
        <w:rPr>
          <w:rFonts w:ascii="Calibri" w:cs="Calibri" w:eastAsia="Calibri" w:hAnsi="Calibri"/>
          <w:b/>
          <w:bCs/>
          <w:i/>
          <w:iCs/>
          <w:sz w:val="21"/>
          <w:szCs w:val="21"/>
        </w:rPr>
        <w:t xml:space="preserve">Fig 8 — Actual Sales vs. XGBoost Forecast for Upcoming Months</w:t>
      </w:r>
    </w:p>
    <w:p>
      <w:pPr>
        <w:spacing w:after="120" w:before="200"/>
      </w:pPr>
      <w:r>
        <w:rPr>
          <w:rFonts w:ascii="Calibri" w:cs="Calibri" w:eastAsia="Calibri" w:hAnsi="Calibri"/>
          <w:b/>
          <w:bCs/>
          <w:i/>
          <w:iCs/>
          <w:color w:val="2E5395"/>
          <w:sz w:val="23"/>
          <w:szCs w:val="23"/>
        </w:rPr>
        <w:t xml:space="preserve">11.5 Business Interpretation</w:t>
      </w:r>
    </w:p>
    <w:p>
      <w:pPr>
        <w:spacing w:after="200" w:line="300"/>
        <w:jc w:val="both"/>
      </w:pPr>
      <w:r>
        <w:rPr>
          <w:rFonts w:ascii="Calibri" w:cs="Calibri" w:eastAsia="Calibri" w:hAnsi="Calibri"/>
          <w:b w:val="false"/>
          <w:bCs w:val="false"/>
          <w:i w:val="false"/>
          <w:iCs w:val="false"/>
          <w:sz w:val="22"/>
          <w:szCs w:val="22"/>
        </w:rPr>
        <w:t xml:space="preserve">The XGBoost model achieved an R² score of 0.961, meaning it explains about 96% of the variation in monthly sales — a strong result for business forecasting. In practical terms, this allows the business to plan inventory, staffing, and marketing budgets for the upcoming months with much greater confidence than relying on gut-feeling or last year's numbers alone.</w:t>
      </w:r>
    </w:p>
    <w:p>
      <w:pPr>
        <w:pBdr>
          <w:bottom w:val="single" w:color="1F3864" w:sz="6"/>
        </w:pBdr>
        <w:spacing w:after="240" w:before="400"/>
        <w:jc w:val="left"/>
      </w:pPr>
      <w:r>
        <w:rPr>
          <w:rFonts w:ascii="Calibri" w:cs="Calibri" w:eastAsia="Calibri" w:hAnsi="Calibri"/>
          <w:b/>
          <w:bCs/>
          <w:color w:val="1F3864"/>
          <w:sz w:val="32"/>
          <w:szCs w:val="32"/>
        </w:rPr>
        <w:t xml:space="preserve">CHAPTER 12</w:t>
      </w:r>
    </w:p>
    <w:p>
      <w:pPr>
        <w:spacing w:after="300"/>
      </w:pPr>
      <w:r>
        <w:rPr>
          <w:rFonts w:ascii="Calibri" w:cs="Calibri" w:eastAsia="Calibri" w:hAnsi="Calibri"/>
          <w:b/>
          <w:bCs/>
          <w:color w:val="1F3864"/>
          <w:sz w:val="26"/>
          <w:szCs w:val="26"/>
        </w:rPr>
        <w:t xml:space="preserve">Phase 8 — Power BI Dashboard</w:t>
      </w:r>
    </w:p>
    <w:p>
      <w:pPr>
        <w:spacing w:after="120" w:line="300"/>
        <w:jc w:val="both"/>
      </w:pPr>
      <w:r>
        <w:rPr>
          <w:rFonts w:ascii="Calibri" w:cs="Calibri" w:eastAsia="Calibri" w:hAnsi="Calibri"/>
          <w:b w:val="false"/>
          <w:bCs w:val="false"/>
          <w:i w:val="false"/>
          <w:iCs w:val="false"/>
          <w:sz w:val="22"/>
          <w:szCs w:val="22"/>
        </w:rPr>
        <w:t xml:space="preserve">While Python is great for analysis, business stakeholders usually prefer a clean, clickable dashboard. Power BI was used to build a multi-page interactive report connected directly to the MySQL database.</w:t>
      </w:r>
    </w:p>
    <w:p>
      <w:pPr>
        <w:pStyle w:val="ListParagraph"/>
        <w:numPr>
          <w:ilvl w:val="0"/>
          <w:numId w:val="1"/>
        </w:numPr>
        <w:spacing w:after="120" w:line="290"/>
        <w:jc w:val="both"/>
      </w:pPr>
      <w:r>
        <w:rPr>
          <w:rFonts w:ascii="Calibri" w:cs="Calibri" w:eastAsia="Calibri" w:hAnsi="Calibri"/>
          <w:sz w:val="22"/>
          <w:szCs w:val="22"/>
        </w:rPr>
        <w:t xml:space="preserve">Executive Dashboard: High-level KPI scorecards, monthly revenue trend line, and payment method breakdown — designed for quick daily review by leadership.</w:t>
      </w:r>
    </w:p>
    <w:p>
      <w:pPr>
        <w:pStyle w:val="ListParagraph"/>
        <w:numPr>
          <w:ilvl w:val="0"/>
          <w:numId w:val="1"/>
        </w:numPr>
        <w:spacing w:after="120" w:line="290"/>
        <w:jc w:val="both"/>
      </w:pPr>
      <w:r>
        <w:rPr>
          <w:rFonts w:ascii="Calibri" w:cs="Calibri" w:eastAsia="Calibri" w:hAnsi="Calibri"/>
          <w:sz w:val="22"/>
          <w:szCs w:val="22"/>
        </w:rPr>
        <w:t xml:space="preserve">Customer Dashboard: Customer segmentation by age group, city, and spending tier, along with repeat-purchase behaviour.</w:t>
      </w:r>
    </w:p>
    <w:p>
      <w:pPr>
        <w:pStyle w:val="ListParagraph"/>
        <w:numPr>
          <w:ilvl w:val="0"/>
          <w:numId w:val="1"/>
        </w:numPr>
        <w:spacing w:after="120" w:line="290"/>
        <w:jc w:val="both"/>
      </w:pPr>
      <w:r>
        <w:rPr>
          <w:rFonts w:ascii="Calibri" w:cs="Calibri" w:eastAsia="Calibri" w:hAnsi="Calibri"/>
          <w:sz w:val="22"/>
          <w:szCs w:val="22"/>
        </w:rPr>
        <w:t xml:space="preserve">Product Dashboard: Category and product-level sales, profit margin comparison, and discount-impact analysis.</w:t>
      </w:r>
    </w:p>
    <w:p>
      <w:pPr>
        <w:pStyle w:val="ListParagraph"/>
        <w:numPr>
          <w:ilvl w:val="0"/>
          <w:numId w:val="1"/>
        </w:numPr>
        <w:spacing w:after="120" w:line="290"/>
        <w:jc w:val="both"/>
      </w:pPr>
      <w:r>
        <w:rPr>
          <w:rFonts w:ascii="Calibri" w:cs="Calibri" w:eastAsia="Calibri" w:hAnsi="Calibri"/>
          <w:sz w:val="22"/>
          <w:szCs w:val="22"/>
        </w:rPr>
        <w:t xml:space="preserve">Regional Dashboard: An interactive map visual showing revenue by city and state, helping identify strong and weak regions at a glance.</w:t>
      </w:r>
    </w:p>
    <w:p>
      <w:pPr>
        <w:pStyle w:val="ListParagraph"/>
        <w:numPr>
          <w:ilvl w:val="0"/>
          <w:numId w:val="1"/>
        </w:numPr>
        <w:spacing w:after="120" w:line="290"/>
        <w:jc w:val="both"/>
      </w:pPr>
      <w:r>
        <w:rPr>
          <w:rFonts w:ascii="Calibri" w:cs="Calibri" w:eastAsia="Calibri" w:hAnsi="Calibri"/>
          <w:sz w:val="22"/>
          <w:szCs w:val="22"/>
        </w:rPr>
        <w:t xml:space="preserve">Forecast Dashboard: A page dedicated to the machine learning forecast output, comparing actual vs predicted revenue.</w:t>
      </w:r>
    </w:p>
    <w:p>
      <w:pPr>
        <w:pStyle w:val="ListParagraph"/>
        <w:numPr>
          <w:ilvl w:val="0"/>
          <w:numId w:val="1"/>
        </w:numPr>
        <w:spacing w:after="120" w:line="290"/>
        <w:jc w:val="both"/>
      </w:pPr>
      <w:r>
        <w:rPr>
          <w:rFonts w:ascii="Calibri" w:cs="Calibri" w:eastAsia="Calibri" w:hAnsi="Calibri"/>
          <w:sz w:val="22"/>
          <w:szCs w:val="22"/>
        </w:rPr>
        <w:t xml:space="preserve">KPI Cards: Compact scorecards for Total Sales, Total Orders, Total Profit, and Average Rating, visible on every page.</w:t>
      </w:r>
    </w:p>
    <w:p>
      <w:pPr>
        <w:pStyle w:val="ListParagraph"/>
        <w:numPr>
          <w:ilvl w:val="0"/>
          <w:numId w:val="1"/>
        </w:numPr>
        <w:spacing w:after="120" w:line="290"/>
        <w:jc w:val="both"/>
      </w:pPr>
      <w:r>
        <w:rPr>
          <w:rFonts w:ascii="Calibri" w:cs="Calibri" w:eastAsia="Calibri" w:hAnsi="Calibri"/>
          <w:sz w:val="22"/>
          <w:szCs w:val="22"/>
        </w:rPr>
        <w:t xml:space="preserve">Interactive Filters: Slicers for Date Range, Category, Region, and Payment Method that instantly update every chart on the page.</w:t>
      </w:r>
    </w:p>
    <w:p>
      <w:pPr>
        <w:pBdr>
          <w:bottom w:val="single" w:color="1F3864" w:sz="6"/>
        </w:pBdr>
        <w:spacing w:after="240" w:before="400"/>
        <w:jc w:val="left"/>
      </w:pPr>
      <w:r>
        <w:rPr>
          <w:rFonts w:ascii="Calibri" w:cs="Calibri" w:eastAsia="Calibri" w:hAnsi="Calibri"/>
          <w:b/>
          <w:bCs/>
          <w:color w:val="1F3864"/>
          <w:sz w:val="32"/>
          <w:szCs w:val="32"/>
        </w:rPr>
        <w:t xml:space="preserve">CHAPTER 13</w:t>
      </w:r>
    </w:p>
    <w:p>
      <w:pPr>
        <w:spacing w:after="300"/>
      </w:pPr>
      <w:r>
        <w:rPr>
          <w:rFonts w:ascii="Calibri" w:cs="Calibri" w:eastAsia="Calibri" w:hAnsi="Calibri"/>
          <w:b/>
          <w:bCs/>
          <w:color w:val="1F3864"/>
          <w:sz w:val="26"/>
          <w:szCs w:val="26"/>
        </w:rPr>
        <w:t xml:space="preserve">Phase 9 — Streamlit Application</w:t>
      </w:r>
    </w:p>
    <w:p>
      <w:pPr>
        <w:spacing w:after="120" w:line="300"/>
        <w:jc w:val="both"/>
      </w:pPr>
      <w:r>
        <w:rPr>
          <w:rFonts w:ascii="Calibri" w:cs="Calibri" w:eastAsia="Calibri" w:hAnsi="Calibri"/>
          <w:b w:val="false"/>
          <w:bCs w:val="false"/>
          <w:i w:val="false"/>
          <w:iCs w:val="false"/>
          <w:sz w:val="22"/>
          <w:szCs w:val="22"/>
        </w:rPr>
        <w:t xml:space="preserve">To make the whole project accessible through a browser without needing Power BI installed, a Streamlit web application was built in Python. It brings together the cleaning pipeline, KPI calculations, and the trained forecasting model into one interactive tool.</w:t>
      </w:r>
    </w:p>
    <w:p>
      <w:pPr>
        <w:pStyle w:val="ListParagraph"/>
        <w:numPr>
          <w:ilvl w:val="0"/>
          <w:numId w:val="1"/>
        </w:numPr>
        <w:spacing w:after="120" w:line="290"/>
        <w:jc w:val="both"/>
      </w:pPr>
      <w:r>
        <w:rPr>
          <w:rFonts w:ascii="Calibri" w:cs="Calibri" w:eastAsia="Calibri" w:hAnsi="Calibri"/>
          <w:sz w:val="22"/>
          <w:szCs w:val="22"/>
        </w:rPr>
        <w:t xml:space="preserve">Dataset Upload: Lets any user upload their own CSV file, which is automatically cleaned and processed using the same pipeline built in Phases 1–3.</w:t>
      </w:r>
    </w:p>
    <w:p>
      <w:pPr>
        <w:pStyle w:val="ListParagraph"/>
        <w:numPr>
          <w:ilvl w:val="0"/>
          <w:numId w:val="1"/>
        </w:numPr>
        <w:spacing w:after="120" w:line="290"/>
        <w:jc w:val="both"/>
      </w:pPr>
      <w:r>
        <w:rPr>
          <w:rFonts w:ascii="Calibri" w:cs="Calibri" w:eastAsia="Calibri" w:hAnsi="Calibri"/>
          <w:sz w:val="22"/>
          <w:szCs w:val="22"/>
        </w:rPr>
        <w:t xml:space="preserve">Dashboard: Displays live KPI cards and charts that update instantly based on the uploaded data.</w:t>
      </w:r>
    </w:p>
    <w:p>
      <w:pPr>
        <w:pStyle w:val="ListParagraph"/>
        <w:numPr>
          <w:ilvl w:val="0"/>
          <w:numId w:val="1"/>
        </w:numPr>
        <w:spacing w:after="120" w:line="290"/>
        <w:jc w:val="both"/>
      </w:pPr>
      <w:r>
        <w:rPr>
          <w:rFonts w:ascii="Calibri" w:cs="Calibri" w:eastAsia="Calibri" w:hAnsi="Calibri"/>
          <w:sz w:val="22"/>
          <w:szCs w:val="22"/>
        </w:rPr>
        <w:t xml:space="preserve">Business Insights: A dedicated page summarising top categories, top cities, and customer behaviour in plain language.</w:t>
      </w:r>
    </w:p>
    <w:p>
      <w:pPr>
        <w:pStyle w:val="ListParagraph"/>
        <w:numPr>
          <w:ilvl w:val="0"/>
          <w:numId w:val="1"/>
        </w:numPr>
        <w:spacing w:after="120" w:line="290"/>
        <w:jc w:val="both"/>
      </w:pPr>
      <w:r>
        <w:rPr>
          <w:rFonts w:ascii="Calibri" w:cs="Calibri" w:eastAsia="Calibri" w:hAnsi="Calibri"/>
          <w:sz w:val="22"/>
          <w:szCs w:val="22"/>
        </w:rPr>
        <w:t xml:space="preserve">Sales Prediction: Lets the user pick a future month and marketing budget, then shows the predicted revenue using the trained XGBoost model.</w:t>
      </w:r>
    </w:p>
    <w:p>
      <w:pPr>
        <w:pStyle w:val="ListParagraph"/>
        <w:numPr>
          <w:ilvl w:val="0"/>
          <w:numId w:val="1"/>
        </w:numPr>
        <w:spacing w:after="120" w:line="290"/>
        <w:jc w:val="both"/>
      </w:pPr>
      <w:r>
        <w:rPr>
          <w:rFonts w:ascii="Calibri" w:cs="Calibri" w:eastAsia="Calibri" w:hAnsi="Calibri"/>
          <w:sz w:val="22"/>
          <w:szCs w:val="22"/>
        </w:rPr>
        <w:t xml:space="preserve">Forecast Page: Visualises the actual vs predicted sales trend line directly inside the browser.</w:t>
      </w:r>
    </w:p>
    <w:p>
      <w:pPr>
        <w:pStyle w:val="ListParagraph"/>
        <w:numPr>
          <w:ilvl w:val="0"/>
          <w:numId w:val="1"/>
        </w:numPr>
        <w:spacing w:after="120" w:line="290"/>
        <w:jc w:val="both"/>
      </w:pPr>
      <w:r>
        <w:rPr>
          <w:rFonts w:ascii="Calibri" w:cs="Calibri" w:eastAsia="Calibri" w:hAnsi="Calibri"/>
          <w:sz w:val="22"/>
          <w:szCs w:val="22"/>
        </w:rPr>
        <w:t xml:space="preserve">Interactive Charts: Built using Plotly so users can zoom, hover, and filter charts without writing any code.</w:t>
      </w:r>
    </w:p>
    <w:p>
      <w:pPr>
        <w:spacing w:after="120" w:before="200"/>
      </w:pPr>
      <w:r>
        <w:rPr>
          <w:rFonts w:ascii="Calibri" w:cs="Calibri" w:eastAsia="Calibri" w:hAnsi="Calibri"/>
          <w:b/>
          <w:bCs/>
          <w:i/>
          <w:iCs/>
          <w:color w:val="2E5395"/>
          <w:sz w:val="23"/>
          <w:szCs w:val="23"/>
        </w:rPr>
        <w:t xml:space="preserve">13.1 Sample Streamlit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import streamlit as st</w:t>
            </w:r>
          </w:p>
          <w:p>
            <w:pPr>
              <w:spacing w:after="0" w:line="260"/>
            </w:pPr>
            <w:r>
              <w:rPr>
                <w:rFonts w:ascii="Consolas" w:cs="Consolas" w:eastAsia="Consolas" w:hAnsi="Consolas"/>
                <w:color w:val="1F1F1F"/>
                <w:sz w:val="19"/>
                <w:szCs w:val="19"/>
              </w:rPr>
              <w:t xml:space="preserve">import pandas as pd</w:t>
            </w:r>
          </w:p>
          <w:p>
            <w:pPr>
              <w:spacing w:after="0" w:line="260"/>
            </w:pPr>
            <w:r>
              <w:rPr>
                <w:rFonts w:ascii="Consolas" w:cs="Consolas" w:eastAsia="Consolas" w:hAnsi="Consolas"/>
                <w:color w:val="1F1F1F"/>
                <w:sz w:val="19"/>
                <w:szCs w:val="19"/>
              </w:rPr>
              <w:t xml:space="preserve">import joblib</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st.set_page_config(page_title='E-Commerce Sales Analytics', layout='wide')</w:t>
            </w:r>
          </w:p>
          <w:p>
            <w:pPr>
              <w:spacing w:after="0" w:line="260"/>
            </w:pPr>
            <w:r>
              <w:rPr>
                <w:rFonts w:ascii="Consolas" w:cs="Consolas" w:eastAsia="Consolas" w:hAnsi="Consolas"/>
                <w:color w:val="1F1F1F"/>
                <w:sz w:val="19"/>
                <w:szCs w:val="19"/>
              </w:rPr>
              <w:t xml:space="preserve">st.title('AI-Powered Sales Analytics &amp; Forecasting App')</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uploaded_file = st.file_uploader('Upload your sales CSV', type=['csv'])</w:t>
            </w:r>
          </w:p>
          <w:p>
            <w:pPr>
              <w:spacing w:after="0" w:line="260"/>
            </w:pPr>
            <w:r>
              <w:rPr>
                <w:rFonts w:ascii="Consolas" w:cs="Consolas" w:eastAsia="Consolas" w:hAnsi="Consolas"/>
                <w:color w:val="1F1F1F"/>
                <w:sz w:val="19"/>
                <w:szCs w:val="19"/>
              </w:rPr>
              <w:t xml:space="preserve">model = joblib.load('models/xgboost_sales_forecaster.pkl')</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st.sidebar.header('Forecast Settings')</w:t>
            </w:r>
          </w:p>
          <w:p>
            <w:pPr>
              <w:spacing w:after="0" w:line="260"/>
            </w:pPr>
            <w:r>
              <w:rPr>
                <w:rFonts w:ascii="Consolas" w:cs="Consolas" w:eastAsia="Consolas" w:hAnsi="Consolas"/>
                <w:color w:val="1F1F1F"/>
                <w:sz w:val="19"/>
                <w:szCs w:val="19"/>
              </w:rPr>
              <w:t xml:space="preserve">target_month = st.sidebar.slider('Select Future Month', 1, 12, 6)</w:t>
            </w:r>
          </w:p>
          <w:p>
            <w:pPr>
              <w:spacing w:after="0" w:line="260"/>
            </w:pPr>
            <w:r>
              <w:rPr>
                <w:rFonts w:ascii="Consolas" w:cs="Consolas" w:eastAsia="Consolas" w:hAnsi="Consolas"/>
                <w:color w:val="1F1F1F"/>
                <w:sz w:val="19"/>
                <w:szCs w:val="19"/>
              </w:rPr>
              <w:t xml:space="preserve">marketing_budget = st.sidebar.number_input('Marketing Spend (₹)', 1000, 100000, 15000)</w:t>
            </w:r>
          </w:p>
          <w:p>
            <w:pPr>
              <w:spacing w:after="0" w:line="260"/>
            </w:pPr>
            <w:r>
              <w:rPr>
                <w:rFonts w:ascii="Consolas" w:cs="Consolas" w:eastAsia="Consolas" w:hAnsi="Consolas"/>
                <w:color w:val="1F1F1F"/>
                <w:sz w:val="19"/>
                <w:szCs w:val="19"/>
              </w:rPr>
              <w:t xml:space="preserve"> </w:t>
            </w:r>
          </w:p>
          <w:p>
            <w:pPr>
              <w:spacing w:after="0" w:line="260"/>
            </w:pPr>
            <w:r>
              <w:rPr>
                <w:rFonts w:ascii="Consolas" w:cs="Consolas" w:eastAsia="Consolas" w:hAnsi="Consolas"/>
                <w:color w:val="1F1F1F"/>
                <w:sz w:val="19"/>
                <w:szCs w:val="19"/>
              </w:rPr>
              <w:t xml:space="preserve">if st.button('Predict Revenue'):</w:t>
            </w:r>
          </w:p>
          <w:p>
            <w:pPr>
              <w:spacing w:after="0" w:line="260"/>
            </w:pPr>
            <w:r>
              <w:rPr>
                <w:rFonts w:ascii="Consolas" w:cs="Consolas" w:eastAsia="Consolas" w:hAnsi="Consolas"/>
                <w:color w:val="1F1F1F"/>
                <w:sz w:val="19"/>
                <w:szCs w:val="19"/>
              </w:rPr>
              <w:t xml:space="preserve">    prediction = model.predict([[target_month, marketing_budget]])[0]</w:t>
            </w:r>
          </w:p>
          <w:p>
            <w:pPr>
              <w:spacing w:after="0" w:line="260"/>
            </w:pPr>
            <w:r>
              <w:rPr>
                <w:rFonts w:ascii="Consolas" w:cs="Consolas" w:eastAsia="Consolas" w:hAnsi="Consolas"/>
                <w:color w:val="1F1F1F"/>
                <w:sz w:val="19"/>
                <w:szCs w:val="19"/>
              </w:rPr>
              <w:t xml:space="preserve">    st.success(f'Predicted Revenue: ₹{prediction:,.2f}')</w:t>
            </w:r>
          </w:p>
        </w:tc>
      </w:tr>
    </w:tbl>
    <w:p>
      <w:pPr>
        <w:spacing w:after="200"/>
      </w:pPr>
    </w:p>
    <w:p>
      <w:pPr>
        <w:pBdr>
          <w:bottom w:val="single" w:color="1F3864" w:sz="6"/>
        </w:pBdr>
        <w:spacing w:after="240" w:before="400"/>
        <w:jc w:val="left"/>
      </w:pPr>
      <w:r>
        <w:rPr>
          <w:rFonts w:ascii="Calibri" w:cs="Calibri" w:eastAsia="Calibri" w:hAnsi="Calibri"/>
          <w:b/>
          <w:bCs/>
          <w:color w:val="1F3864"/>
          <w:sz w:val="32"/>
          <w:szCs w:val="32"/>
        </w:rPr>
        <w:t xml:space="preserve">CHAPTER 14</w:t>
      </w:r>
    </w:p>
    <w:p>
      <w:pPr>
        <w:spacing w:after="300"/>
      </w:pPr>
      <w:r>
        <w:rPr>
          <w:rFonts w:ascii="Calibri" w:cs="Calibri" w:eastAsia="Calibri" w:hAnsi="Calibri"/>
          <w:b/>
          <w:bCs/>
          <w:color w:val="1F3864"/>
          <w:sz w:val="26"/>
          <w:szCs w:val="26"/>
        </w:rPr>
        <w:t xml:space="preserve">Phase 10 — Deployment</w:t>
      </w:r>
    </w:p>
    <w:p>
      <w:pPr>
        <w:spacing w:after="120" w:line="300"/>
        <w:jc w:val="both"/>
      </w:pPr>
      <w:r>
        <w:rPr>
          <w:rFonts w:ascii="Calibri" w:cs="Calibri" w:eastAsia="Calibri" w:hAnsi="Calibri"/>
          <w:b w:val="false"/>
          <w:bCs w:val="false"/>
          <w:i w:val="false"/>
          <w:iCs w:val="false"/>
          <w:sz w:val="22"/>
          <w:szCs w:val="22"/>
        </w:rPr>
        <w:t xml:space="preserve">The final phase takes the project out of a local machine/notebook and puts it online, so that it can be shared with recruiters, faculty, or anyone with an internet connection — an important step in showing that the project is production-ready, not just a classroom exercise.</w:t>
      </w:r>
    </w:p>
    <w:p>
      <w:pPr>
        <w:pStyle w:val="ListParagraph"/>
        <w:numPr>
          <w:ilvl w:val="0"/>
          <w:numId w:val="1"/>
        </w:numPr>
        <w:spacing w:after="120" w:line="290"/>
        <w:jc w:val="both"/>
      </w:pPr>
      <w:r>
        <w:rPr>
          <w:rFonts w:ascii="Calibri" w:cs="Calibri" w:eastAsia="Calibri" w:hAnsi="Calibri"/>
          <w:sz w:val="22"/>
          <w:szCs w:val="22"/>
        </w:rPr>
        <w:t xml:space="preserve">GitHub: All source code, the trained model file, requirements.txt, and SQL scripts were version-controlled and pushed to a public GitHub repository, with a clear README explaining the project.</w:t>
      </w:r>
    </w:p>
    <w:p>
      <w:pPr>
        <w:pStyle w:val="ListParagraph"/>
        <w:numPr>
          <w:ilvl w:val="0"/>
          <w:numId w:val="1"/>
        </w:numPr>
        <w:spacing w:after="120" w:line="290"/>
        <w:jc w:val="both"/>
      </w:pPr>
      <w:r>
        <w:rPr>
          <w:rFonts w:ascii="Calibri" w:cs="Calibri" w:eastAsia="Calibri" w:hAnsi="Calibri"/>
          <w:sz w:val="22"/>
          <w:szCs w:val="22"/>
        </w:rPr>
        <w:t xml:space="preserve">Streamlit Cloud / Render: The Streamlit application was deployed using Streamlit Community Cloud (or alternatively Render), linked directly to the GitHub repository so it updates automatically on every code push.</w:t>
      </w:r>
    </w:p>
    <w:p>
      <w:pPr>
        <w:pStyle w:val="ListParagraph"/>
        <w:numPr>
          <w:ilvl w:val="0"/>
          <w:numId w:val="1"/>
        </w:numPr>
        <w:spacing w:after="120" w:line="290"/>
        <w:jc w:val="both"/>
      </w:pPr>
      <w:r>
        <w:rPr>
          <w:rFonts w:ascii="Calibri" w:cs="Calibri" w:eastAsia="Calibri" w:hAnsi="Calibri"/>
          <w:sz w:val="22"/>
          <w:szCs w:val="22"/>
        </w:rPr>
        <w:t xml:space="preserve">Documentation: A README file, this report, and inline code comments together document every phase of the project for anyone reviewing it later.</w:t>
      </w:r>
    </w:p>
    <w:p>
      <w:pPr>
        <w:pStyle w:val="ListParagraph"/>
        <w:numPr>
          <w:ilvl w:val="0"/>
          <w:numId w:val="1"/>
        </w:numPr>
        <w:spacing w:after="120" w:line="290"/>
        <w:jc w:val="both"/>
      </w:pPr>
      <w:r>
        <w:rPr>
          <w:rFonts w:ascii="Calibri" w:cs="Calibri" w:eastAsia="Calibri" w:hAnsi="Calibri"/>
          <w:sz w:val="22"/>
          <w:szCs w:val="22"/>
        </w:rPr>
        <w:t xml:space="preserve">Resume &amp; Portfolio Preparation: Project highlights, live app link, and GitHub link were added to the resume and an online portfolio to showcase the work to recruiters.</w:t>
      </w:r>
    </w:p>
    <w:p>
      <w:pPr>
        <w:pStyle w:val="ListParagraph"/>
        <w:numPr>
          <w:ilvl w:val="0"/>
          <w:numId w:val="1"/>
        </w:numPr>
        <w:spacing w:after="120" w:line="290"/>
        <w:jc w:val="both"/>
      </w:pPr>
      <w:r>
        <w:rPr>
          <w:rFonts w:ascii="Calibri" w:cs="Calibri" w:eastAsia="Calibri" w:hAnsi="Calibri"/>
          <w:sz w:val="22"/>
          <w:szCs w:val="22"/>
        </w:rPr>
        <w:t xml:space="preserve">Interview Demonstration: A short walkthrough script was prepared to demonstrate the live app, explain key design decisions, and answer likely technical questions during interviews or the project viva.</w:t>
      </w:r>
    </w:p>
    <w:p>
      <w:pPr>
        <w:pBdr>
          <w:bottom w:val="single" w:color="1F3864" w:sz="6"/>
        </w:pBdr>
        <w:spacing w:after="240" w:before="400"/>
        <w:jc w:val="left"/>
      </w:pPr>
      <w:r>
        <w:rPr>
          <w:rFonts w:ascii="Calibri" w:cs="Calibri" w:eastAsia="Calibri" w:hAnsi="Calibri"/>
          <w:b/>
          <w:bCs/>
          <w:color w:val="1F3864"/>
          <w:sz w:val="32"/>
          <w:szCs w:val="32"/>
        </w:rPr>
        <w:t xml:space="preserve">CHAPTER 15</w:t>
      </w:r>
    </w:p>
    <w:p>
      <w:pPr>
        <w:spacing w:after="300"/>
      </w:pPr>
      <w:r>
        <w:rPr>
          <w:rFonts w:ascii="Calibri" w:cs="Calibri" w:eastAsia="Calibri" w:hAnsi="Calibri"/>
          <w:b/>
          <w:bCs/>
          <w:color w:val="1F3864"/>
          <w:sz w:val="26"/>
          <w:szCs w:val="26"/>
        </w:rPr>
        <w:t xml:space="preserve">Testing &amp; Validation</w:t>
      </w:r>
    </w:p>
    <w:p>
      <w:pPr>
        <w:spacing w:after="200" w:line="300"/>
        <w:jc w:val="both"/>
      </w:pPr>
      <w:r>
        <w:rPr>
          <w:rFonts w:ascii="Calibri" w:cs="Calibri" w:eastAsia="Calibri" w:hAnsi="Calibri"/>
          <w:b w:val="false"/>
          <w:bCs w:val="false"/>
          <w:i w:val="false"/>
          <w:iCs w:val="false"/>
          <w:sz w:val="22"/>
          <w:szCs w:val="22"/>
        </w:rPr>
        <w:t xml:space="preserve">Before considering any phase complete, each component of the system was tested to make sure it behaved correctly — this is an important part of building a project that actually works reliably, not just one that runs once on a demo dataset.</w:t>
      </w:r>
    </w:p>
    <w:p>
      <w:pPr>
        <w:spacing w:after="120" w:before="200"/>
      </w:pPr>
      <w:r>
        <w:rPr>
          <w:rFonts w:ascii="Calibri" w:cs="Calibri" w:eastAsia="Calibri" w:hAnsi="Calibri"/>
          <w:b/>
          <w:bCs/>
          <w:i/>
          <w:iCs/>
          <w:color w:val="2E5395"/>
          <w:sz w:val="23"/>
          <w:szCs w:val="23"/>
        </w:rPr>
        <w:t xml:space="preserve">15.1 Data Pipeline Testing</w:t>
      </w:r>
    </w:p>
    <w:p>
      <w:pPr>
        <w:pStyle w:val="ListParagraph"/>
        <w:numPr>
          <w:ilvl w:val="0"/>
          <w:numId w:val="1"/>
        </w:numPr>
        <w:spacing w:after="120" w:line="290"/>
        <w:jc w:val="both"/>
      </w:pPr>
      <w:r>
        <w:rPr>
          <w:rFonts w:ascii="Calibri" w:cs="Calibri" w:eastAsia="Calibri" w:hAnsi="Calibri"/>
          <w:sz w:val="22"/>
          <w:szCs w:val="22"/>
        </w:rPr>
        <w:t xml:space="preserve">Verified zero missing values and zero duplicate rows after the cleaning pipeline using assert statements.</w:t>
      </w:r>
    </w:p>
    <w:p>
      <w:pPr>
        <w:pStyle w:val="ListParagraph"/>
        <w:numPr>
          <w:ilvl w:val="0"/>
          <w:numId w:val="1"/>
        </w:numPr>
        <w:spacing w:after="120" w:line="290"/>
        <w:jc w:val="both"/>
      </w:pPr>
      <w:r>
        <w:rPr>
          <w:rFonts w:ascii="Calibri" w:cs="Calibri" w:eastAsia="Calibri" w:hAnsi="Calibri"/>
          <w:sz w:val="22"/>
          <w:szCs w:val="22"/>
        </w:rPr>
        <w:t xml:space="preserve">Cross-checked row counts before and after cleaning to ensure no unintended data loss.</w:t>
      </w:r>
    </w:p>
    <w:p>
      <w:pPr>
        <w:pStyle w:val="ListParagraph"/>
        <w:numPr>
          <w:ilvl w:val="0"/>
          <w:numId w:val="1"/>
        </w:numPr>
        <w:spacing w:after="120" w:line="290"/>
        <w:jc w:val="both"/>
      </w:pPr>
      <w:r>
        <w:rPr>
          <w:rFonts w:ascii="Calibri" w:cs="Calibri" w:eastAsia="Calibri" w:hAnsi="Calibri"/>
          <w:sz w:val="22"/>
          <w:szCs w:val="22"/>
        </w:rPr>
        <w:t xml:space="preserve">Manually spot-checked 20+ random rows against the original raw file to confirm feature calculations were correct.</w:t>
      </w:r>
    </w:p>
    <w:p>
      <w:pPr>
        <w:spacing w:after="120" w:before="200"/>
      </w:pPr>
      <w:r>
        <w:rPr>
          <w:rFonts w:ascii="Calibri" w:cs="Calibri" w:eastAsia="Calibri" w:hAnsi="Calibri"/>
          <w:b/>
          <w:bCs/>
          <w:i/>
          <w:iCs/>
          <w:color w:val="2E5395"/>
          <w:sz w:val="23"/>
          <w:szCs w:val="23"/>
        </w:rPr>
        <w:t xml:space="preserve">15.2 Database Testing</w:t>
      </w:r>
    </w:p>
    <w:p>
      <w:pPr>
        <w:pStyle w:val="ListParagraph"/>
        <w:numPr>
          <w:ilvl w:val="0"/>
          <w:numId w:val="1"/>
        </w:numPr>
        <w:spacing w:after="120" w:line="290"/>
        <w:jc w:val="both"/>
      </w:pPr>
      <w:r>
        <w:rPr>
          <w:rFonts w:ascii="Calibri" w:cs="Calibri" w:eastAsia="Calibri" w:hAnsi="Calibri"/>
          <w:sz w:val="22"/>
          <w:szCs w:val="22"/>
        </w:rPr>
        <w:t xml:space="preserve">Confirmed foreign key constraints correctly rejected orphan records (e.g. an order with a non-existent customer_id).</w:t>
      </w:r>
    </w:p>
    <w:p>
      <w:pPr>
        <w:pStyle w:val="ListParagraph"/>
        <w:numPr>
          <w:ilvl w:val="0"/>
          <w:numId w:val="1"/>
        </w:numPr>
        <w:spacing w:after="120" w:line="290"/>
        <w:jc w:val="both"/>
      </w:pPr>
      <w:r>
        <w:rPr>
          <w:rFonts w:ascii="Calibri" w:cs="Calibri" w:eastAsia="Calibri" w:hAnsi="Calibri"/>
          <w:sz w:val="22"/>
          <w:szCs w:val="22"/>
        </w:rPr>
        <w:t xml:space="preserve">Verified that SQL Views returned the same totals as the equivalent Pandas groupby calculations.</w:t>
      </w:r>
    </w:p>
    <w:p>
      <w:pPr>
        <w:spacing w:after="120" w:before="200"/>
      </w:pPr>
      <w:r>
        <w:rPr>
          <w:rFonts w:ascii="Calibri" w:cs="Calibri" w:eastAsia="Calibri" w:hAnsi="Calibri"/>
          <w:b/>
          <w:bCs/>
          <w:i/>
          <w:iCs/>
          <w:color w:val="2E5395"/>
          <w:sz w:val="23"/>
          <w:szCs w:val="23"/>
        </w:rPr>
        <w:t xml:space="preserve">15.3 Model &amp; Application Testing</w:t>
      </w:r>
    </w:p>
    <w:p>
      <w:pPr>
        <w:pStyle w:val="ListParagraph"/>
        <w:numPr>
          <w:ilvl w:val="0"/>
          <w:numId w:val="1"/>
        </w:numPr>
        <w:spacing w:after="120" w:line="290"/>
        <w:jc w:val="both"/>
      </w:pPr>
      <w:r>
        <w:rPr>
          <w:rFonts w:ascii="Calibri" w:cs="Calibri" w:eastAsia="Calibri" w:hAnsi="Calibri"/>
          <w:sz w:val="22"/>
          <w:szCs w:val="22"/>
        </w:rPr>
        <w:t xml:space="preserve">Compared model predictions against a held-out test set that the model never saw during training.</w:t>
      </w:r>
    </w:p>
    <w:p>
      <w:pPr>
        <w:pStyle w:val="ListParagraph"/>
        <w:numPr>
          <w:ilvl w:val="0"/>
          <w:numId w:val="1"/>
        </w:numPr>
        <w:spacing w:after="120" w:line="290"/>
        <w:jc w:val="both"/>
      </w:pPr>
      <w:r>
        <w:rPr>
          <w:rFonts w:ascii="Calibri" w:cs="Calibri" w:eastAsia="Calibri" w:hAnsi="Calibri"/>
          <w:sz w:val="22"/>
          <w:szCs w:val="22"/>
        </w:rPr>
        <w:t xml:space="preserve">Tested the Streamlit app with multiple CSV files of different sizes and formats to check it handles messy uploads gracefully.</w:t>
      </w:r>
    </w:p>
    <w:p>
      <w:pPr>
        <w:pStyle w:val="ListParagraph"/>
        <w:numPr>
          <w:ilvl w:val="0"/>
          <w:numId w:val="1"/>
        </w:numPr>
        <w:spacing w:after="120" w:line="290"/>
        <w:jc w:val="both"/>
      </w:pPr>
      <w:r>
        <w:rPr>
          <w:rFonts w:ascii="Calibri" w:cs="Calibri" w:eastAsia="Calibri" w:hAnsi="Calibri"/>
          <w:sz w:val="22"/>
          <w:szCs w:val="22"/>
        </w:rPr>
        <w:t xml:space="preserve">Verified that Power BI slicers and filters update all visuals correctly when changed.</w:t>
      </w:r>
    </w:p>
    <w:p>
      <w:pPr>
        <w:pBdr>
          <w:bottom w:val="single" w:color="1F3864" w:sz="6"/>
        </w:pBdr>
        <w:spacing w:after="240" w:before="400"/>
        <w:jc w:val="left"/>
      </w:pPr>
      <w:r>
        <w:rPr>
          <w:rFonts w:ascii="Calibri" w:cs="Calibri" w:eastAsia="Calibri" w:hAnsi="Calibri"/>
          <w:b/>
          <w:bCs/>
          <w:color w:val="1F3864"/>
          <w:sz w:val="32"/>
          <w:szCs w:val="32"/>
        </w:rPr>
        <w:t xml:space="preserve">CHAPTER 16</w:t>
      </w:r>
    </w:p>
    <w:p>
      <w:pPr>
        <w:spacing w:after="300"/>
      </w:pPr>
      <w:r>
        <w:rPr>
          <w:rFonts w:ascii="Calibri" w:cs="Calibri" w:eastAsia="Calibri" w:hAnsi="Calibri"/>
          <w:b/>
          <w:bCs/>
          <w:color w:val="1F3864"/>
          <w:sz w:val="26"/>
          <w:szCs w:val="26"/>
        </w:rPr>
        <w:t xml:space="preserve">Results &amp; Key Outcomes</w:t>
      </w:r>
    </w:p>
    <w:p>
      <w:pPr>
        <w:pStyle w:val="ListParagraph"/>
        <w:numPr>
          <w:ilvl w:val="0"/>
          <w:numId w:val="1"/>
        </w:numPr>
        <w:spacing w:after="120" w:line="290"/>
        <w:jc w:val="both"/>
      </w:pPr>
      <w:r>
        <w:rPr>
          <w:rFonts w:ascii="Calibri" w:cs="Calibri" w:eastAsia="Calibri" w:hAnsi="Calibri"/>
          <w:sz w:val="22"/>
          <w:szCs w:val="22"/>
        </w:rPr>
        <w:t xml:space="preserve">Clean, Reliable Dataset: 100% missing values resolved and all duplicate records removed, giving a trustworthy foundation for every later phase.</w:t>
      </w:r>
    </w:p>
    <w:p>
      <w:pPr>
        <w:pStyle w:val="ListParagraph"/>
        <w:numPr>
          <w:ilvl w:val="0"/>
          <w:numId w:val="1"/>
        </w:numPr>
        <w:spacing w:after="120" w:line="290"/>
        <w:jc w:val="both"/>
      </w:pPr>
      <w:r>
        <w:rPr>
          <w:rFonts w:ascii="Calibri" w:cs="Calibri" w:eastAsia="Calibri" w:hAnsi="Calibri"/>
          <w:sz w:val="22"/>
          <w:szCs w:val="22"/>
        </w:rPr>
        <w:t xml:space="preserve">Structured Database: A normalised MySQL schema with Views and Stored Procedures that make reporting queries instant instead of manual.</w:t>
      </w:r>
    </w:p>
    <w:p>
      <w:pPr>
        <w:pStyle w:val="ListParagraph"/>
        <w:numPr>
          <w:ilvl w:val="0"/>
          <w:numId w:val="1"/>
        </w:numPr>
        <w:spacing w:after="120" w:line="290"/>
        <w:jc w:val="both"/>
      </w:pPr>
      <w:r>
        <w:rPr>
          <w:rFonts w:ascii="Calibri" w:cs="Calibri" w:eastAsia="Calibri" w:hAnsi="Calibri"/>
          <w:sz w:val="22"/>
          <w:szCs w:val="22"/>
        </w:rPr>
        <w:t xml:space="preserve">Actionable KPIs: Instantly available headline numbers (Total Sales, Total Profit, AOV, Top Categories) instead of hours of manual spreadsheet work.</w:t>
      </w:r>
    </w:p>
    <w:p>
      <w:pPr>
        <w:pStyle w:val="ListParagraph"/>
        <w:numPr>
          <w:ilvl w:val="0"/>
          <w:numId w:val="1"/>
        </w:numPr>
        <w:spacing w:after="120" w:line="290"/>
        <w:jc w:val="both"/>
      </w:pPr>
      <w:r>
        <w:rPr>
          <w:rFonts w:ascii="Calibri" w:cs="Calibri" w:eastAsia="Calibri" w:hAnsi="Calibri"/>
          <w:sz w:val="22"/>
          <w:szCs w:val="22"/>
        </w:rPr>
        <w:t xml:space="preserve">Accurate Forecasting: The XGBoost model achieved an R² score of 0.961, meaningfully outperforming the Linear Regression baseline (0.782).</w:t>
      </w:r>
    </w:p>
    <w:p>
      <w:pPr>
        <w:pStyle w:val="ListParagraph"/>
        <w:numPr>
          <w:ilvl w:val="0"/>
          <w:numId w:val="1"/>
        </w:numPr>
        <w:spacing w:after="120" w:line="290"/>
        <w:jc w:val="both"/>
      </w:pPr>
      <w:r>
        <w:rPr>
          <w:rFonts w:ascii="Calibri" w:cs="Calibri" w:eastAsia="Calibri" w:hAnsi="Calibri"/>
          <w:sz w:val="22"/>
          <w:szCs w:val="22"/>
        </w:rPr>
        <w:t xml:space="preserve">Interactive Dashboards: Both a Power BI executive report and a Streamlit web app, giving both technical and non-technical users an easy way to explore the data.</w:t>
      </w:r>
    </w:p>
    <w:p>
      <w:pPr>
        <w:pStyle w:val="ListParagraph"/>
        <w:numPr>
          <w:ilvl w:val="0"/>
          <w:numId w:val="1"/>
        </w:numPr>
        <w:spacing w:after="120" w:line="290"/>
        <w:jc w:val="both"/>
      </w:pPr>
      <w:r>
        <w:rPr>
          <w:rFonts w:ascii="Calibri" w:cs="Calibri" w:eastAsia="Calibri" w:hAnsi="Calibri"/>
          <w:sz w:val="22"/>
          <w:szCs w:val="22"/>
        </w:rPr>
        <w:t xml:space="preserve">Deployed &amp; Shareable: A live, publicly accessible web application backed by a public GitHub repository.</w:t>
      </w:r>
    </w:p>
    <w:p>
      <w:pPr>
        <w:pBdr>
          <w:bottom w:val="single" w:color="1F3864" w:sz="6"/>
        </w:pBdr>
        <w:spacing w:after="240" w:before="400"/>
        <w:jc w:val="left"/>
      </w:pPr>
      <w:r>
        <w:rPr>
          <w:rFonts w:ascii="Calibri" w:cs="Calibri" w:eastAsia="Calibri" w:hAnsi="Calibri"/>
          <w:b/>
          <w:bCs/>
          <w:color w:val="1F3864"/>
          <w:sz w:val="32"/>
          <w:szCs w:val="32"/>
        </w:rPr>
        <w:t xml:space="preserve">CHAPTER 17</w:t>
      </w:r>
    </w:p>
    <w:p>
      <w:pPr>
        <w:spacing w:after="300"/>
      </w:pPr>
      <w:r>
        <w:rPr>
          <w:rFonts w:ascii="Calibri" w:cs="Calibri" w:eastAsia="Calibri" w:hAnsi="Calibri"/>
          <w:b/>
          <w:bCs/>
          <w:color w:val="1F3864"/>
          <w:sz w:val="26"/>
          <w:szCs w:val="26"/>
        </w:rPr>
        <w:t xml:space="preserve">Future Scope</w:t>
      </w:r>
    </w:p>
    <w:p>
      <w:pPr>
        <w:spacing w:after="120" w:line="300"/>
        <w:jc w:val="both"/>
      </w:pPr>
      <w:r>
        <w:rPr>
          <w:rFonts w:ascii="Calibri" w:cs="Calibri" w:eastAsia="Calibri" w:hAnsi="Calibri"/>
          <w:b w:val="false"/>
          <w:bCs w:val="false"/>
          <w:i w:val="false"/>
          <w:iCs w:val="false"/>
          <w:sz w:val="22"/>
          <w:szCs w:val="22"/>
        </w:rPr>
        <w:t xml:space="preserve">While the project meets all its planned objectives, there are several ways it could be extended further:</w:t>
      </w:r>
    </w:p>
    <w:p>
      <w:pPr>
        <w:pStyle w:val="ListParagraph"/>
        <w:numPr>
          <w:ilvl w:val="0"/>
          <w:numId w:val="1"/>
        </w:numPr>
        <w:spacing w:after="120" w:line="290"/>
        <w:jc w:val="both"/>
      </w:pPr>
      <w:r>
        <w:rPr>
          <w:rFonts w:ascii="Calibri" w:cs="Calibri" w:eastAsia="Calibri" w:hAnsi="Calibri"/>
          <w:sz w:val="22"/>
          <w:szCs w:val="22"/>
        </w:rPr>
        <w:t xml:space="preserve">Real-Time Data Streaming: Replace batch CSV uploads with a real-time pipeline (e.g. Kafka) so the dashboard updates live as new orders come in.</w:t>
      </w:r>
    </w:p>
    <w:p>
      <w:pPr>
        <w:pStyle w:val="ListParagraph"/>
        <w:numPr>
          <w:ilvl w:val="0"/>
          <w:numId w:val="1"/>
        </w:numPr>
        <w:spacing w:after="120" w:line="290"/>
        <w:jc w:val="both"/>
      </w:pPr>
      <w:r>
        <w:rPr>
          <w:rFonts w:ascii="Calibri" w:cs="Calibri" w:eastAsia="Calibri" w:hAnsi="Calibri"/>
          <w:sz w:val="22"/>
          <w:szCs w:val="22"/>
        </w:rPr>
        <w:t xml:space="preserve">Deep Learning Forecasting: Experiment with LSTM or Transformer-based models for more complex, multi-month demand forecasting.</w:t>
      </w:r>
    </w:p>
    <w:p>
      <w:pPr>
        <w:pStyle w:val="ListParagraph"/>
        <w:numPr>
          <w:ilvl w:val="0"/>
          <w:numId w:val="1"/>
        </w:numPr>
        <w:spacing w:after="120" w:line="290"/>
        <w:jc w:val="both"/>
      </w:pPr>
      <w:r>
        <w:rPr>
          <w:rFonts w:ascii="Calibri" w:cs="Calibri" w:eastAsia="Calibri" w:hAnsi="Calibri"/>
          <w:sz w:val="22"/>
          <w:szCs w:val="22"/>
        </w:rPr>
        <w:t xml:space="preserve">Customer Churn Prediction: Add a model to predict which customers are likely to stop purchasing, enabling proactive retention campaigns.</w:t>
      </w:r>
    </w:p>
    <w:p>
      <w:pPr>
        <w:pStyle w:val="ListParagraph"/>
        <w:numPr>
          <w:ilvl w:val="0"/>
          <w:numId w:val="1"/>
        </w:numPr>
        <w:spacing w:after="120" w:line="290"/>
        <w:jc w:val="both"/>
      </w:pPr>
      <w:r>
        <w:rPr>
          <w:rFonts w:ascii="Calibri" w:cs="Calibri" w:eastAsia="Calibri" w:hAnsi="Calibri"/>
          <w:sz w:val="22"/>
          <w:szCs w:val="22"/>
        </w:rPr>
        <w:t xml:space="preserve">Natural Language Query Assistant: Let users ask questions like 'What were my top products last quarter?' in plain English.</w:t>
      </w:r>
    </w:p>
    <w:p>
      <w:pPr>
        <w:pStyle w:val="ListParagraph"/>
        <w:numPr>
          <w:ilvl w:val="0"/>
          <w:numId w:val="1"/>
        </w:numPr>
        <w:spacing w:after="120" w:line="290"/>
        <w:jc w:val="both"/>
      </w:pPr>
      <w:r>
        <w:rPr>
          <w:rFonts w:ascii="Calibri" w:cs="Calibri" w:eastAsia="Calibri" w:hAnsi="Calibri"/>
          <w:sz w:val="22"/>
          <w:szCs w:val="22"/>
        </w:rPr>
        <w:t xml:space="preserve">Automated Email Reports: Schedule the KPI dashboard to be emailed automatically to stakeholders every week.</w:t>
      </w:r>
    </w:p>
    <w:p>
      <w:pPr>
        <w:pBdr>
          <w:bottom w:val="single" w:color="1F3864" w:sz="6"/>
        </w:pBdr>
        <w:spacing w:after="240" w:before="400"/>
        <w:jc w:val="left"/>
      </w:pPr>
      <w:r>
        <w:rPr>
          <w:rFonts w:ascii="Calibri" w:cs="Calibri" w:eastAsia="Calibri" w:hAnsi="Calibri"/>
          <w:b/>
          <w:bCs/>
          <w:color w:val="1F3864"/>
          <w:sz w:val="32"/>
          <w:szCs w:val="32"/>
        </w:rPr>
        <w:t xml:space="preserve">CHAPTER 18</w:t>
      </w:r>
    </w:p>
    <w:p>
      <w:pPr>
        <w:spacing w:after="300"/>
      </w:pPr>
      <w:r>
        <w:rPr>
          <w:rFonts w:ascii="Calibri" w:cs="Calibri" w:eastAsia="Calibri" w:hAnsi="Calibri"/>
          <w:b/>
          <w:bCs/>
          <w:color w:val="1F3864"/>
          <w:sz w:val="26"/>
          <w:szCs w:val="26"/>
        </w:rPr>
        <w:t xml:space="preserve">Complete Project Roadmap (Step-by-Step Summary)</w:t>
      </w:r>
    </w:p>
    <w:p>
      <w:pPr>
        <w:spacing w:after="200" w:line="300"/>
        <w:jc w:val="both"/>
      </w:pPr>
      <w:r>
        <w:rPr>
          <w:rFonts w:ascii="Calibri" w:cs="Calibri" w:eastAsia="Calibri" w:hAnsi="Calibri"/>
          <w:b w:val="false"/>
          <w:bCs w:val="false"/>
          <w:i w:val="false"/>
          <w:iCs w:val="false"/>
          <w:sz w:val="22"/>
          <w:szCs w:val="22"/>
        </w:rPr>
        <w:t xml:space="preserve">This section brings together the entire journey of the project in one place — a quick, visual reference showing exactly what was done in each of the ten phases, the tools used, and the final deliverable produced. It is meant to be the one page that can be shown during a viva or interview to explain the whole project in under two minutes.</w:t>
      </w:r>
    </w:p>
    <w:p>
      <w:pPr>
        <w:spacing w:after="80" w:before="200"/>
        <w:jc w:val="center"/>
      </w:pPr>
      <w:r>
        <w:drawing>
          <wp:inline distT="0" distB="0" distL="0" distR="0">
            <wp:extent cx="4480560" cy="1645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80560" cy="1645920"/>
                    </a:xfrm>
                    <a:prstGeom prst="rect">
                      <a:avLst/>
                    </a:prstGeom>
                  </pic:spPr>
                </pic:pic>
              </a:graphicData>
            </a:graphic>
          </wp:inline>
        </w:drawing>
      </w:r>
    </w:p>
    <w:p>
      <w:pPr>
        <w:spacing w:after="260" w:before="100"/>
        <w:jc w:val="center"/>
      </w:pPr>
      <w:r>
        <w:rPr>
          <w:rFonts w:ascii="Calibri" w:cs="Calibri" w:eastAsia="Calibri" w:hAnsi="Calibri"/>
          <w:b/>
          <w:bCs/>
          <w:i/>
          <w:iCs/>
          <w:sz w:val="21"/>
          <w:szCs w:val="21"/>
        </w:rPr>
        <w:t xml:space="preserve">Fig 9 — Ten-Phase Project Execution Roadmap</w:t>
      </w:r>
    </w:p>
    <w:p>
      <w:pPr>
        <w:spacing w:after="120" w:before="200"/>
      </w:pPr>
      <w:r>
        <w:rPr>
          <w:rFonts w:ascii="Calibri" w:cs="Calibri" w:eastAsia="Calibri" w:hAnsi="Calibri"/>
          <w:b/>
          <w:bCs/>
          <w:i/>
          <w:iCs/>
          <w:color w:val="2E5395"/>
          <w:sz w:val="23"/>
          <w:szCs w:val="23"/>
        </w:rPr>
        <w:t xml:space="preserve">18.1 Step-by-Step Execution Table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000"/>
        <w:gridCol w:w="4150"/>
        <w:gridCol w:w="2700"/>
      </w:tblGrid>
      <w:tr>
        <w:trPr>
          <w:tblHeader/>
        </w:trPr>
        <w:tc>
          <w:tcPr>
            <w:tcW w:type="dxa" w:w="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Phase</w:t>
            </w:r>
          </w:p>
        </w:tc>
        <w:tc>
          <w:tcPr>
            <w:tcW w:type="dxa" w:w="4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Activities</w:t>
            </w:r>
          </w:p>
        </w:tc>
        <w:tc>
          <w:tcPr>
            <w:tcW w:type="dxa" w:w="27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Deliverable</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20"/>
                <w:szCs w:val="20"/>
              </w:rPr>
              <w:t xml:space="preserve">1</w:t>
            </w:r>
          </w:p>
        </w:tc>
        <w:tc>
          <w:tcPr>
            <w:tcW w:type="dxa" w:w="2000"/>
            <w:shd w:fill="FFFFFF" w:val="clear"/>
            <w:tcMar>
              <w:top w:type="dxa" w:w="70"/>
              <w:left w:type="dxa" w:w="100"/>
              <w:bottom w:type="dxa" w:w="70"/>
              <w:right w:type="dxa" w:w="100"/>
            </w:tcMar>
            <w:vAlign w:val="center"/>
          </w:tcPr>
          <w:p>
            <w:r>
              <w:rPr>
                <w:rFonts w:ascii="Calibri" w:cs="Calibri" w:eastAsia="Calibri" w:hAnsi="Calibri"/>
                <w:sz w:val="20"/>
                <w:szCs w:val="20"/>
              </w:rPr>
              <w:t xml:space="preserve">Data Understanding</w:t>
            </w:r>
          </w:p>
        </w:tc>
        <w:tc>
          <w:tcPr>
            <w:tcW w:type="dxa" w:w="4150"/>
            <w:shd w:fill="FFFFFF" w:val="clear"/>
            <w:tcMar>
              <w:top w:type="dxa" w:w="70"/>
              <w:left w:type="dxa" w:w="100"/>
              <w:bottom w:type="dxa" w:w="70"/>
              <w:right w:type="dxa" w:w="100"/>
            </w:tcMar>
            <w:vAlign w:val="center"/>
          </w:tcPr>
          <w:p>
            <w:r>
              <w:rPr>
                <w:rFonts w:ascii="Calibri" w:cs="Calibri" w:eastAsia="Calibri" w:hAnsi="Calibri"/>
                <w:sz w:val="20"/>
                <w:szCs w:val="20"/>
              </w:rPr>
              <w:t xml:space="preserve">Load data, check shape, types, missing values</w:t>
            </w:r>
          </w:p>
        </w:tc>
        <w:tc>
          <w:tcPr>
            <w:tcW w:type="dxa" w:w="2700"/>
            <w:shd w:fill="FFFFFF" w:val="clear"/>
            <w:tcMar>
              <w:top w:type="dxa" w:w="70"/>
              <w:left w:type="dxa" w:w="100"/>
              <w:bottom w:type="dxa" w:w="70"/>
              <w:right w:type="dxa" w:w="100"/>
            </w:tcMar>
            <w:vAlign w:val="center"/>
          </w:tcPr>
          <w:p>
            <w:r>
              <w:rPr>
                <w:rFonts w:ascii="Calibri" w:cs="Calibri" w:eastAsia="Calibri" w:hAnsi="Calibri"/>
                <w:sz w:val="20"/>
                <w:szCs w:val="20"/>
              </w:rPr>
              <w:t xml:space="preserve">Data profiling summary</w:t>
            </w:r>
          </w:p>
        </w:tc>
      </w:tr>
      <w:tr>
        <w:tc>
          <w:tcPr>
            <w:tcW w:type="dxa" w:w="500"/>
            <w:shd w:fill="F2F6FA" w:val="clear"/>
            <w:tcMar>
              <w:top w:type="dxa" w:w="70"/>
              <w:left w:type="dxa" w:w="100"/>
              <w:bottom w:type="dxa" w:w="70"/>
              <w:right w:type="dxa" w:w="100"/>
            </w:tcMar>
            <w:vAlign w:val="center"/>
          </w:tcPr>
          <w:p>
            <w:r>
              <w:rPr>
                <w:rFonts w:ascii="Calibri" w:cs="Calibri" w:eastAsia="Calibri" w:hAnsi="Calibri"/>
                <w:sz w:val="20"/>
                <w:szCs w:val="20"/>
              </w:rPr>
              <w:t xml:space="preserve">2</w:t>
            </w:r>
          </w:p>
        </w:tc>
        <w:tc>
          <w:tcPr>
            <w:tcW w:type="dxa" w:w="2000"/>
            <w:shd w:fill="F2F6FA" w:val="clear"/>
            <w:tcMar>
              <w:top w:type="dxa" w:w="70"/>
              <w:left w:type="dxa" w:w="100"/>
              <w:bottom w:type="dxa" w:w="70"/>
              <w:right w:type="dxa" w:w="100"/>
            </w:tcMar>
            <w:vAlign w:val="center"/>
          </w:tcPr>
          <w:p>
            <w:r>
              <w:rPr>
                <w:rFonts w:ascii="Calibri" w:cs="Calibri" w:eastAsia="Calibri" w:hAnsi="Calibri"/>
                <w:sz w:val="20"/>
                <w:szCs w:val="20"/>
              </w:rPr>
              <w:t xml:space="preserve">Data Cleaning</w:t>
            </w:r>
          </w:p>
        </w:tc>
        <w:tc>
          <w:tcPr>
            <w:tcW w:type="dxa" w:w="4150"/>
            <w:shd w:fill="F2F6FA" w:val="clear"/>
            <w:tcMar>
              <w:top w:type="dxa" w:w="70"/>
              <w:left w:type="dxa" w:w="100"/>
              <w:bottom w:type="dxa" w:w="70"/>
              <w:right w:type="dxa" w:w="100"/>
            </w:tcMar>
            <w:vAlign w:val="center"/>
          </w:tcPr>
          <w:p>
            <w:r>
              <w:rPr>
                <w:rFonts w:ascii="Calibri" w:cs="Calibri" w:eastAsia="Calibri" w:hAnsi="Calibri"/>
                <w:sz w:val="20"/>
                <w:szCs w:val="20"/>
              </w:rPr>
              <w:t xml:space="preserve">Fix missing values, duplicates, types, outliers</w:t>
            </w:r>
          </w:p>
        </w:tc>
        <w:tc>
          <w:tcPr>
            <w:tcW w:type="dxa" w:w="2700"/>
            <w:shd w:fill="F2F6FA" w:val="clear"/>
            <w:tcMar>
              <w:top w:type="dxa" w:w="70"/>
              <w:left w:type="dxa" w:w="100"/>
              <w:bottom w:type="dxa" w:w="70"/>
              <w:right w:type="dxa" w:w="100"/>
            </w:tcMar>
            <w:vAlign w:val="center"/>
          </w:tcPr>
          <w:p>
            <w:r>
              <w:rPr>
                <w:rFonts w:ascii="Calibri" w:cs="Calibri" w:eastAsia="Calibri" w:hAnsi="Calibri"/>
                <w:sz w:val="20"/>
                <w:szCs w:val="20"/>
              </w:rPr>
              <w:t xml:space="preserve">Clean dataset</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20"/>
                <w:szCs w:val="20"/>
              </w:rPr>
              <w:t xml:space="preserve">3</w:t>
            </w:r>
          </w:p>
        </w:tc>
        <w:tc>
          <w:tcPr>
            <w:tcW w:type="dxa" w:w="2000"/>
            <w:shd w:fill="FFFFFF" w:val="clear"/>
            <w:tcMar>
              <w:top w:type="dxa" w:w="70"/>
              <w:left w:type="dxa" w:w="100"/>
              <w:bottom w:type="dxa" w:w="70"/>
              <w:right w:type="dxa" w:w="100"/>
            </w:tcMar>
            <w:vAlign w:val="center"/>
          </w:tcPr>
          <w:p>
            <w:r>
              <w:rPr>
                <w:rFonts w:ascii="Calibri" w:cs="Calibri" w:eastAsia="Calibri" w:hAnsi="Calibri"/>
                <w:sz w:val="20"/>
                <w:szCs w:val="20"/>
              </w:rPr>
              <w:t xml:space="preserve">Feature Engineering</w:t>
            </w:r>
          </w:p>
        </w:tc>
        <w:tc>
          <w:tcPr>
            <w:tcW w:type="dxa" w:w="4150"/>
            <w:shd w:fill="FFFFFF" w:val="clear"/>
            <w:tcMar>
              <w:top w:type="dxa" w:w="70"/>
              <w:left w:type="dxa" w:w="100"/>
              <w:bottom w:type="dxa" w:w="70"/>
              <w:right w:type="dxa" w:w="100"/>
            </w:tcMar>
            <w:vAlign w:val="center"/>
          </w:tcPr>
          <w:p>
            <w:r>
              <w:rPr>
                <w:rFonts w:ascii="Calibri" w:cs="Calibri" w:eastAsia="Calibri" w:hAnsi="Calibri"/>
                <w:sz w:val="20"/>
                <w:szCs w:val="20"/>
              </w:rPr>
              <w:t xml:space="preserve">Revenue, AOV, date/time &amp; age-group features</w:t>
            </w:r>
          </w:p>
        </w:tc>
        <w:tc>
          <w:tcPr>
            <w:tcW w:type="dxa" w:w="2700"/>
            <w:shd w:fill="FFFFFF" w:val="clear"/>
            <w:tcMar>
              <w:top w:type="dxa" w:w="70"/>
              <w:left w:type="dxa" w:w="100"/>
              <w:bottom w:type="dxa" w:w="70"/>
              <w:right w:type="dxa" w:w="100"/>
            </w:tcMar>
            <w:vAlign w:val="center"/>
          </w:tcPr>
          <w:p>
            <w:r>
              <w:rPr>
                <w:rFonts w:ascii="Calibri" w:cs="Calibri" w:eastAsia="Calibri" w:hAnsi="Calibri"/>
                <w:sz w:val="20"/>
                <w:szCs w:val="20"/>
              </w:rPr>
              <w:t xml:space="preserve">Enriched dataset</w:t>
            </w:r>
          </w:p>
        </w:tc>
      </w:tr>
      <w:tr>
        <w:tc>
          <w:tcPr>
            <w:tcW w:type="dxa" w:w="500"/>
            <w:shd w:fill="F2F6FA" w:val="clear"/>
            <w:tcMar>
              <w:top w:type="dxa" w:w="70"/>
              <w:left w:type="dxa" w:w="100"/>
              <w:bottom w:type="dxa" w:w="70"/>
              <w:right w:type="dxa" w:w="100"/>
            </w:tcMar>
            <w:vAlign w:val="center"/>
          </w:tcPr>
          <w:p>
            <w:r>
              <w:rPr>
                <w:rFonts w:ascii="Calibri" w:cs="Calibri" w:eastAsia="Calibri" w:hAnsi="Calibri"/>
                <w:sz w:val="20"/>
                <w:szCs w:val="20"/>
              </w:rPr>
              <w:t xml:space="preserve">4</w:t>
            </w:r>
          </w:p>
        </w:tc>
        <w:tc>
          <w:tcPr>
            <w:tcW w:type="dxa" w:w="2000"/>
            <w:shd w:fill="F2F6FA" w:val="clear"/>
            <w:tcMar>
              <w:top w:type="dxa" w:w="70"/>
              <w:left w:type="dxa" w:w="100"/>
              <w:bottom w:type="dxa" w:w="70"/>
              <w:right w:type="dxa" w:w="100"/>
            </w:tcMar>
            <w:vAlign w:val="center"/>
          </w:tcPr>
          <w:p>
            <w:r>
              <w:rPr>
                <w:rFonts w:ascii="Calibri" w:cs="Calibri" w:eastAsia="Calibri" w:hAnsi="Calibri"/>
                <w:sz w:val="20"/>
                <w:szCs w:val="20"/>
              </w:rPr>
              <w:t xml:space="preserve">EDA</w:t>
            </w:r>
          </w:p>
        </w:tc>
        <w:tc>
          <w:tcPr>
            <w:tcW w:type="dxa" w:w="4150"/>
            <w:shd w:fill="F2F6FA" w:val="clear"/>
            <w:tcMar>
              <w:top w:type="dxa" w:w="70"/>
              <w:left w:type="dxa" w:w="100"/>
              <w:bottom w:type="dxa" w:w="70"/>
              <w:right w:type="dxa" w:w="100"/>
            </w:tcMar>
            <w:vAlign w:val="center"/>
          </w:tcPr>
          <w:p>
            <w:r>
              <w:rPr>
                <w:rFonts w:ascii="Calibri" w:cs="Calibri" w:eastAsia="Calibri" w:hAnsi="Calibri"/>
                <w:sz w:val="20"/>
                <w:szCs w:val="20"/>
              </w:rPr>
              <w:t xml:space="preserve">Univariate, bivariate, correlation, category analysis</w:t>
            </w:r>
          </w:p>
        </w:tc>
        <w:tc>
          <w:tcPr>
            <w:tcW w:type="dxa" w:w="2700"/>
            <w:shd w:fill="F2F6FA" w:val="clear"/>
            <w:tcMar>
              <w:top w:type="dxa" w:w="70"/>
              <w:left w:type="dxa" w:w="100"/>
              <w:bottom w:type="dxa" w:w="70"/>
              <w:right w:type="dxa" w:w="100"/>
            </w:tcMar>
            <w:vAlign w:val="center"/>
          </w:tcPr>
          <w:p>
            <w:r>
              <w:rPr>
                <w:rFonts w:ascii="Calibri" w:cs="Calibri" w:eastAsia="Calibri" w:hAnsi="Calibri"/>
                <w:sz w:val="20"/>
                <w:szCs w:val="20"/>
              </w:rPr>
              <w:t xml:space="preserve">Charts &amp; insights</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20"/>
                <w:szCs w:val="20"/>
              </w:rPr>
              <w:t xml:space="preserve">5</w:t>
            </w:r>
          </w:p>
        </w:tc>
        <w:tc>
          <w:tcPr>
            <w:tcW w:type="dxa" w:w="2000"/>
            <w:shd w:fill="FFFFFF" w:val="clear"/>
            <w:tcMar>
              <w:top w:type="dxa" w:w="70"/>
              <w:left w:type="dxa" w:w="100"/>
              <w:bottom w:type="dxa" w:w="70"/>
              <w:right w:type="dxa" w:w="100"/>
            </w:tcMar>
            <w:vAlign w:val="center"/>
          </w:tcPr>
          <w:p>
            <w:r>
              <w:rPr>
                <w:rFonts w:ascii="Calibri" w:cs="Calibri" w:eastAsia="Calibri" w:hAnsi="Calibri"/>
                <w:sz w:val="20"/>
                <w:szCs w:val="20"/>
              </w:rPr>
              <w:t xml:space="preserve">Business KPI Analysis</w:t>
            </w:r>
          </w:p>
        </w:tc>
        <w:tc>
          <w:tcPr>
            <w:tcW w:type="dxa" w:w="4150"/>
            <w:shd w:fill="FFFFFF" w:val="clear"/>
            <w:tcMar>
              <w:top w:type="dxa" w:w="70"/>
              <w:left w:type="dxa" w:w="100"/>
              <w:bottom w:type="dxa" w:w="70"/>
              <w:right w:type="dxa" w:w="100"/>
            </w:tcMar>
            <w:vAlign w:val="center"/>
          </w:tcPr>
          <w:p>
            <w:r>
              <w:rPr>
                <w:rFonts w:ascii="Calibri" w:cs="Calibri" w:eastAsia="Calibri" w:hAnsi="Calibri"/>
                <w:sz w:val="20"/>
                <w:szCs w:val="20"/>
              </w:rPr>
              <w:t xml:space="preserve">Total sales, profit, AOV, top performers</w:t>
            </w:r>
          </w:p>
        </w:tc>
        <w:tc>
          <w:tcPr>
            <w:tcW w:type="dxa" w:w="2700"/>
            <w:shd w:fill="FFFFFF" w:val="clear"/>
            <w:tcMar>
              <w:top w:type="dxa" w:w="70"/>
              <w:left w:type="dxa" w:w="100"/>
              <w:bottom w:type="dxa" w:w="70"/>
              <w:right w:type="dxa" w:w="100"/>
            </w:tcMar>
            <w:vAlign w:val="center"/>
          </w:tcPr>
          <w:p>
            <w:r>
              <w:rPr>
                <w:rFonts w:ascii="Calibri" w:cs="Calibri" w:eastAsia="Calibri" w:hAnsi="Calibri"/>
                <w:sz w:val="20"/>
                <w:szCs w:val="20"/>
              </w:rPr>
              <w:t xml:space="preserve">KPI summary</w:t>
            </w:r>
          </w:p>
        </w:tc>
      </w:tr>
      <w:tr>
        <w:tc>
          <w:tcPr>
            <w:tcW w:type="dxa" w:w="500"/>
            <w:shd w:fill="F2F6FA" w:val="clear"/>
            <w:tcMar>
              <w:top w:type="dxa" w:w="70"/>
              <w:left w:type="dxa" w:w="100"/>
              <w:bottom w:type="dxa" w:w="70"/>
              <w:right w:type="dxa" w:w="100"/>
            </w:tcMar>
            <w:vAlign w:val="center"/>
          </w:tcPr>
          <w:p>
            <w:r>
              <w:rPr>
                <w:rFonts w:ascii="Calibri" w:cs="Calibri" w:eastAsia="Calibri" w:hAnsi="Calibri"/>
                <w:sz w:val="20"/>
                <w:szCs w:val="20"/>
              </w:rPr>
              <w:t xml:space="preserve">6</w:t>
            </w:r>
          </w:p>
        </w:tc>
        <w:tc>
          <w:tcPr>
            <w:tcW w:type="dxa" w:w="2000"/>
            <w:shd w:fill="F2F6FA" w:val="clear"/>
            <w:tcMar>
              <w:top w:type="dxa" w:w="70"/>
              <w:left w:type="dxa" w:w="100"/>
              <w:bottom w:type="dxa" w:w="70"/>
              <w:right w:type="dxa" w:w="100"/>
            </w:tcMar>
            <w:vAlign w:val="center"/>
          </w:tcPr>
          <w:p>
            <w:r>
              <w:rPr>
                <w:rFonts w:ascii="Calibri" w:cs="Calibri" w:eastAsia="Calibri" w:hAnsi="Calibri"/>
                <w:sz w:val="20"/>
                <w:szCs w:val="20"/>
              </w:rPr>
              <w:t xml:space="preserve">MySQL Database</w:t>
            </w:r>
          </w:p>
        </w:tc>
        <w:tc>
          <w:tcPr>
            <w:tcW w:type="dxa" w:w="4150"/>
            <w:shd w:fill="F2F6FA" w:val="clear"/>
            <w:tcMar>
              <w:top w:type="dxa" w:w="70"/>
              <w:left w:type="dxa" w:w="100"/>
              <w:bottom w:type="dxa" w:w="70"/>
              <w:right w:type="dxa" w:w="100"/>
            </w:tcMar>
            <w:vAlign w:val="center"/>
          </w:tcPr>
          <w:p>
            <w:r>
              <w:rPr>
                <w:rFonts w:ascii="Calibri" w:cs="Calibri" w:eastAsia="Calibri" w:hAnsi="Calibri"/>
                <w:sz w:val="20"/>
                <w:szCs w:val="20"/>
              </w:rPr>
              <w:t xml:space="preserve">Schema design, tables, views, stored procedures</w:t>
            </w:r>
          </w:p>
        </w:tc>
        <w:tc>
          <w:tcPr>
            <w:tcW w:type="dxa" w:w="2700"/>
            <w:shd w:fill="F2F6FA" w:val="clear"/>
            <w:tcMar>
              <w:top w:type="dxa" w:w="70"/>
              <w:left w:type="dxa" w:w="100"/>
              <w:bottom w:type="dxa" w:w="70"/>
              <w:right w:type="dxa" w:w="100"/>
            </w:tcMar>
            <w:vAlign w:val="center"/>
          </w:tcPr>
          <w:p>
            <w:r>
              <w:rPr>
                <w:rFonts w:ascii="Calibri" w:cs="Calibri" w:eastAsia="Calibri" w:hAnsi="Calibri"/>
                <w:sz w:val="20"/>
                <w:szCs w:val="20"/>
              </w:rPr>
              <w:t xml:space="preserve">Relational database</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20"/>
                <w:szCs w:val="20"/>
              </w:rPr>
              <w:t xml:space="preserve">7</w:t>
            </w:r>
          </w:p>
        </w:tc>
        <w:tc>
          <w:tcPr>
            <w:tcW w:type="dxa" w:w="2000"/>
            <w:shd w:fill="FFFFFF" w:val="clear"/>
            <w:tcMar>
              <w:top w:type="dxa" w:w="70"/>
              <w:left w:type="dxa" w:w="100"/>
              <w:bottom w:type="dxa" w:w="70"/>
              <w:right w:type="dxa" w:w="100"/>
            </w:tcMar>
            <w:vAlign w:val="center"/>
          </w:tcPr>
          <w:p>
            <w:r>
              <w:rPr>
                <w:rFonts w:ascii="Calibri" w:cs="Calibri" w:eastAsia="Calibri" w:hAnsi="Calibri"/>
                <w:sz w:val="20"/>
                <w:szCs w:val="20"/>
              </w:rPr>
              <w:t xml:space="preserve">Sales Forecasting</w:t>
            </w:r>
          </w:p>
        </w:tc>
        <w:tc>
          <w:tcPr>
            <w:tcW w:type="dxa" w:w="4150"/>
            <w:shd w:fill="FFFFFF" w:val="clear"/>
            <w:tcMar>
              <w:top w:type="dxa" w:w="70"/>
              <w:left w:type="dxa" w:w="100"/>
              <w:bottom w:type="dxa" w:w="70"/>
              <w:right w:type="dxa" w:w="100"/>
            </w:tcMar>
            <w:vAlign w:val="center"/>
          </w:tcPr>
          <w:p>
            <w:r>
              <w:rPr>
                <w:rFonts w:ascii="Calibri" w:cs="Calibri" w:eastAsia="Calibri" w:hAnsi="Calibri"/>
                <w:sz w:val="20"/>
                <w:szCs w:val="20"/>
              </w:rPr>
              <w:t xml:space="preserve">Model building, evaluation (MAE/RMSE/R²)</w:t>
            </w:r>
          </w:p>
        </w:tc>
        <w:tc>
          <w:tcPr>
            <w:tcW w:type="dxa" w:w="2700"/>
            <w:shd w:fill="FFFFFF" w:val="clear"/>
            <w:tcMar>
              <w:top w:type="dxa" w:w="70"/>
              <w:left w:type="dxa" w:w="100"/>
              <w:bottom w:type="dxa" w:w="70"/>
              <w:right w:type="dxa" w:w="100"/>
            </w:tcMar>
            <w:vAlign w:val="center"/>
          </w:tcPr>
          <w:p>
            <w:r>
              <w:rPr>
                <w:rFonts w:ascii="Calibri" w:cs="Calibri" w:eastAsia="Calibri" w:hAnsi="Calibri"/>
                <w:sz w:val="20"/>
                <w:szCs w:val="20"/>
              </w:rPr>
              <w:t xml:space="preserve">Trained ML model</w:t>
            </w:r>
          </w:p>
        </w:tc>
      </w:tr>
      <w:tr>
        <w:tc>
          <w:tcPr>
            <w:tcW w:type="dxa" w:w="500"/>
            <w:shd w:fill="F2F6FA" w:val="clear"/>
            <w:tcMar>
              <w:top w:type="dxa" w:w="70"/>
              <w:left w:type="dxa" w:w="100"/>
              <w:bottom w:type="dxa" w:w="70"/>
              <w:right w:type="dxa" w:w="100"/>
            </w:tcMar>
            <w:vAlign w:val="center"/>
          </w:tcPr>
          <w:p>
            <w:r>
              <w:rPr>
                <w:rFonts w:ascii="Calibri" w:cs="Calibri" w:eastAsia="Calibri" w:hAnsi="Calibri"/>
                <w:sz w:val="20"/>
                <w:szCs w:val="20"/>
              </w:rPr>
              <w:t xml:space="preserve">8</w:t>
            </w:r>
          </w:p>
        </w:tc>
        <w:tc>
          <w:tcPr>
            <w:tcW w:type="dxa" w:w="2000"/>
            <w:shd w:fill="F2F6FA" w:val="clear"/>
            <w:tcMar>
              <w:top w:type="dxa" w:w="70"/>
              <w:left w:type="dxa" w:w="100"/>
              <w:bottom w:type="dxa" w:w="70"/>
              <w:right w:type="dxa" w:w="100"/>
            </w:tcMar>
            <w:vAlign w:val="center"/>
          </w:tcPr>
          <w:p>
            <w:r>
              <w:rPr>
                <w:rFonts w:ascii="Calibri" w:cs="Calibri" w:eastAsia="Calibri" w:hAnsi="Calibri"/>
                <w:sz w:val="20"/>
                <w:szCs w:val="20"/>
              </w:rPr>
              <w:t xml:space="preserve">Power BI Dashboard</w:t>
            </w:r>
          </w:p>
        </w:tc>
        <w:tc>
          <w:tcPr>
            <w:tcW w:type="dxa" w:w="4150"/>
            <w:shd w:fill="F2F6FA" w:val="clear"/>
            <w:tcMar>
              <w:top w:type="dxa" w:w="70"/>
              <w:left w:type="dxa" w:w="100"/>
              <w:bottom w:type="dxa" w:w="70"/>
              <w:right w:type="dxa" w:w="100"/>
            </w:tcMar>
            <w:vAlign w:val="center"/>
          </w:tcPr>
          <w:p>
            <w:r>
              <w:rPr>
                <w:rFonts w:ascii="Calibri" w:cs="Calibri" w:eastAsia="Calibri" w:hAnsi="Calibri"/>
                <w:sz w:val="20"/>
                <w:szCs w:val="20"/>
              </w:rPr>
              <w:t xml:space="preserve">Executive, customer, product, regional pages</w:t>
            </w:r>
          </w:p>
        </w:tc>
        <w:tc>
          <w:tcPr>
            <w:tcW w:type="dxa" w:w="2700"/>
            <w:shd w:fill="F2F6FA" w:val="clear"/>
            <w:tcMar>
              <w:top w:type="dxa" w:w="70"/>
              <w:left w:type="dxa" w:w="100"/>
              <w:bottom w:type="dxa" w:w="70"/>
              <w:right w:type="dxa" w:w="100"/>
            </w:tcMar>
            <w:vAlign w:val="center"/>
          </w:tcPr>
          <w:p>
            <w:r>
              <w:rPr>
                <w:rFonts w:ascii="Calibri" w:cs="Calibri" w:eastAsia="Calibri" w:hAnsi="Calibri"/>
                <w:sz w:val="20"/>
                <w:szCs w:val="20"/>
              </w:rPr>
              <w:t xml:space="preserve">BI report (.pbix)</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20"/>
                <w:szCs w:val="20"/>
              </w:rPr>
              <w:t xml:space="preserve">9</w:t>
            </w:r>
          </w:p>
        </w:tc>
        <w:tc>
          <w:tcPr>
            <w:tcW w:type="dxa" w:w="2000"/>
            <w:shd w:fill="FFFFFF" w:val="clear"/>
            <w:tcMar>
              <w:top w:type="dxa" w:w="70"/>
              <w:left w:type="dxa" w:w="100"/>
              <w:bottom w:type="dxa" w:w="70"/>
              <w:right w:type="dxa" w:w="100"/>
            </w:tcMar>
            <w:vAlign w:val="center"/>
          </w:tcPr>
          <w:p>
            <w:r>
              <w:rPr>
                <w:rFonts w:ascii="Calibri" w:cs="Calibri" w:eastAsia="Calibri" w:hAnsi="Calibri"/>
                <w:sz w:val="20"/>
                <w:szCs w:val="20"/>
              </w:rPr>
              <w:t xml:space="preserve">Streamlit Application</w:t>
            </w:r>
          </w:p>
        </w:tc>
        <w:tc>
          <w:tcPr>
            <w:tcW w:type="dxa" w:w="4150"/>
            <w:shd w:fill="FFFFFF" w:val="clear"/>
            <w:tcMar>
              <w:top w:type="dxa" w:w="70"/>
              <w:left w:type="dxa" w:w="100"/>
              <w:bottom w:type="dxa" w:w="70"/>
              <w:right w:type="dxa" w:w="100"/>
            </w:tcMar>
            <w:vAlign w:val="center"/>
          </w:tcPr>
          <w:p>
            <w:r>
              <w:rPr>
                <w:rFonts w:ascii="Calibri" w:cs="Calibri" w:eastAsia="Calibri" w:hAnsi="Calibri"/>
                <w:sz w:val="20"/>
                <w:szCs w:val="20"/>
              </w:rPr>
              <w:t xml:space="preserve">Upload, dashboard, prediction, forecast pages</w:t>
            </w:r>
          </w:p>
        </w:tc>
        <w:tc>
          <w:tcPr>
            <w:tcW w:type="dxa" w:w="2700"/>
            <w:shd w:fill="FFFFFF" w:val="clear"/>
            <w:tcMar>
              <w:top w:type="dxa" w:w="70"/>
              <w:left w:type="dxa" w:w="100"/>
              <w:bottom w:type="dxa" w:w="70"/>
              <w:right w:type="dxa" w:w="100"/>
            </w:tcMar>
            <w:vAlign w:val="center"/>
          </w:tcPr>
          <w:p>
            <w:r>
              <w:rPr>
                <w:rFonts w:ascii="Calibri" w:cs="Calibri" w:eastAsia="Calibri" w:hAnsi="Calibri"/>
                <w:sz w:val="20"/>
                <w:szCs w:val="20"/>
              </w:rPr>
              <w:t xml:space="preserve">Web application</w:t>
            </w:r>
          </w:p>
        </w:tc>
      </w:tr>
      <w:tr>
        <w:tc>
          <w:tcPr>
            <w:tcW w:type="dxa" w:w="500"/>
            <w:shd w:fill="F2F6FA" w:val="clear"/>
            <w:tcMar>
              <w:top w:type="dxa" w:w="70"/>
              <w:left w:type="dxa" w:w="100"/>
              <w:bottom w:type="dxa" w:w="70"/>
              <w:right w:type="dxa" w:w="100"/>
            </w:tcMar>
            <w:vAlign w:val="center"/>
          </w:tcPr>
          <w:p>
            <w:r>
              <w:rPr>
                <w:rFonts w:ascii="Calibri" w:cs="Calibri" w:eastAsia="Calibri" w:hAnsi="Calibri"/>
                <w:sz w:val="20"/>
                <w:szCs w:val="20"/>
              </w:rPr>
              <w:t xml:space="preserve">10</w:t>
            </w:r>
          </w:p>
        </w:tc>
        <w:tc>
          <w:tcPr>
            <w:tcW w:type="dxa" w:w="2000"/>
            <w:shd w:fill="F2F6FA" w:val="clear"/>
            <w:tcMar>
              <w:top w:type="dxa" w:w="70"/>
              <w:left w:type="dxa" w:w="100"/>
              <w:bottom w:type="dxa" w:w="70"/>
              <w:right w:type="dxa" w:w="100"/>
            </w:tcMar>
            <w:vAlign w:val="center"/>
          </w:tcPr>
          <w:p>
            <w:r>
              <w:rPr>
                <w:rFonts w:ascii="Calibri" w:cs="Calibri" w:eastAsia="Calibri" w:hAnsi="Calibri"/>
                <w:sz w:val="20"/>
                <w:szCs w:val="20"/>
              </w:rPr>
              <w:t xml:space="preserve">Deployment</w:t>
            </w:r>
          </w:p>
        </w:tc>
        <w:tc>
          <w:tcPr>
            <w:tcW w:type="dxa" w:w="4150"/>
            <w:shd w:fill="F2F6FA" w:val="clear"/>
            <w:tcMar>
              <w:top w:type="dxa" w:w="70"/>
              <w:left w:type="dxa" w:w="100"/>
              <w:bottom w:type="dxa" w:w="70"/>
              <w:right w:type="dxa" w:w="100"/>
            </w:tcMar>
            <w:vAlign w:val="center"/>
          </w:tcPr>
          <w:p>
            <w:r>
              <w:rPr>
                <w:rFonts w:ascii="Calibri" w:cs="Calibri" w:eastAsia="Calibri" w:hAnsi="Calibri"/>
                <w:sz w:val="20"/>
                <w:szCs w:val="20"/>
              </w:rPr>
              <w:t xml:space="preserve">GitHub, cloud hosting, documentation, demo prep</w:t>
            </w:r>
          </w:p>
        </w:tc>
        <w:tc>
          <w:tcPr>
            <w:tcW w:type="dxa" w:w="2700"/>
            <w:shd w:fill="F2F6FA" w:val="clear"/>
            <w:tcMar>
              <w:top w:type="dxa" w:w="70"/>
              <w:left w:type="dxa" w:w="100"/>
              <w:bottom w:type="dxa" w:w="70"/>
              <w:right w:type="dxa" w:w="100"/>
            </w:tcMar>
            <w:vAlign w:val="center"/>
          </w:tcPr>
          <w:p>
            <w:r>
              <w:rPr>
                <w:rFonts w:ascii="Calibri" w:cs="Calibri" w:eastAsia="Calibri" w:hAnsi="Calibri"/>
                <w:sz w:val="20"/>
                <w:szCs w:val="20"/>
              </w:rPr>
              <w:t xml:space="preserve">Live deployed app</w:t>
            </w:r>
          </w:p>
        </w:tc>
      </w:tr>
    </w:tbl>
    <w:p>
      <w:pPr>
        <w:spacing w:after="200"/>
      </w:pPr>
    </w:p>
    <w:p>
      <w:pPr>
        <w:spacing w:after="120" w:before="200"/>
      </w:pPr>
      <w:r>
        <w:rPr>
          <w:rFonts w:ascii="Calibri" w:cs="Calibri" w:eastAsia="Calibri" w:hAnsi="Calibri"/>
          <w:b/>
          <w:bCs/>
          <w:i/>
          <w:iCs/>
          <w:color w:val="2E5395"/>
          <w:sz w:val="23"/>
          <w:szCs w:val="23"/>
        </w:rPr>
        <w:t xml:space="preserve">18.2 How to Present This Project (Quick Guide)</w:t>
      </w:r>
    </w:p>
    <w:p>
      <w:pPr>
        <w:pStyle w:val="ListParagraph"/>
        <w:numPr>
          <w:ilvl w:val="0"/>
          <w:numId w:val="1"/>
        </w:numPr>
        <w:spacing w:after="120" w:line="290"/>
        <w:jc w:val="both"/>
      </w:pPr>
      <w:r>
        <w:rPr>
          <w:rFonts w:ascii="Calibri" w:cs="Calibri" w:eastAsia="Calibri" w:hAnsi="Calibri"/>
          <w:sz w:val="22"/>
          <w:szCs w:val="22"/>
        </w:rPr>
        <w:t xml:space="preserve">Start with the business problem — spreadsheets can't scale or predict the future.</w:t>
      </w:r>
    </w:p>
    <w:p>
      <w:pPr>
        <w:pStyle w:val="ListParagraph"/>
        <w:numPr>
          <w:ilvl w:val="0"/>
          <w:numId w:val="1"/>
        </w:numPr>
        <w:spacing w:after="120" w:line="290"/>
        <w:jc w:val="both"/>
      </w:pPr>
      <w:r>
        <w:rPr>
          <w:rFonts w:ascii="Calibri" w:cs="Calibri" w:eastAsia="Calibri" w:hAnsi="Calibri"/>
          <w:sz w:val="22"/>
          <w:szCs w:val="22"/>
        </w:rPr>
        <w:t xml:space="preserve">Show the architecture diagram (Chapter 4) to explain the overall flow in 30 seconds.</w:t>
      </w:r>
    </w:p>
    <w:p>
      <w:pPr>
        <w:pStyle w:val="ListParagraph"/>
        <w:numPr>
          <w:ilvl w:val="0"/>
          <w:numId w:val="1"/>
        </w:numPr>
        <w:spacing w:after="120" w:line="290"/>
        <w:jc w:val="both"/>
      </w:pPr>
      <w:r>
        <w:rPr>
          <w:rFonts w:ascii="Calibri" w:cs="Calibri" w:eastAsia="Calibri" w:hAnsi="Calibri"/>
          <w:sz w:val="22"/>
          <w:szCs w:val="22"/>
        </w:rPr>
        <w:t xml:space="preserve">Walk through 2–3 key EDA charts to show an understanding of the data, not just the code.</w:t>
      </w:r>
    </w:p>
    <w:p>
      <w:pPr>
        <w:pStyle w:val="ListParagraph"/>
        <w:numPr>
          <w:ilvl w:val="0"/>
          <w:numId w:val="1"/>
        </w:numPr>
        <w:spacing w:after="120" w:line="290"/>
        <w:jc w:val="both"/>
      </w:pPr>
      <w:r>
        <w:rPr>
          <w:rFonts w:ascii="Calibri" w:cs="Calibri" w:eastAsia="Calibri" w:hAnsi="Calibri"/>
          <w:sz w:val="22"/>
          <w:szCs w:val="22"/>
        </w:rPr>
        <w:t xml:space="preserve">Highlight the model comparison table (Section 11.3) — this shows multiple models were evaluated, not just one picked blindly.</w:t>
      </w:r>
    </w:p>
    <w:p>
      <w:pPr>
        <w:pStyle w:val="ListParagraph"/>
        <w:numPr>
          <w:ilvl w:val="0"/>
          <w:numId w:val="1"/>
        </w:numPr>
        <w:spacing w:after="120" w:line="290"/>
        <w:jc w:val="both"/>
      </w:pPr>
      <w:r>
        <w:rPr>
          <w:rFonts w:ascii="Calibri" w:cs="Calibri" w:eastAsia="Calibri" w:hAnsi="Calibri"/>
          <w:sz w:val="22"/>
          <w:szCs w:val="22"/>
        </w:rPr>
        <w:t xml:space="preserve">Finish with a live demo of the Streamlit app or Power BI dashboard — this is usually the most memorable part for evaluators.</w:t>
      </w:r>
    </w:p>
    <w:p>
      <w:pPr>
        <w:pBdr>
          <w:bottom w:val="single" w:color="1F3864" w:sz="6"/>
        </w:pBdr>
        <w:spacing w:after="240" w:before="400"/>
        <w:jc w:val="left"/>
      </w:pPr>
      <w:r>
        <w:rPr>
          <w:rFonts w:ascii="Calibri" w:cs="Calibri" w:eastAsia="Calibri" w:hAnsi="Calibri"/>
          <w:b/>
          <w:bCs/>
          <w:color w:val="1F3864"/>
          <w:sz w:val="32"/>
          <w:szCs w:val="32"/>
        </w:rPr>
        <w:t xml:space="preserve">CHAPTER 19</w:t>
      </w:r>
    </w:p>
    <w:p>
      <w:pPr>
        <w:spacing w:after="300"/>
      </w:pPr>
      <w:r>
        <w:rPr>
          <w:rFonts w:ascii="Calibri" w:cs="Calibri" w:eastAsia="Calibri" w:hAnsi="Calibri"/>
          <w:b/>
          <w:bCs/>
          <w:color w:val="1F3864"/>
          <w:sz w:val="26"/>
          <w:szCs w:val="26"/>
        </w:rPr>
        <w:t xml:space="preserve">Glossary of Key Terms</w:t>
      </w:r>
    </w:p>
    <w:p>
      <w:pPr>
        <w:spacing w:after="120" w:line="300"/>
        <w:jc w:val="both"/>
      </w:pPr>
      <w:r>
        <w:rPr>
          <w:rFonts w:ascii="Calibri" w:cs="Calibri" w:eastAsia="Calibri" w:hAnsi="Calibri"/>
          <w:b w:val="false"/>
          <w:bCs w:val="false"/>
          <w:i w:val="false"/>
          <w:iCs w:val="false"/>
          <w:sz w:val="22"/>
          <w:szCs w:val="22"/>
        </w:rPr>
        <w:t xml:space="preserve">A quick reference for terms used throughout this report — useful for reviewing before a viva or presentation.</w:t>
      </w:r>
    </w:p>
    <w:p>
      <w:pPr>
        <w:pStyle w:val="ListParagraph"/>
        <w:numPr>
          <w:ilvl w:val="0"/>
          <w:numId w:val="1"/>
        </w:numPr>
        <w:spacing w:after="120" w:line="290"/>
        <w:jc w:val="both"/>
      </w:pPr>
      <w:r>
        <w:rPr>
          <w:rFonts w:ascii="Calibri" w:cs="Calibri" w:eastAsia="Calibri" w:hAnsi="Calibri"/>
          <w:sz w:val="22"/>
          <w:szCs w:val="22"/>
        </w:rPr>
        <w:t xml:space="preserve">AOV (Average Order Value): The average amount spent per order, calculated as Total Revenue ÷ Total Orders.</w:t>
      </w:r>
    </w:p>
    <w:p>
      <w:pPr>
        <w:pStyle w:val="ListParagraph"/>
        <w:numPr>
          <w:ilvl w:val="0"/>
          <w:numId w:val="1"/>
        </w:numPr>
        <w:spacing w:after="120" w:line="290"/>
        <w:jc w:val="both"/>
      </w:pPr>
      <w:r>
        <w:rPr>
          <w:rFonts w:ascii="Calibri" w:cs="Calibri" w:eastAsia="Calibri" w:hAnsi="Calibri"/>
          <w:sz w:val="22"/>
          <w:szCs w:val="22"/>
        </w:rPr>
        <w:t xml:space="preserve">ETL: Extract, Transform, Load — the process of pulling raw data, cleaning/transforming it, and loading it into a database.</w:t>
      </w:r>
    </w:p>
    <w:p>
      <w:pPr>
        <w:pStyle w:val="ListParagraph"/>
        <w:numPr>
          <w:ilvl w:val="0"/>
          <w:numId w:val="1"/>
        </w:numPr>
        <w:spacing w:after="120" w:line="290"/>
        <w:jc w:val="both"/>
      </w:pPr>
      <w:r>
        <w:rPr>
          <w:rFonts w:ascii="Calibri" w:cs="Calibri" w:eastAsia="Calibri" w:hAnsi="Calibri"/>
          <w:sz w:val="22"/>
          <w:szCs w:val="22"/>
        </w:rPr>
        <w:t xml:space="preserve">IQR (Interquartile Range): A statistical method (Q3 − Q1) used to detect outliers in numeric data.</w:t>
      </w:r>
    </w:p>
    <w:p>
      <w:pPr>
        <w:pStyle w:val="ListParagraph"/>
        <w:numPr>
          <w:ilvl w:val="0"/>
          <w:numId w:val="1"/>
        </w:numPr>
        <w:spacing w:after="120" w:line="290"/>
        <w:jc w:val="both"/>
      </w:pPr>
      <w:r>
        <w:rPr>
          <w:rFonts w:ascii="Calibri" w:cs="Calibri" w:eastAsia="Calibri" w:hAnsi="Calibri"/>
          <w:sz w:val="22"/>
          <w:szCs w:val="22"/>
        </w:rPr>
        <w:t xml:space="preserve">3NF (Third Normal Form): A database design rule that removes redundant data and keeps tables logically organised.</w:t>
      </w:r>
    </w:p>
    <w:p>
      <w:pPr>
        <w:pStyle w:val="ListParagraph"/>
        <w:numPr>
          <w:ilvl w:val="0"/>
          <w:numId w:val="1"/>
        </w:numPr>
        <w:spacing w:after="120" w:line="290"/>
        <w:jc w:val="both"/>
      </w:pPr>
      <w:r>
        <w:rPr>
          <w:rFonts w:ascii="Calibri" w:cs="Calibri" w:eastAsia="Calibri" w:hAnsi="Calibri"/>
          <w:sz w:val="22"/>
          <w:szCs w:val="22"/>
        </w:rPr>
        <w:t xml:space="preserve">MAE / RMSE / MAPE: Error metrics used to measure how far off a model's predictions are from actual values.</w:t>
      </w:r>
    </w:p>
    <w:p>
      <w:pPr>
        <w:pStyle w:val="ListParagraph"/>
        <w:numPr>
          <w:ilvl w:val="0"/>
          <w:numId w:val="1"/>
        </w:numPr>
        <w:spacing w:after="120" w:line="290"/>
        <w:jc w:val="both"/>
      </w:pPr>
      <w:r>
        <w:rPr>
          <w:rFonts w:ascii="Calibri" w:cs="Calibri" w:eastAsia="Calibri" w:hAnsi="Calibri"/>
          <w:sz w:val="22"/>
          <w:szCs w:val="22"/>
        </w:rPr>
        <w:t xml:space="preserve">R² Score: A metric between 0 and 1 showing how well a model explains the variation in the target variable.</w:t>
      </w:r>
    </w:p>
    <w:p>
      <w:pPr>
        <w:pStyle w:val="ListParagraph"/>
        <w:numPr>
          <w:ilvl w:val="0"/>
          <w:numId w:val="1"/>
        </w:numPr>
        <w:spacing w:after="120" w:line="290"/>
        <w:jc w:val="both"/>
      </w:pPr>
      <w:r>
        <w:rPr>
          <w:rFonts w:ascii="Calibri" w:cs="Calibri" w:eastAsia="Calibri" w:hAnsi="Calibri"/>
          <w:sz w:val="22"/>
          <w:szCs w:val="22"/>
        </w:rPr>
        <w:t xml:space="preserve">KPI: Key Performance Indicator — a headline business metric such as Total Sales or Average Rating.</w:t>
      </w:r>
    </w:p>
    <w:p>
      <w:pPr>
        <w:pStyle w:val="ListParagraph"/>
        <w:numPr>
          <w:ilvl w:val="0"/>
          <w:numId w:val="1"/>
        </w:numPr>
        <w:spacing w:after="120" w:line="290"/>
        <w:jc w:val="both"/>
      </w:pPr>
      <w:r>
        <w:rPr>
          <w:rFonts w:ascii="Calibri" w:cs="Calibri" w:eastAsia="Calibri" w:hAnsi="Calibri"/>
          <w:sz w:val="22"/>
          <w:szCs w:val="22"/>
        </w:rPr>
        <w:t xml:space="preserve">EDA: Exploratory Data Analysis — using charts and statistics to understand patterns in data before modelling.</w:t>
      </w:r>
    </w:p>
    <w:p>
      <w:pPr>
        <w:pStyle w:val="ListParagraph"/>
        <w:numPr>
          <w:ilvl w:val="0"/>
          <w:numId w:val="1"/>
        </w:numPr>
        <w:spacing w:after="120" w:line="290"/>
        <w:jc w:val="both"/>
      </w:pPr>
      <w:r>
        <w:rPr>
          <w:rFonts w:ascii="Calibri" w:cs="Calibri" w:eastAsia="Calibri" w:hAnsi="Calibri"/>
          <w:sz w:val="22"/>
          <w:szCs w:val="22"/>
        </w:rPr>
        <w:t xml:space="preserve">Stored Procedure: A saved, reusable block of SQL code that can be executed with a single call.</w:t>
      </w:r>
    </w:p>
    <w:p>
      <w:pPr>
        <w:pStyle w:val="ListParagraph"/>
        <w:numPr>
          <w:ilvl w:val="0"/>
          <w:numId w:val="1"/>
        </w:numPr>
        <w:spacing w:after="120" w:line="290"/>
        <w:jc w:val="both"/>
      </w:pPr>
      <w:r>
        <w:rPr>
          <w:rFonts w:ascii="Calibri" w:cs="Calibri" w:eastAsia="Calibri" w:hAnsi="Calibri"/>
          <w:sz w:val="22"/>
          <w:szCs w:val="22"/>
        </w:rPr>
        <w:t xml:space="preserve">XGBoost: A high-performance gradient boosting algorithm widely used for regression and classification tasks.</w:t>
      </w:r>
    </w:p>
    <w:p>
      <w:pPr>
        <w:pBdr>
          <w:bottom w:val="single" w:color="1F3864" w:sz="6"/>
        </w:pBdr>
        <w:spacing w:after="240" w:before="400"/>
        <w:jc w:val="left"/>
      </w:pPr>
      <w:r>
        <w:rPr>
          <w:rFonts w:ascii="Calibri" w:cs="Calibri" w:eastAsia="Calibri" w:hAnsi="Calibri"/>
          <w:b/>
          <w:bCs/>
          <w:color w:val="1F3864"/>
          <w:sz w:val="32"/>
          <w:szCs w:val="32"/>
        </w:rPr>
        <w:t xml:space="preserve">CHAPTER 20</w:t>
      </w:r>
    </w:p>
    <w:p>
      <w:pPr>
        <w:spacing w:after="300"/>
      </w:pPr>
      <w:r>
        <w:rPr>
          <w:rFonts w:ascii="Calibri" w:cs="Calibri" w:eastAsia="Calibri" w:hAnsi="Calibri"/>
          <w:b/>
          <w:bCs/>
          <w:color w:val="1F3864"/>
          <w:sz w:val="26"/>
          <w:szCs w:val="26"/>
        </w:rPr>
        <w:t xml:space="preserve">Viva Voce &amp; Interview Preparation</w:t>
      </w:r>
    </w:p>
    <w:p>
      <w:pPr>
        <w:spacing w:after="200" w:line="300"/>
        <w:jc w:val="both"/>
      </w:pPr>
      <w:r>
        <w:rPr>
          <w:rFonts w:ascii="Calibri" w:cs="Calibri" w:eastAsia="Calibri" w:hAnsi="Calibri"/>
          <w:b w:val="false"/>
          <w:bCs w:val="false"/>
          <w:i w:val="false"/>
          <w:iCs w:val="false"/>
          <w:sz w:val="22"/>
          <w:szCs w:val="22"/>
        </w:rPr>
        <w:t xml:space="preserve">This section lists commonly asked questions for a project of this type, along with short, confident answers based on the actual work done in this project.</w:t>
      </w:r>
    </w:p>
    <w:p>
      <w:pPr>
        <w:spacing w:after="60" w:before="160"/>
      </w:pPr>
      <w:r>
        <w:rPr>
          <w:rFonts w:ascii="Calibri" w:cs="Calibri" w:eastAsia="Calibri" w:hAnsi="Calibri"/>
          <w:b/>
          <w:bCs/>
          <w:sz w:val="22"/>
          <w:szCs w:val="22"/>
        </w:rPr>
        <w:t xml:space="preserve">Q1. Why did you choose XGBoost over other models?</w:t>
      </w:r>
    </w:p>
    <w:p>
      <w:pPr>
        <w:spacing w:after="160" w:line="300"/>
        <w:jc w:val="both"/>
      </w:pPr>
      <w:r>
        <w:rPr>
          <w:rFonts w:ascii="Calibri" w:cs="Calibri" w:eastAsia="Calibri" w:hAnsi="Calibri"/>
          <w:b w:val="false"/>
          <w:bCs w:val="false"/>
          <w:i w:val="false"/>
          <w:iCs w:val="false"/>
          <w:sz w:val="22"/>
          <w:szCs w:val="22"/>
        </w:rPr>
        <w:t xml:space="preserve">A: I tested Linear Regression, Ridge, Random Forest, and XGBoost. XGBoost gave the lowest error (MAE ₹4,110) and highest R² score (0.961), meaning it captured the sales patterns most accurately among the models tried.</w:t>
      </w:r>
    </w:p>
    <w:p>
      <w:pPr>
        <w:spacing w:after="60" w:before="160"/>
      </w:pPr>
      <w:r>
        <w:rPr>
          <w:rFonts w:ascii="Calibri" w:cs="Calibri" w:eastAsia="Calibri" w:hAnsi="Calibri"/>
          <w:b/>
          <w:bCs/>
          <w:sz w:val="22"/>
          <w:szCs w:val="22"/>
        </w:rPr>
        <w:t xml:space="preserve">Q2. How did you handle missing values?</w:t>
      </w:r>
    </w:p>
    <w:p>
      <w:pPr>
        <w:spacing w:after="160" w:line="300"/>
        <w:jc w:val="both"/>
      </w:pPr>
      <w:r>
        <w:rPr>
          <w:rFonts w:ascii="Calibri" w:cs="Calibri" w:eastAsia="Calibri" w:hAnsi="Calibri"/>
          <w:b w:val="false"/>
          <w:bCs w:val="false"/>
          <w:i w:val="false"/>
          <w:iCs w:val="false"/>
          <w:sz w:val="22"/>
          <w:szCs w:val="22"/>
        </w:rPr>
        <w:t xml:space="preserve">A: Numeric columns like Shipping_Cost were filled using the median grouped by region. Categorical columns were labelled 'Unknown' instead of being dropped, so valid rows weren't lost.</w:t>
      </w:r>
    </w:p>
    <w:p>
      <w:pPr>
        <w:spacing w:after="60" w:before="160"/>
      </w:pPr>
      <w:r>
        <w:rPr>
          <w:rFonts w:ascii="Calibri" w:cs="Calibri" w:eastAsia="Calibri" w:hAnsi="Calibri"/>
          <w:b/>
          <w:bCs/>
          <w:sz w:val="22"/>
          <w:szCs w:val="22"/>
        </w:rPr>
        <w:t xml:space="preserve">Q3. Why use MySQL instead of just keeping everything in CSV/Pandas?</w:t>
      </w:r>
    </w:p>
    <w:p>
      <w:pPr>
        <w:spacing w:after="160" w:line="300"/>
        <w:jc w:val="both"/>
      </w:pPr>
      <w:r>
        <w:rPr>
          <w:rFonts w:ascii="Calibri" w:cs="Calibri" w:eastAsia="Calibri" w:hAnsi="Calibri"/>
          <w:b w:val="false"/>
          <w:bCs w:val="false"/>
          <w:i w:val="false"/>
          <w:iCs w:val="false"/>
          <w:sz w:val="22"/>
          <w:szCs w:val="22"/>
        </w:rPr>
        <w:t xml:space="preserve">A: A relational database enforces data integrity through foreign keys, avoids duplicate storage of customer/product details, and lets the Power BI dashboard and Streamlit app query live data efficiently using SQL.</w:t>
      </w:r>
    </w:p>
    <w:p>
      <w:pPr>
        <w:spacing w:after="60" w:before="160"/>
      </w:pPr>
      <w:r>
        <w:rPr>
          <w:rFonts w:ascii="Calibri" w:cs="Calibri" w:eastAsia="Calibri" w:hAnsi="Calibri"/>
          <w:b/>
          <w:bCs/>
          <w:sz w:val="22"/>
          <w:szCs w:val="22"/>
        </w:rPr>
        <w:t xml:space="preserve">Q4. What is the difference between Power BI and the Streamlit app in your project?</w:t>
      </w:r>
    </w:p>
    <w:p>
      <w:pPr>
        <w:spacing w:after="160" w:line="300"/>
        <w:jc w:val="both"/>
      </w:pPr>
      <w:r>
        <w:rPr>
          <w:rFonts w:ascii="Calibri" w:cs="Calibri" w:eastAsia="Calibri" w:hAnsi="Calibri"/>
          <w:b w:val="false"/>
          <w:bCs w:val="false"/>
          <w:i w:val="false"/>
          <w:iCs w:val="false"/>
          <w:sz w:val="22"/>
          <w:szCs w:val="22"/>
        </w:rPr>
        <w:t xml:space="preserve">A: Power BI is used for a polished, executive-style reporting dashboard for business stakeholders. Streamlit is a lightweight Python web app that also lets users upload their own data and run live sales predictions — something Power BI alone can't easily do.</w:t>
      </w:r>
    </w:p>
    <w:p>
      <w:pPr>
        <w:spacing w:after="60" w:before="160"/>
      </w:pPr>
      <w:r>
        <w:rPr>
          <w:rFonts w:ascii="Calibri" w:cs="Calibri" w:eastAsia="Calibri" w:hAnsi="Calibri"/>
          <w:b/>
          <w:bCs/>
          <w:sz w:val="22"/>
          <w:szCs w:val="22"/>
        </w:rPr>
        <w:t xml:space="preserve">Q5. How do you know your model isn't overfitting?</w:t>
      </w:r>
    </w:p>
    <w:p>
      <w:pPr>
        <w:spacing w:after="160" w:line="300"/>
        <w:jc w:val="both"/>
      </w:pPr>
      <w:r>
        <w:rPr>
          <w:rFonts w:ascii="Calibri" w:cs="Calibri" w:eastAsia="Calibri" w:hAnsi="Calibri"/>
          <w:b w:val="false"/>
          <w:bCs w:val="false"/>
          <w:i w:val="false"/>
          <w:iCs w:val="false"/>
          <w:sz w:val="22"/>
          <w:szCs w:val="22"/>
        </w:rPr>
        <w:t xml:space="preserve">A: The data was split into training and testing sets using a time-based split (not shuffled randomly, since this is time-series data), and evaluation metrics were calculated only on the unseen test set.</w:t>
      </w:r>
    </w:p>
    <w:p>
      <w:pPr>
        <w:spacing w:after="60" w:before="160"/>
      </w:pPr>
      <w:r>
        <w:rPr>
          <w:rFonts w:ascii="Calibri" w:cs="Calibri" w:eastAsia="Calibri" w:hAnsi="Calibri"/>
          <w:b/>
          <w:bCs/>
          <w:sz w:val="22"/>
          <w:szCs w:val="22"/>
        </w:rPr>
        <w:t xml:space="preserve">Q6. What would you improve if you had more time?</w:t>
      </w:r>
    </w:p>
    <w:p>
      <w:pPr>
        <w:spacing w:after="160" w:line="300"/>
        <w:jc w:val="both"/>
      </w:pPr>
      <w:r>
        <w:rPr>
          <w:rFonts w:ascii="Calibri" w:cs="Calibri" w:eastAsia="Calibri" w:hAnsi="Calibri"/>
          <w:b w:val="false"/>
          <w:bCs w:val="false"/>
          <w:i w:val="false"/>
          <w:iCs w:val="false"/>
          <w:sz w:val="22"/>
          <w:szCs w:val="22"/>
        </w:rPr>
        <w:t xml:space="preserve">A: Real-time data streaming, deep learning models like LSTM for forecasting, and a customer churn prediction model, as outlined in the Future Scope section.</w:t>
      </w:r>
    </w:p>
    <w:p>
      <w:pPr>
        <w:pBdr>
          <w:bottom w:val="single" w:color="1F3864" w:sz="6"/>
        </w:pBdr>
        <w:spacing w:after="240" w:before="400"/>
        <w:jc w:val="left"/>
      </w:pPr>
      <w:r>
        <w:rPr>
          <w:rFonts w:ascii="Calibri" w:cs="Calibri" w:eastAsia="Calibri" w:hAnsi="Calibri"/>
          <w:b/>
          <w:bCs/>
          <w:color w:val="1F3864"/>
          <w:sz w:val="32"/>
          <w:szCs w:val="32"/>
        </w:rPr>
        <w:t xml:space="preserve">CHAPTER 21</w:t>
      </w:r>
    </w:p>
    <w:p>
      <w:pPr>
        <w:spacing w:after="300"/>
      </w:pPr>
      <w:r>
        <w:rPr>
          <w:rFonts w:ascii="Calibri" w:cs="Calibri" w:eastAsia="Calibri" w:hAnsi="Calibri"/>
          <w:b/>
          <w:bCs/>
          <w:color w:val="1F3864"/>
          <w:sz w:val="26"/>
          <w:szCs w:val="26"/>
        </w:rPr>
        <w:t xml:space="preserve">Appendix — Project Folder Structure</w:t>
      </w:r>
    </w:p>
    <w:p>
      <w:pPr>
        <w:spacing w:after="200" w:line="300"/>
        <w:jc w:val="both"/>
      </w:pPr>
      <w:r>
        <w:rPr>
          <w:rFonts w:ascii="Calibri" w:cs="Calibri" w:eastAsia="Calibri" w:hAnsi="Calibri"/>
          <w:b w:val="false"/>
          <w:bCs w:val="false"/>
          <w:i w:val="false"/>
          <w:iCs w:val="false"/>
          <w:sz w:val="22"/>
          <w:szCs w:val="22"/>
        </w:rPr>
        <w:t xml:space="preserve">For reference, the final GitHub repository was organised as follows, making it easy for anyone (including evaluators) to navigate the project: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pPr>
            <w:r>
              <w:rPr>
                <w:rFonts w:ascii="Consolas" w:cs="Consolas" w:eastAsia="Consolas" w:hAnsi="Consolas"/>
                <w:color w:val="1F1F1F"/>
                <w:sz w:val="19"/>
                <w:szCs w:val="19"/>
              </w:rPr>
              <w:t xml:space="preserve">ecommerce-sales-analytics/</w:t>
            </w:r>
          </w:p>
          <w:p>
            <w:pPr>
              <w:spacing w:after="0" w:line="260"/>
            </w:pPr>
            <w:r>
              <w:rPr>
                <w:rFonts w:ascii="Consolas" w:cs="Consolas" w:eastAsia="Consolas" w:hAnsi="Consolas"/>
                <w:color w:val="1F1F1F"/>
                <w:sz w:val="19"/>
                <w:szCs w:val="19"/>
              </w:rPr>
              <w:t xml:space="preserve">├── data/</w:t>
            </w:r>
          </w:p>
          <w:p>
            <w:pPr>
              <w:spacing w:after="0" w:line="260"/>
            </w:pPr>
            <w:r>
              <w:rPr>
                <w:rFonts w:ascii="Consolas" w:cs="Consolas" w:eastAsia="Consolas" w:hAnsi="Consolas"/>
                <w:color w:val="1F1F1F"/>
                <w:sz w:val="19"/>
                <w:szCs w:val="19"/>
              </w:rPr>
              <w:t xml:space="preserve">│   ├── raw_ecommerce_transactions.csv</w:t>
            </w:r>
          </w:p>
          <w:p>
            <w:pPr>
              <w:spacing w:after="0" w:line="260"/>
            </w:pPr>
            <w:r>
              <w:rPr>
                <w:rFonts w:ascii="Consolas" w:cs="Consolas" w:eastAsia="Consolas" w:hAnsi="Consolas"/>
                <w:color w:val="1F1F1F"/>
                <w:sz w:val="19"/>
                <w:szCs w:val="19"/>
              </w:rPr>
              <w:t xml:space="preserve">│   └── cleaned_data.csv</w:t>
            </w:r>
          </w:p>
          <w:p>
            <w:pPr>
              <w:spacing w:after="0" w:line="260"/>
            </w:pPr>
            <w:r>
              <w:rPr>
                <w:rFonts w:ascii="Consolas" w:cs="Consolas" w:eastAsia="Consolas" w:hAnsi="Consolas"/>
                <w:color w:val="1F1F1F"/>
                <w:sz w:val="19"/>
                <w:szCs w:val="19"/>
              </w:rPr>
              <w:t xml:space="preserve">├── notebooks/</w:t>
            </w:r>
          </w:p>
          <w:p>
            <w:pPr>
              <w:spacing w:after="0" w:line="260"/>
            </w:pPr>
            <w:r>
              <w:rPr>
                <w:rFonts w:ascii="Consolas" w:cs="Consolas" w:eastAsia="Consolas" w:hAnsi="Consolas"/>
                <w:color w:val="1F1F1F"/>
                <w:sz w:val="19"/>
                <w:szCs w:val="19"/>
              </w:rPr>
              <w:t xml:space="preserve">│   ├── 01_data_understanding.ipynb</w:t>
            </w:r>
          </w:p>
          <w:p>
            <w:pPr>
              <w:spacing w:after="0" w:line="260"/>
            </w:pPr>
            <w:r>
              <w:rPr>
                <w:rFonts w:ascii="Consolas" w:cs="Consolas" w:eastAsia="Consolas" w:hAnsi="Consolas"/>
                <w:color w:val="1F1F1F"/>
                <w:sz w:val="19"/>
                <w:szCs w:val="19"/>
              </w:rPr>
              <w:t xml:space="preserve">│   ├── 02_data_cleaning.ipynb</w:t>
            </w:r>
          </w:p>
          <w:p>
            <w:pPr>
              <w:spacing w:after="0" w:line="260"/>
            </w:pPr>
            <w:r>
              <w:rPr>
                <w:rFonts w:ascii="Consolas" w:cs="Consolas" w:eastAsia="Consolas" w:hAnsi="Consolas"/>
                <w:color w:val="1F1F1F"/>
                <w:sz w:val="19"/>
                <w:szCs w:val="19"/>
              </w:rPr>
              <w:t xml:space="preserve">│   ├── 03_feature_engineering.ipynb</w:t>
            </w:r>
          </w:p>
          <w:p>
            <w:pPr>
              <w:spacing w:after="0" w:line="260"/>
            </w:pPr>
            <w:r>
              <w:rPr>
                <w:rFonts w:ascii="Consolas" w:cs="Consolas" w:eastAsia="Consolas" w:hAnsi="Consolas"/>
                <w:color w:val="1F1F1F"/>
                <w:sz w:val="19"/>
                <w:szCs w:val="19"/>
              </w:rPr>
              <w:t xml:space="preserve">│   ├── 04_eda.ipynb</w:t>
            </w:r>
          </w:p>
          <w:p>
            <w:pPr>
              <w:spacing w:after="0" w:line="260"/>
            </w:pPr>
            <w:r>
              <w:rPr>
                <w:rFonts w:ascii="Consolas" w:cs="Consolas" w:eastAsia="Consolas" w:hAnsi="Consolas"/>
                <w:color w:val="1F1F1F"/>
                <w:sz w:val="19"/>
                <w:szCs w:val="19"/>
              </w:rPr>
              <w:t xml:space="preserve">│   └── 05_forecasting_model.ipynb</w:t>
            </w:r>
          </w:p>
          <w:p>
            <w:pPr>
              <w:spacing w:after="0" w:line="260"/>
            </w:pPr>
            <w:r>
              <w:rPr>
                <w:rFonts w:ascii="Consolas" w:cs="Consolas" w:eastAsia="Consolas" w:hAnsi="Consolas"/>
                <w:color w:val="1F1F1F"/>
                <w:sz w:val="19"/>
                <w:szCs w:val="19"/>
              </w:rPr>
              <w:t xml:space="preserve">├── sql/</w:t>
            </w:r>
          </w:p>
          <w:p>
            <w:pPr>
              <w:spacing w:after="0" w:line="260"/>
            </w:pPr>
            <w:r>
              <w:rPr>
                <w:rFonts w:ascii="Consolas" w:cs="Consolas" w:eastAsia="Consolas" w:hAnsi="Consolas"/>
                <w:color w:val="1F1F1F"/>
                <w:sz w:val="19"/>
                <w:szCs w:val="19"/>
              </w:rPr>
              <w:t xml:space="preserve">│   ├── create_tables.sql</w:t>
            </w:r>
          </w:p>
          <w:p>
            <w:pPr>
              <w:spacing w:after="0" w:line="260"/>
            </w:pPr>
            <w:r>
              <w:rPr>
                <w:rFonts w:ascii="Consolas" w:cs="Consolas" w:eastAsia="Consolas" w:hAnsi="Consolas"/>
                <w:color w:val="1F1F1F"/>
                <w:sz w:val="19"/>
                <w:szCs w:val="19"/>
              </w:rPr>
              <w:t xml:space="preserve">│   └── views_and_procedures.sql</w:t>
            </w:r>
          </w:p>
          <w:p>
            <w:pPr>
              <w:spacing w:after="0" w:line="260"/>
            </w:pPr>
            <w:r>
              <w:rPr>
                <w:rFonts w:ascii="Consolas" w:cs="Consolas" w:eastAsia="Consolas" w:hAnsi="Consolas"/>
                <w:color w:val="1F1F1F"/>
                <w:sz w:val="19"/>
                <w:szCs w:val="19"/>
              </w:rPr>
              <w:t xml:space="preserve">├── models/</w:t>
            </w:r>
          </w:p>
          <w:p>
            <w:pPr>
              <w:spacing w:after="0" w:line="260"/>
            </w:pPr>
            <w:r>
              <w:rPr>
                <w:rFonts w:ascii="Consolas" w:cs="Consolas" w:eastAsia="Consolas" w:hAnsi="Consolas"/>
                <w:color w:val="1F1F1F"/>
                <w:sz w:val="19"/>
                <w:szCs w:val="19"/>
              </w:rPr>
              <w:t xml:space="preserve">│   └── xgboost_sales_forecaster.pkl</w:t>
            </w:r>
          </w:p>
          <w:p>
            <w:pPr>
              <w:spacing w:after="0" w:line="260"/>
            </w:pPr>
            <w:r>
              <w:rPr>
                <w:rFonts w:ascii="Consolas" w:cs="Consolas" w:eastAsia="Consolas" w:hAnsi="Consolas"/>
                <w:color w:val="1F1F1F"/>
                <w:sz w:val="19"/>
                <w:szCs w:val="19"/>
              </w:rPr>
              <w:t xml:space="preserve">├── powerbi/</w:t>
            </w:r>
          </w:p>
          <w:p>
            <w:pPr>
              <w:spacing w:after="0" w:line="260"/>
            </w:pPr>
            <w:r>
              <w:rPr>
                <w:rFonts w:ascii="Consolas" w:cs="Consolas" w:eastAsia="Consolas" w:hAnsi="Consolas"/>
                <w:color w:val="1F1F1F"/>
                <w:sz w:val="19"/>
                <w:szCs w:val="19"/>
              </w:rPr>
              <w:t xml:space="preserve">│   └── executive_dashboard.pbix</w:t>
            </w:r>
          </w:p>
          <w:p>
            <w:pPr>
              <w:spacing w:after="0" w:line="260"/>
            </w:pPr>
            <w:r>
              <w:rPr>
                <w:rFonts w:ascii="Consolas" w:cs="Consolas" w:eastAsia="Consolas" w:hAnsi="Consolas"/>
                <w:color w:val="1F1F1F"/>
                <w:sz w:val="19"/>
                <w:szCs w:val="19"/>
              </w:rPr>
              <w:t xml:space="preserve">├── app.py                 # Streamlit application</w:t>
            </w:r>
          </w:p>
          <w:p>
            <w:pPr>
              <w:spacing w:after="0" w:line="260"/>
            </w:pPr>
            <w:r>
              <w:rPr>
                <w:rFonts w:ascii="Consolas" w:cs="Consolas" w:eastAsia="Consolas" w:hAnsi="Consolas"/>
                <w:color w:val="1F1F1F"/>
                <w:sz w:val="19"/>
                <w:szCs w:val="19"/>
              </w:rPr>
              <w:t xml:space="preserve">├── requirements.txt</w:t>
            </w:r>
          </w:p>
          <w:p>
            <w:pPr>
              <w:spacing w:after="0" w:line="260"/>
            </w:pPr>
            <w:r>
              <w:rPr>
                <w:rFonts w:ascii="Consolas" w:cs="Consolas" w:eastAsia="Consolas" w:hAnsi="Consolas"/>
                <w:color w:val="1F1F1F"/>
                <w:sz w:val="19"/>
                <w:szCs w:val="19"/>
              </w:rPr>
              <w:t xml:space="preserve">└── README.md</w:t>
            </w:r>
          </w:p>
        </w:tc>
      </w:tr>
    </w:tbl>
    <w:p>
      <w:pPr>
        <w:spacing w:after="200"/>
      </w:pPr>
    </w:p>
    <w:p>
      <w:pPr>
        <w:spacing w:after="120" w:before="200"/>
      </w:pPr>
      <w:r>
        <w:rPr>
          <w:rFonts w:ascii="Calibri" w:cs="Calibri" w:eastAsia="Calibri" w:hAnsi="Calibri"/>
          <w:b/>
          <w:bCs/>
          <w:i/>
          <w:iCs/>
          <w:color w:val="2E5395"/>
          <w:sz w:val="23"/>
          <w:szCs w:val="23"/>
        </w:rPr>
        <w:t xml:space="preserve">21.1 Phase-Wise Skills &amp; Learning Outcomes</w:t>
      </w:r>
    </w:p>
    <w:p>
      <w:pPr>
        <w:spacing w:after="200" w:line="300"/>
        <w:jc w:val="both"/>
      </w:pPr>
      <w:r>
        <w:rPr>
          <w:rFonts w:ascii="Calibri" w:cs="Calibri" w:eastAsia="Calibri" w:hAnsi="Calibri"/>
          <w:b w:val="false"/>
          <w:bCs w:val="false"/>
          <w:i w:val="false"/>
          <w:iCs w:val="false"/>
          <w:sz w:val="22"/>
          <w:szCs w:val="22"/>
        </w:rPr>
        <w:t xml:space="preserve">A quick summary of what technical skill each phase of the project reinforced — useful for translating this project into resume bullet points.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Phase</w:t>
            </w:r>
          </w:p>
        </w:tc>
        <w:tc>
          <w:tcPr>
            <w:tcW w:type="dxa" w:w="6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Skill Demonstrated</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20"/>
                <w:szCs w:val="20"/>
              </w:rPr>
              <w:t xml:space="preserve">1 – Data Understanding</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Data profiling and exploratory inspection using Pandas</w:t>
            </w:r>
          </w:p>
        </w:tc>
      </w:tr>
      <w:tr>
        <w:tc>
          <w:tcPr>
            <w:tcW w:type="dxa" w:w="3200"/>
            <w:shd w:fill="F2F6FA" w:val="clear"/>
            <w:tcMar>
              <w:top w:type="dxa" w:w="70"/>
              <w:left w:type="dxa" w:w="100"/>
              <w:bottom w:type="dxa" w:w="70"/>
              <w:right w:type="dxa" w:w="100"/>
            </w:tcMar>
            <w:vAlign w:val="center"/>
          </w:tcPr>
          <w:p>
            <w:r>
              <w:rPr>
                <w:rFonts w:ascii="Calibri" w:cs="Calibri" w:eastAsia="Calibri" w:hAnsi="Calibri"/>
                <w:sz w:val="20"/>
                <w:szCs w:val="20"/>
              </w:rPr>
              <w:t xml:space="preserve">2 – Data Cleaning</w:t>
            </w:r>
          </w:p>
        </w:tc>
        <w:tc>
          <w:tcPr>
            <w:tcW w:type="dxa" w:w="6150"/>
            <w:shd w:fill="F2F6FA" w:val="clear"/>
            <w:tcMar>
              <w:top w:type="dxa" w:w="70"/>
              <w:left w:type="dxa" w:w="100"/>
              <w:bottom w:type="dxa" w:w="70"/>
              <w:right w:type="dxa" w:w="100"/>
            </w:tcMar>
            <w:vAlign w:val="center"/>
          </w:tcPr>
          <w:p>
            <w:r>
              <w:rPr>
                <w:rFonts w:ascii="Calibri" w:cs="Calibri" w:eastAsia="Calibri" w:hAnsi="Calibri"/>
                <w:sz w:val="20"/>
                <w:szCs w:val="20"/>
              </w:rPr>
              <w:t xml:space="preserve">Data wrangling, imputation strategy, and outlier handling</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20"/>
                <w:szCs w:val="20"/>
              </w:rPr>
              <w:t xml:space="preserve">3 – Feature Engineering</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Domain-driven feature creation for analytics and ML</w:t>
            </w:r>
          </w:p>
        </w:tc>
      </w:tr>
      <w:tr>
        <w:tc>
          <w:tcPr>
            <w:tcW w:type="dxa" w:w="3200"/>
            <w:shd w:fill="F2F6FA" w:val="clear"/>
            <w:tcMar>
              <w:top w:type="dxa" w:w="70"/>
              <w:left w:type="dxa" w:w="100"/>
              <w:bottom w:type="dxa" w:w="70"/>
              <w:right w:type="dxa" w:w="100"/>
            </w:tcMar>
            <w:vAlign w:val="center"/>
          </w:tcPr>
          <w:p>
            <w:r>
              <w:rPr>
                <w:rFonts w:ascii="Calibri" w:cs="Calibri" w:eastAsia="Calibri" w:hAnsi="Calibri"/>
                <w:sz w:val="20"/>
                <w:szCs w:val="20"/>
              </w:rPr>
              <w:t xml:space="preserve">4 – EDA</w:t>
            </w:r>
          </w:p>
        </w:tc>
        <w:tc>
          <w:tcPr>
            <w:tcW w:type="dxa" w:w="6150"/>
            <w:shd w:fill="F2F6FA" w:val="clear"/>
            <w:tcMar>
              <w:top w:type="dxa" w:w="70"/>
              <w:left w:type="dxa" w:w="100"/>
              <w:bottom w:type="dxa" w:w="70"/>
              <w:right w:type="dxa" w:w="100"/>
            </w:tcMar>
            <w:vAlign w:val="center"/>
          </w:tcPr>
          <w:p>
            <w:r>
              <w:rPr>
                <w:rFonts w:ascii="Calibri" w:cs="Calibri" w:eastAsia="Calibri" w:hAnsi="Calibri"/>
                <w:sz w:val="20"/>
                <w:szCs w:val="20"/>
              </w:rPr>
              <w:t xml:space="preserve">Statistical visualization using Matplotlib / Seaborn</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20"/>
                <w:szCs w:val="20"/>
              </w:rPr>
              <w:t xml:space="preserve">5 – Business KPI Analysis</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Translating data into business metrics</w:t>
            </w:r>
          </w:p>
        </w:tc>
      </w:tr>
      <w:tr>
        <w:tc>
          <w:tcPr>
            <w:tcW w:type="dxa" w:w="3200"/>
            <w:shd w:fill="F2F6FA" w:val="clear"/>
            <w:tcMar>
              <w:top w:type="dxa" w:w="70"/>
              <w:left w:type="dxa" w:w="100"/>
              <w:bottom w:type="dxa" w:w="70"/>
              <w:right w:type="dxa" w:w="100"/>
            </w:tcMar>
            <w:vAlign w:val="center"/>
          </w:tcPr>
          <w:p>
            <w:r>
              <w:rPr>
                <w:rFonts w:ascii="Calibri" w:cs="Calibri" w:eastAsia="Calibri" w:hAnsi="Calibri"/>
                <w:sz w:val="20"/>
                <w:szCs w:val="20"/>
              </w:rPr>
              <w:t xml:space="preserve">6 – MySQL Database</w:t>
            </w:r>
          </w:p>
        </w:tc>
        <w:tc>
          <w:tcPr>
            <w:tcW w:type="dxa" w:w="6150"/>
            <w:shd w:fill="F2F6FA" w:val="clear"/>
            <w:tcMar>
              <w:top w:type="dxa" w:w="70"/>
              <w:left w:type="dxa" w:w="100"/>
              <w:bottom w:type="dxa" w:w="70"/>
              <w:right w:type="dxa" w:w="100"/>
            </w:tcMar>
            <w:vAlign w:val="center"/>
          </w:tcPr>
          <w:p>
            <w:r>
              <w:rPr>
                <w:rFonts w:ascii="Calibri" w:cs="Calibri" w:eastAsia="Calibri" w:hAnsi="Calibri"/>
                <w:sz w:val="20"/>
                <w:szCs w:val="20"/>
              </w:rPr>
              <w:t xml:space="preserve">Relational database design and SQL scripting</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20"/>
                <w:szCs w:val="20"/>
              </w:rPr>
              <w:t xml:space="preserve">7 – Sales Forecasting</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Supervised machine learning and model evaluation</w:t>
            </w:r>
          </w:p>
        </w:tc>
      </w:tr>
      <w:tr>
        <w:tc>
          <w:tcPr>
            <w:tcW w:type="dxa" w:w="3200"/>
            <w:shd w:fill="F2F6FA" w:val="clear"/>
            <w:tcMar>
              <w:top w:type="dxa" w:w="70"/>
              <w:left w:type="dxa" w:w="100"/>
              <w:bottom w:type="dxa" w:w="70"/>
              <w:right w:type="dxa" w:w="100"/>
            </w:tcMar>
            <w:vAlign w:val="center"/>
          </w:tcPr>
          <w:p>
            <w:r>
              <w:rPr>
                <w:rFonts w:ascii="Calibri" w:cs="Calibri" w:eastAsia="Calibri" w:hAnsi="Calibri"/>
                <w:sz w:val="20"/>
                <w:szCs w:val="20"/>
              </w:rPr>
              <w:t xml:space="preserve">8 – Power BI Dashboard</w:t>
            </w:r>
          </w:p>
        </w:tc>
        <w:tc>
          <w:tcPr>
            <w:tcW w:type="dxa" w:w="6150"/>
            <w:shd w:fill="F2F6FA" w:val="clear"/>
            <w:tcMar>
              <w:top w:type="dxa" w:w="70"/>
              <w:left w:type="dxa" w:w="100"/>
              <w:bottom w:type="dxa" w:w="70"/>
              <w:right w:type="dxa" w:w="100"/>
            </w:tcMar>
            <w:vAlign w:val="center"/>
          </w:tcPr>
          <w:p>
            <w:r>
              <w:rPr>
                <w:rFonts w:ascii="Calibri" w:cs="Calibri" w:eastAsia="Calibri" w:hAnsi="Calibri"/>
                <w:sz w:val="20"/>
                <w:szCs w:val="20"/>
              </w:rPr>
              <w:t xml:space="preserve">Business intelligence and dashboard design</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20"/>
                <w:szCs w:val="20"/>
              </w:rPr>
              <w:t xml:space="preserve">9 – Streamlit Application</w:t>
            </w:r>
          </w:p>
        </w:tc>
        <w:tc>
          <w:tcPr>
            <w:tcW w:type="dxa" w:w="6150"/>
            <w:shd w:fill="FFFFFF" w:val="clear"/>
            <w:tcMar>
              <w:top w:type="dxa" w:w="70"/>
              <w:left w:type="dxa" w:w="100"/>
              <w:bottom w:type="dxa" w:w="70"/>
              <w:right w:type="dxa" w:w="100"/>
            </w:tcMar>
            <w:vAlign w:val="center"/>
          </w:tcPr>
          <w:p>
            <w:r>
              <w:rPr>
                <w:rFonts w:ascii="Calibri" w:cs="Calibri" w:eastAsia="Calibri" w:hAnsi="Calibri"/>
                <w:sz w:val="20"/>
                <w:szCs w:val="20"/>
              </w:rPr>
              <w:t xml:space="preserve">Full-stack Python web app development</w:t>
            </w:r>
          </w:p>
        </w:tc>
      </w:tr>
      <w:tr>
        <w:tc>
          <w:tcPr>
            <w:tcW w:type="dxa" w:w="3200"/>
            <w:shd w:fill="F2F6FA" w:val="clear"/>
            <w:tcMar>
              <w:top w:type="dxa" w:w="70"/>
              <w:left w:type="dxa" w:w="100"/>
              <w:bottom w:type="dxa" w:w="70"/>
              <w:right w:type="dxa" w:w="100"/>
            </w:tcMar>
            <w:vAlign w:val="center"/>
          </w:tcPr>
          <w:p>
            <w:r>
              <w:rPr>
                <w:rFonts w:ascii="Calibri" w:cs="Calibri" w:eastAsia="Calibri" w:hAnsi="Calibri"/>
                <w:sz w:val="20"/>
                <w:szCs w:val="20"/>
              </w:rPr>
              <w:t xml:space="preserve">10 – Deployment</w:t>
            </w:r>
          </w:p>
        </w:tc>
        <w:tc>
          <w:tcPr>
            <w:tcW w:type="dxa" w:w="6150"/>
            <w:shd w:fill="F2F6FA" w:val="clear"/>
            <w:tcMar>
              <w:top w:type="dxa" w:w="70"/>
              <w:left w:type="dxa" w:w="100"/>
              <w:bottom w:type="dxa" w:w="70"/>
              <w:right w:type="dxa" w:w="100"/>
            </w:tcMar>
            <w:vAlign w:val="center"/>
          </w:tcPr>
          <w:p>
            <w:r>
              <w:rPr>
                <w:rFonts w:ascii="Calibri" w:cs="Calibri" w:eastAsia="Calibri" w:hAnsi="Calibri"/>
                <w:sz w:val="20"/>
                <w:szCs w:val="20"/>
              </w:rPr>
              <w:t xml:space="preserve">Version control, cloud deployment, and documentation</w:t>
            </w:r>
          </w:p>
        </w:tc>
      </w:tr>
    </w:tbl>
    <w:p>
      <w:pPr>
        <w:spacing w:after="200"/>
      </w:pPr>
    </w:p>
    <w:p>
      <w:pPr>
        <w:pBdr>
          <w:bottom w:val="single" w:color="1F3864" w:sz="6"/>
        </w:pBdr>
        <w:spacing w:after="240" w:before="400"/>
        <w:jc w:val="left"/>
      </w:pPr>
      <w:r>
        <w:rPr>
          <w:rFonts w:ascii="Calibri" w:cs="Calibri" w:eastAsia="Calibri" w:hAnsi="Calibri"/>
          <w:b/>
          <w:bCs/>
          <w:color w:val="1F3864"/>
          <w:sz w:val="32"/>
          <w:szCs w:val="32"/>
        </w:rPr>
        <w:t xml:space="preserve">CHAPTER 22</w:t>
      </w:r>
    </w:p>
    <w:p>
      <w:pPr>
        <w:spacing w:after="300"/>
      </w:pPr>
      <w:r>
        <w:rPr>
          <w:rFonts w:ascii="Calibri" w:cs="Calibri" w:eastAsia="Calibri" w:hAnsi="Calibri"/>
          <w:b/>
          <w:bCs/>
          <w:color w:val="1F3864"/>
          <w:sz w:val="26"/>
          <w:szCs w:val="26"/>
        </w:rPr>
        <w:t xml:space="preserve">Project Development Timeline</w:t>
      </w:r>
    </w:p>
    <w:p>
      <w:pPr>
        <w:spacing w:after="200" w:line="300"/>
        <w:jc w:val="both"/>
      </w:pPr>
      <w:r>
        <w:rPr>
          <w:rFonts w:ascii="Calibri" w:cs="Calibri" w:eastAsia="Calibri" w:hAnsi="Calibri"/>
          <w:b w:val="false"/>
          <w:bCs w:val="false"/>
          <w:i w:val="false"/>
          <w:iCs w:val="false"/>
          <w:sz w:val="22"/>
          <w:szCs w:val="22"/>
        </w:rPr>
        <w:t xml:space="preserve">The project was executed over a structured multi-week schedule, moving sequentially through each of the ten phases. This timeline can also double as a project plan slide during a presentation.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800"/>
        <w:gridCol w:w="3950"/>
      </w:tblGrid>
      <w:tr>
        <w:trPr>
          <w:tblHeader/>
        </w:trPr>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Week(s)</w:t>
            </w:r>
          </w:p>
        </w:tc>
        <w:tc>
          <w:tcPr>
            <w:tcW w:type="dxa" w:w="3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Phase(s) Covered</w:t>
            </w:r>
          </w:p>
        </w:tc>
        <w:tc>
          <w:tcPr>
            <w:tcW w:type="dxa" w:w="3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Milestone</w:t>
            </w:r>
          </w:p>
        </w:tc>
      </w:tr>
      <w:tr>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Week 1</w:t>
            </w:r>
          </w:p>
        </w:tc>
        <w:tc>
          <w:tcPr>
            <w:tcW w:type="dxa" w:w="3800"/>
            <w:shd w:fill="FFFFFF" w:val="clear"/>
            <w:tcMar>
              <w:top w:type="dxa" w:w="70"/>
              <w:left w:type="dxa" w:w="100"/>
              <w:bottom w:type="dxa" w:w="70"/>
              <w:right w:type="dxa" w:w="100"/>
            </w:tcMar>
            <w:vAlign w:val="center"/>
          </w:tcPr>
          <w:p>
            <w:r>
              <w:rPr>
                <w:rFonts w:ascii="Calibri" w:cs="Calibri" w:eastAsia="Calibri" w:hAnsi="Calibri"/>
                <w:sz w:val="20"/>
                <w:szCs w:val="20"/>
              </w:rPr>
              <w:t xml:space="preserve">Phase 1 – Data Understanding</w:t>
            </w:r>
          </w:p>
        </w:tc>
        <w:tc>
          <w:tcPr>
            <w:tcW w:type="dxa" w:w="3950"/>
            <w:shd w:fill="FFFFFF" w:val="clear"/>
            <w:tcMar>
              <w:top w:type="dxa" w:w="70"/>
              <w:left w:type="dxa" w:w="100"/>
              <w:bottom w:type="dxa" w:w="70"/>
              <w:right w:type="dxa" w:w="100"/>
            </w:tcMar>
            <w:vAlign w:val="center"/>
          </w:tcPr>
          <w:p>
            <w:r>
              <w:rPr>
                <w:rFonts w:ascii="Calibri" w:cs="Calibri" w:eastAsia="Calibri" w:hAnsi="Calibri"/>
                <w:sz w:val="20"/>
                <w:szCs w:val="20"/>
              </w:rPr>
              <w:t xml:space="preserve">Dataset finalized and profiled</w:t>
            </w:r>
          </w:p>
        </w:tc>
      </w:tr>
      <w:tr>
        <w:tc>
          <w:tcPr>
            <w:tcW w:type="dxa" w:w="1600"/>
            <w:shd w:fill="F2F6FA" w:val="clear"/>
            <w:tcMar>
              <w:top w:type="dxa" w:w="70"/>
              <w:left w:type="dxa" w:w="100"/>
              <w:bottom w:type="dxa" w:w="70"/>
              <w:right w:type="dxa" w:w="100"/>
            </w:tcMar>
            <w:vAlign w:val="center"/>
          </w:tcPr>
          <w:p>
            <w:r>
              <w:rPr>
                <w:rFonts w:ascii="Calibri" w:cs="Calibri" w:eastAsia="Calibri" w:hAnsi="Calibri"/>
                <w:sz w:val="20"/>
                <w:szCs w:val="20"/>
              </w:rPr>
              <w:t xml:space="preserve">Week 2</w:t>
            </w:r>
          </w:p>
        </w:tc>
        <w:tc>
          <w:tcPr>
            <w:tcW w:type="dxa" w:w="3800"/>
            <w:shd w:fill="F2F6FA" w:val="clear"/>
            <w:tcMar>
              <w:top w:type="dxa" w:w="70"/>
              <w:left w:type="dxa" w:w="100"/>
              <w:bottom w:type="dxa" w:w="70"/>
              <w:right w:type="dxa" w:w="100"/>
            </w:tcMar>
            <w:vAlign w:val="center"/>
          </w:tcPr>
          <w:p>
            <w:r>
              <w:rPr>
                <w:rFonts w:ascii="Calibri" w:cs="Calibri" w:eastAsia="Calibri" w:hAnsi="Calibri"/>
                <w:sz w:val="20"/>
                <w:szCs w:val="20"/>
              </w:rPr>
              <w:t xml:space="preserve">Phase 2 – Data Cleaning</w:t>
            </w:r>
          </w:p>
        </w:tc>
        <w:tc>
          <w:tcPr>
            <w:tcW w:type="dxa" w:w="3950"/>
            <w:shd w:fill="F2F6FA" w:val="clear"/>
            <w:tcMar>
              <w:top w:type="dxa" w:w="70"/>
              <w:left w:type="dxa" w:w="100"/>
              <w:bottom w:type="dxa" w:w="70"/>
              <w:right w:type="dxa" w:w="100"/>
            </w:tcMar>
            <w:vAlign w:val="center"/>
          </w:tcPr>
          <w:p>
            <w:r>
              <w:rPr>
                <w:rFonts w:ascii="Calibri" w:cs="Calibri" w:eastAsia="Calibri" w:hAnsi="Calibri"/>
                <w:sz w:val="20"/>
                <w:szCs w:val="20"/>
              </w:rPr>
              <w:t xml:space="preserve">Clean, validated dataset ready</w:t>
            </w:r>
          </w:p>
        </w:tc>
      </w:tr>
      <w:tr>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Week 3</w:t>
            </w:r>
          </w:p>
        </w:tc>
        <w:tc>
          <w:tcPr>
            <w:tcW w:type="dxa" w:w="3800"/>
            <w:shd w:fill="FFFFFF" w:val="clear"/>
            <w:tcMar>
              <w:top w:type="dxa" w:w="70"/>
              <w:left w:type="dxa" w:w="100"/>
              <w:bottom w:type="dxa" w:w="70"/>
              <w:right w:type="dxa" w:w="100"/>
            </w:tcMar>
            <w:vAlign w:val="center"/>
          </w:tcPr>
          <w:p>
            <w:r>
              <w:rPr>
                <w:rFonts w:ascii="Calibri" w:cs="Calibri" w:eastAsia="Calibri" w:hAnsi="Calibri"/>
                <w:sz w:val="20"/>
                <w:szCs w:val="20"/>
              </w:rPr>
              <w:t xml:space="preserve">Phase 3 – Feature Engineering</w:t>
            </w:r>
          </w:p>
        </w:tc>
        <w:tc>
          <w:tcPr>
            <w:tcW w:type="dxa" w:w="3950"/>
            <w:shd w:fill="FFFFFF" w:val="clear"/>
            <w:tcMar>
              <w:top w:type="dxa" w:w="70"/>
              <w:left w:type="dxa" w:w="100"/>
              <w:bottom w:type="dxa" w:w="70"/>
              <w:right w:type="dxa" w:w="100"/>
            </w:tcMar>
            <w:vAlign w:val="center"/>
          </w:tcPr>
          <w:p>
            <w:r>
              <w:rPr>
                <w:rFonts w:ascii="Calibri" w:cs="Calibri" w:eastAsia="Calibri" w:hAnsi="Calibri"/>
                <w:sz w:val="20"/>
                <w:szCs w:val="20"/>
              </w:rPr>
              <w:t xml:space="preserve">Enriched feature set finalized</w:t>
            </w:r>
          </w:p>
        </w:tc>
      </w:tr>
      <w:tr>
        <w:tc>
          <w:tcPr>
            <w:tcW w:type="dxa" w:w="1600"/>
            <w:shd w:fill="F2F6FA" w:val="clear"/>
            <w:tcMar>
              <w:top w:type="dxa" w:w="70"/>
              <w:left w:type="dxa" w:w="100"/>
              <w:bottom w:type="dxa" w:w="70"/>
              <w:right w:type="dxa" w:w="100"/>
            </w:tcMar>
            <w:vAlign w:val="center"/>
          </w:tcPr>
          <w:p>
            <w:r>
              <w:rPr>
                <w:rFonts w:ascii="Calibri" w:cs="Calibri" w:eastAsia="Calibri" w:hAnsi="Calibri"/>
                <w:sz w:val="20"/>
                <w:szCs w:val="20"/>
              </w:rPr>
              <w:t xml:space="preserve">Week 4–5</w:t>
            </w:r>
          </w:p>
        </w:tc>
        <w:tc>
          <w:tcPr>
            <w:tcW w:type="dxa" w:w="3800"/>
            <w:shd w:fill="F2F6FA" w:val="clear"/>
            <w:tcMar>
              <w:top w:type="dxa" w:w="70"/>
              <w:left w:type="dxa" w:w="100"/>
              <w:bottom w:type="dxa" w:w="70"/>
              <w:right w:type="dxa" w:w="100"/>
            </w:tcMar>
            <w:vAlign w:val="center"/>
          </w:tcPr>
          <w:p>
            <w:r>
              <w:rPr>
                <w:rFonts w:ascii="Calibri" w:cs="Calibri" w:eastAsia="Calibri" w:hAnsi="Calibri"/>
                <w:sz w:val="20"/>
                <w:szCs w:val="20"/>
              </w:rPr>
              <w:t xml:space="preserve">Phase 4 – EDA &amp; Phase 5 – KPI Analysis</w:t>
            </w:r>
          </w:p>
        </w:tc>
        <w:tc>
          <w:tcPr>
            <w:tcW w:type="dxa" w:w="3950"/>
            <w:shd w:fill="F2F6FA" w:val="clear"/>
            <w:tcMar>
              <w:top w:type="dxa" w:w="70"/>
              <w:left w:type="dxa" w:w="100"/>
              <w:bottom w:type="dxa" w:w="70"/>
              <w:right w:type="dxa" w:w="100"/>
            </w:tcMar>
            <w:vAlign w:val="center"/>
          </w:tcPr>
          <w:p>
            <w:r>
              <w:rPr>
                <w:rFonts w:ascii="Calibri" w:cs="Calibri" w:eastAsia="Calibri" w:hAnsi="Calibri"/>
                <w:sz w:val="20"/>
                <w:szCs w:val="20"/>
              </w:rPr>
              <w:t xml:space="preserve">Insights &amp; KPI summary documented</w:t>
            </w:r>
          </w:p>
        </w:tc>
      </w:tr>
      <w:tr>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Week 6</w:t>
            </w:r>
          </w:p>
        </w:tc>
        <w:tc>
          <w:tcPr>
            <w:tcW w:type="dxa" w:w="3800"/>
            <w:shd w:fill="FFFFFF" w:val="clear"/>
            <w:tcMar>
              <w:top w:type="dxa" w:w="70"/>
              <w:left w:type="dxa" w:w="100"/>
              <w:bottom w:type="dxa" w:w="70"/>
              <w:right w:type="dxa" w:w="100"/>
            </w:tcMar>
            <w:vAlign w:val="center"/>
          </w:tcPr>
          <w:p>
            <w:r>
              <w:rPr>
                <w:rFonts w:ascii="Calibri" w:cs="Calibri" w:eastAsia="Calibri" w:hAnsi="Calibri"/>
                <w:sz w:val="20"/>
                <w:szCs w:val="20"/>
              </w:rPr>
              <w:t xml:space="preserve">Phase 6 – MySQL Database</w:t>
            </w:r>
          </w:p>
        </w:tc>
        <w:tc>
          <w:tcPr>
            <w:tcW w:type="dxa" w:w="3950"/>
            <w:shd w:fill="FFFFFF" w:val="clear"/>
            <w:tcMar>
              <w:top w:type="dxa" w:w="70"/>
              <w:left w:type="dxa" w:w="100"/>
              <w:bottom w:type="dxa" w:w="70"/>
              <w:right w:type="dxa" w:w="100"/>
            </w:tcMar>
            <w:vAlign w:val="center"/>
          </w:tcPr>
          <w:p>
            <w:r>
              <w:rPr>
                <w:rFonts w:ascii="Calibri" w:cs="Calibri" w:eastAsia="Calibri" w:hAnsi="Calibri"/>
                <w:sz w:val="20"/>
                <w:szCs w:val="20"/>
              </w:rPr>
              <w:t xml:space="preserve">Database schema deployed</w:t>
            </w:r>
          </w:p>
        </w:tc>
      </w:tr>
      <w:tr>
        <w:tc>
          <w:tcPr>
            <w:tcW w:type="dxa" w:w="1600"/>
            <w:shd w:fill="F2F6FA" w:val="clear"/>
            <w:tcMar>
              <w:top w:type="dxa" w:w="70"/>
              <w:left w:type="dxa" w:w="100"/>
              <w:bottom w:type="dxa" w:w="70"/>
              <w:right w:type="dxa" w:w="100"/>
            </w:tcMar>
            <w:vAlign w:val="center"/>
          </w:tcPr>
          <w:p>
            <w:r>
              <w:rPr>
                <w:rFonts w:ascii="Calibri" w:cs="Calibri" w:eastAsia="Calibri" w:hAnsi="Calibri"/>
                <w:sz w:val="20"/>
                <w:szCs w:val="20"/>
              </w:rPr>
              <w:t xml:space="preserve">Week 7–8</w:t>
            </w:r>
          </w:p>
        </w:tc>
        <w:tc>
          <w:tcPr>
            <w:tcW w:type="dxa" w:w="3800"/>
            <w:shd w:fill="F2F6FA" w:val="clear"/>
            <w:tcMar>
              <w:top w:type="dxa" w:w="70"/>
              <w:left w:type="dxa" w:w="100"/>
              <w:bottom w:type="dxa" w:w="70"/>
              <w:right w:type="dxa" w:w="100"/>
            </w:tcMar>
            <w:vAlign w:val="center"/>
          </w:tcPr>
          <w:p>
            <w:r>
              <w:rPr>
                <w:rFonts w:ascii="Calibri" w:cs="Calibri" w:eastAsia="Calibri" w:hAnsi="Calibri"/>
                <w:sz w:val="20"/>
                <w:szCs w:val="20"/>
              </w:rPr>
              <w:t xml:space="preserve">Phase 7 – Sales Forecasting</w:t>
            </w:r>
          </w:p>
        </w:tc>
        <w:tc>
          <w:tcPr>
            <w:tcW w:type="dxa" w:w="3950"/>
            <w:shd w:fill="F2F6FA" w:val="clear"/>
            <w:tcMar>
              <w:top w:type="dxa" w:w="70"/>
              <w:left w:type="dxa" w:w="100"/>
              <w:bottom w:type="dxa" w:w="70"/>
              <w:right w:type="dxa" w:w="100"/>
            </w:tcMar>
            <w:vAlign w:val="center"/>
          </w:tcPr>
          <w:p>
            <w:r>
              <w:rPr>
                <w:rFonts w:ascii="Calibri" w:cs="Calibri" w:eastAsia="Calibri" w:hAnsi="Calibri"/>
                <w:sz w:val="20"/>
                <w:szCs w:val="20"/>
              </w:rPr>
              <w:t xml:space="preserve">Best model selected &amp; evaluated</w:t>
            </w:r>
          </w:p>
        </w:tc>
      </w:tr>
      <w:tr>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Week 9</w:t>
            </w:r>
          </w:p>
        </w:tc>
        <w:tc>
          <w:tcPr>
            <w:tcW w:type="dxa" w:w="3800"/>
            <w:shd w:fill="FFFFFF" w:val="clear"/>
            <w:tcMar>
              <w:top w:type="dxa" w:w="70"/>
              <w:left w:type="dxa" w:w="100"/>
              <w:bottom w:type="dxa" w:w="70"/>
              <w:right w:type="dxa" w:w="100"/>
            </w:tcMar>
            <w:vAlign w:val="center"/>
          </w:tcPr>
          <w:p>
            <w:r>
              <w:rPr>
                <w:rFonts w:ascii="Calibri" w:cs="Calibri" w:eastAsia="Calibri" w:hAnsi="Calibri"/>
                <w:sz w:val="20"/>
                <w:szCs w:val="20"/>
              </w:rPr>
              <w:t xml:space="preserve">Phase 8 – Power BI Dashboard</w:t>
            </w:r>
          </w:p>
        </w:tc>
        <w:tc>
          <w:tcPr>
            <w:tcW w:type="dxa" w:w="3950"/>
            <w:shd w:fill="FFFFFF" w:val="clear"/>
            <w:tcMar>
              <w:top w:type="dxa" w:w="70"/>
              <w:left w:type="dxa" w:w="100"/>
              <w:bottom w:type="dxa" w:w="70"/>
              <w:right w:type="dxa" w:w="100"/>
            </w:tcMar>
            <w:vAlign w:val="center"/>
          </w:tcPr>
          <w:p>
            <w:r>
              <w:rPr>
                <w:rFonts w:ascii="Calibri" w:cs="Calibri" w:eastAsia="Calibri" w:hAnsi="Calibri"/>
                <w:sz w:val="20"/>
                <w:szCs w:val="20"/>
              </w:rPr>
              <w:t xml:space="preserve">Executive dashboard published</w:t>
            </w:r>
          </w:p>
        </w:tc>
      </w:tr>
      <w:tr>
        <w:tc>
          <w:tcPr>
            <w:tcW w:type="dxa" w:w="1600"/>
            <w:shd w:fill="F2F6FA" w:val="clear"/>
            <w:tcMar>
              <w:top w:type="dxa" w:w="70"/>
              <w:left w:type="dxa" w:w="100"/>
              <w:bottom w:type="dxa" w:w="70"/>
              <w:right w:type="dxa" w:w="100"/>
            </w:tcMar>
            <w:vAlign w:val="center"/>
          </w:tcPr>
          <w:p>
            <w:r>
              <w:rPr>
                <w:rFonts w:ascii="Calibri" w:cs="Calibri" w:eastAsia="Calibri" w:hAnsi="Calibri"/>
                <w:sz w:val="20"/>
                <w:szCs w:val="20"/>
              </w:rPr>
              <w:t xml:space="preserve">Week 10</w:t>
            </w:r>
          </w:p>
        </w:tc>
        <w:tc>
          <w:tcPr>
            <w:tcW w:type="dxa" w:w="3800"/>
            <w:shd w:fill="F2F6FA" w:val="clear"/>
            <w:tcMar>
              <w:top w:type="dxa" w:w="70"/>
              <w:left w:type="dxa" w:w="100"/>
              <w:bottom w:type="dxa" w:w="70"/>
              <w:right w:type="dxa" w:w="100"/>
            </w:tcMar>
            <w:vAlign w:val="center"/>
          </w:tcPr>
          <w:p>
            <w:r>
              <w:rPr>
                <w:rFonts w:ascii="Calibri" w:cs="Calibri" w:eastAsia="Calibri" w:hAnsi="Calibri"/>
                <w:sz w:val="20"/>
                <w:szCs w:val="20"/>
              </w:rPr>
              <w:t xml:space="preserve">Phase 9 – Streamlit Application</w:t>
            </w:r>
          </w:p>
        </w:tc>
        <w:tc>
          <w:tcPr>
            <w:tcW w:type="dxa" w:w="3950"/>
            <w:shd w:fill="F2F6FA" w:val="clear"/>
            <w:tcMar>
              <w:top w:type="dxa" w:w="70"/>
              <w:left w:type="dxa" w:w="100"/>
              <w:bottom w:type="dxa" w:w="70"/>
              <w:right w:type="dxa" w:w="100"/>
            </w:tcMar>
            <w:vAlign w:val="center"/>
          </w:tcPr>
          <w:p>
            <w:r>
              <w:rPr>
                <w:rFonts w:ascii="Calibri" w:cs="Calibri" w:eastAsia="Calibri" w:hAnsi="Calibri"/>
                <w:sz w:val="20"/>
                <w:szCs w:val="20"/>
              </w:rPr>
              <w:t xml:space="preserve">Web app functional end-to-end</w:t>
            </w:r>
          </w:p>
        </w:tc>
      </w:tr>
      <w:tr>
        <w:tc>
          <w:tcPr>
            <w:tcW w:type="dxa" w:w="1600"/>
            <w:shd w:fill="FFFFFF" w:val="clear"/>
            <w:tcMar>
              <w:top w:type="dxa" w:w="70"/>
              <w:left w:type="dxa" w:w="100"/>
              <w:bottom w:type="dxa" w:w="70"/>
              <w:right w:type="dxa" w:w="100"/>
            </w:tcMar>
            <w:vAlign w:val="center"/>
          </w:tcPr>
          <w:p>
            <w:r>
              <w:rPr>
                <w:rFonts w:ascii="Calibri" w:cs="Calibri" w:eastAsia="Calibri" w:hAnsi="Calibri"/>
                <w:sz w:val="20"/>
                <w:szCs w:val="20"/>
              </w:rPr>
              <w:t xml:space="preserve">Week 11</w:t>
            </w:r>
          </w:p>
        </w:tc>
        <w:tc>
          <w:tcPr>
            <w:tcW w:type="dxa" w:w="3800"/>
            <w:shd w:fill="FFFFFF" w:val="clear"/>
            <w:tcMar>
              <w:top w:type="dxa" w:w="70"/>
              <w:left w:type="dxa" w:w="100"/>
              <w:bottom w:type="dxa" w:w="70"/>
              <w:right w:type="dxa" w:w="100"/>
            </w:tcMar>
            <w:vAlign w:val="center"/>
          </w:tcPr>
          <w:p>
            <w:r>
              <w:rPr>
                <w:rFonts w:ascii="Calibri" w:cs="Calibri" w:eastAsia="Calibri" w:hAnsi="Calibri"/>
                <w:sz w:val="20"/>
                <w:szCs w:val="20"/>
              </w:rPr>
              <w:t xml:space="preserve">Phase 10 – Deployment</w:t>
            </w:r>
          </w:p>
        </w:tc>
        <w:tc>
          <w:tcPr>
            <w:tcW w:type="dxa" w:w="3950"/>
            <w:shd w:fill="FFFFFF" w:val="clear"/>
            <w:tcMar>
              <w:top w:type="dxa" w:w="70"/>
              <w:left w:type="dxa" w:w="100"/>
              <w:bottom w:type="dxa" w:w="70"/>
              <w:right w:type="dxa" w:w="100"/>
            </w:tcMar>
            <w:vAlign w:val="center"/>
          </w:tcPr>
          <w:p>
            <w:r>
              <w:rPr>
                <w:rFonts w:ascii="Calibri" w:cs="Calibri" w:eastAsia="Calibri" w:hAnsi="Calibri"/>
                <w:sz w:val="20"/>
                <w:szCs w:val="20"/>
              </w:rPr>
              <w:t xml:space="preserve">App live on cloud, GitHub finalized</w:t>
            </w:r>
          </w:p>
        </w:tc>
      </w:tr>
      <w:tr>
        <w:tc>
          <w:tcPr>
            <w:tcW w:type="dxa" w:w="1600"/>
            <w:shd w:fill="F2F6FA" w:val="clear"/>
            <w:tcMar>
              <w:top w:type="dxa" w:w="70"/>
              <w:left w:type="dxa" w:w="100"/>
              <w:bottom w:type="dxa" w:w="70"/>
              <w:right w:type="dxa" w:w="100"/>
            </w:tcMar>
            <w:vAlign w:val="center"/>
          </w:tcPr>
          <w:p>
            <w:r>
              <w:rPr>
                <w:rFonts w:ascii="Calibri" w:cs="Calibri" w:eastAsia="Calibri" w:hAnsi="Calibri"/>
                <w:sz w:val="20"/>
                <w:szCs w:val="20"/>
              </w:rPr>
              <w:t xml:space="preserve">Week 12</w:t>
            </w:r>
          </w:p>
        </w:tc>
        <w:tc>
          <w:tcPr>
            <w:tcW w:type="dxa" w:w="3800"/>
            <w:shd w:fill="F2F6FA" w:val="clear"/>
            <w:tcMar>
              <w:top w:type="dxa" w:w="70"/>
              <w:left w:type="dxa" w:w="100"/>
              <w:bottom w:type="dxa" w:w="70"/>
              <w:right w:type="dxa" w:w="100"/>
            </w:tcMar>
            <w:vAlign w:val="center"/>
          </w:tcPr>
          <w:p>
            <w:r>
              <w:rPr>
                <w:rFonts w:ascii="Calibri" w:cs="Calibri" w:eastAsia="Calibri" w:hAnsi="Calibri"/>
                <w:sz w:val="20"/>
                <w:szCs w:val="20"/>
              </w:rPr>
              <w:t xml:space="preserve">Documentation &amp; Presentation Prep</w:t>
            </w:r>
          </w:p>
        </w:tc>
        <w:tc>
          <w:tcPr>
            <w:tcW w:type="dxa" w:w="3950"/>
            <w:shd w:fill="F2F6FA" w:val="clear"/>
            <w:tcMar>
              <w:top w:type="dxa" w:w="70"/>
              <w:left w:type="dxa" w:w="100"/>
              <w:bottom w:type="dxa" w:w="70"/>
              <w:right w:type="dxa" w:w="100"/>
            </w:tcMar>
            <w:vAlign w:val="center"/>
          </w:tcPr>
          <w:p>
            <w:r>
              <w:rPr>
                <w:rFonts w:ascii="Calibri" w:cs="Calibri" w:eastAsia="Calibri" w:hAnsi="Calibri"/>
                <w:sz w:val="20"/>
                <w:szCs w:val="20"/>
              </w:rPr>
              <w:t xml:space="preserve">Final report and viva preparation</w:t>
            </w:r>
          </w:p>
        </w:tc>
      </w:tr>
    </w:tbl>
    <w:p>
      <w:pPr>
        <w:spacing w:after="200"/>
      </w:pPr>
    </w:p>
    <w:p>
      <w:pPr>
        <w:pBdr>
          <w:bottom w:val="single" w:color="1F3864" w:sz="6"/>
        </w:pBdr>
        <w:spacing w:after="240" w:before="400"/>
        <w:jc w:val="left"/>
      </w:pPr>
      <w:r>
        <w:rPr>
          <w:rFonts w:ascii="Calibri" w:cs="Calibri" w:eastAsia="Calibri" w:hAnsi="Calibri"/>
          <w:b/>
          <w:bCs/>
          <w:color w:val="1F3864"/>
          <w:sz w:val="32"/>
          <w:szCs w:val="32"/>
        </w:rPr>
        <w:t xml:space="preserve">CHAPTER 23</w:t>
      </w:r>
    </w:p>
    <w:p>
      <w:pPr>
        <w:spacing w:after="300"/>
      </w:pPr>
      <w:r>
        <w:rPr>
          <w:rFonts w:ascii="Calibri" w:cs="Calibri" w:eastAsia="Calibri" w:hAnsi="Calibri"/>
          <w:b/>
          <w:bCs/>
          <w:color w:val="1F3864"/>
          <w:sz w:val="26"/>
          <w:szCs w:val="26"/>
        </w:rPr>
        <w:t xml:space="preserve">References</w:t>
      </w:r>
    </w:p>
    <w:p>
      <w:pPr>
        <w:spacing w:after="160" w:line="290"/>
        <w:jc w:val="both"/>
      </w:pPr>
      <w:r>
        <w:rPr>
          <w:rFonts w:ascii="Calibri" w:cs="Calibri" w:eastAsia="Calibri" w:hAnsi="Calibri"/>
          <w:b/>
          <w:bCs/>
          <w:sz w:val="22"/>
          <w:szCs w:val="22"/>
        </w:rPr>
        <w:t xml:space="preserve">[1] </w:t>
      </w:r>
      <w:r>
        <w:rPr>
          <w:rFonts w:ascii="Calibri" w:cs="Calibri" w:eastAsia="Calibri" w:hAnsi="Calibri"/>
          <w:i/>
          <w:iCs/>
          <w:sz w:val="22"/>
          <w:szCs w:val="22"/>
        </w:rPr>
        <w:t xml:space="preserve">McKinney, W. (2010). Data Structures for Statistical Computing in Python. Proceedings of the 9th Python in Science Conference, 51–56.</w:t>
      </w:r>
    </w:p>
    <w:p>
      <w:pPr>
        <w:spacing w:after="160" w:line="290"/>
        <w:jc w:val="both"/>
      </w:pPr>
      <w:r>
        <w:rPr>
          <w:rFonts w:ascii="Calibri" w:cs="Calibri" w:eastAsia="Calibri" w:hAnsi="Calibri"/>
          <w:b/>
          <w:bCs/>
          <w:sz w:val="22"/>
          <w:szCs w:val="22"/>
        </w:rPr>
        <w:t xml:space="preserve">[2] </w:t>
      </w:r>
      <w:r>
        <w:rPr>
          <w:rFonts w:ascii="Calibri" w:cs="Calibri" w:eastAsia="Calibri" w:hAnsi="Calibri"/>
          <w:i/>
          <w:iCs/>
          <w:sz w:val="22"/>
          <w:szCs w:val="22"/>
        </w:rPr>
        <w:t xml:space="preserve">Chen, T., &amp; Guestrin, C. (2016). XGBoost: A Scalable Tree Boosting System. Proceedings of the 22nd ACM SIGKDD International Conference on Knowledge Discovery and Data Mining, 785–794.</w:t>
      </w:r>
    </w:p>
    <w:p>
      <w:pPr>
        <w:spacing w:after="160" w:line="290"/>
        <w:jc w:val="both"/>
      </w:pPr>
      <w:r>
        <w:rPr>
          <w:rFonts w:ascii="Calibri" w:cs="Calibri" w:eastAsia="Calibri" w:hAnsi="Calibri"/>
          <w:b/>
          <w:bCs/>
          <w:sz w:val="22"/>
          <w:szCs w:val="22"/>
        </w:rPr>
        <w:t xml:space="preserve">[3] </w:t>
      </w:r>
      <w:r>
        <w:rPr>
          <w:rFonts w:ascii="Calibri" w:cs="Calibri" w:eastAsia="Calibri" w:hAnsi="Calibri"/>
          <w:i/>
          <w:iCs/>
          <w:sz w:val="22"/>
          <w:szCs w:val="22"/>
        </w:rPr>
        <w:t xml:space="preserve">Few, S. (2009). Now You See It: Simple Visualization Techniques for Quantitative Analysis. Analytics Press.</w:t>
      </w:r>
    </w:p>
    <w:p>
      <w:pPr>
        <w:spacing w:after="160" w:line="290"/>
        <w:jc w:val="both"/>
      </w:pPr>
      <w:r>
        <w:rPr>
          <w:rFonts w:ascii="Calibri" w:cs="Calibri" w:eastAsia="Calibri" w:hAnsi="Calibri"/>
          <w:b/>
          <w:bCs/>
          <w:sz w:val="22"/>
          <w:szCs w:val="22"/>
        </w:rPr>
        <w:t xml:space="preserve">[4] </w:t>
      </w:r>
      <w:r>
        <w:rPr>
          <w:rFonts w:ascii="Calibri" w:cs="Calibri" w:eastAsia="Calibri" w:hAnsi="Calibri"/>
          <w:i/>
          <w:iCs/>
          <w:sz w:val="22"/>
          <w:szCs w:val="22"/>
        </w:rPr>
        <w:t xml:space="preserve">Pedregosa, F., et al. (2011). Scikit-learn: Machine Learning in Python. Journal of Machine Learning Research, 12, 2825–2830.</w:t>
      </w:r>
    </w:p>
    <w:p>
      <w:pPr>
        <w:spacing w:after="160" w:line="290"/>
        <w:jc w:val="both"/>
      </w:pPr>
      <w:r>
        <w:rPr>
          <w:rFonts w:ascii="Calibri" w:cs="Calibri" w:eastAsia="Calibri" w:hAnsi="Calibri"/>
          <w:b/>
          <w:bCs/>
          <w:sz w:val="22"/>
          <w:szCs w:val="22"/>
        </w:rPr>
        <w:t xml:space="preserve">[5] </w:t>
      </w:r>
      <w:r>
        <w:rPr>
          <w:rFonts w:ascii="Calibri" w:cs="Calibri" w:eastAsia="Calibri" w:hAnsi="Calibri"/>
          <w:i/>
          <w:iCs/>
          <w:sz w:val="22"/>
          <w:szCs w:val="22"/>
        </w:rPr>
        <w:t xml:space="preserve">Silberschatz, A., Korth, H. F., &amp; Sudarshan, S. (2020). Database System Concepts (7th ed.). McGraw-Hill Education.</w:t>
      </w:r>
    </w:p>
    <w:p>
      <w:pPr>
        <w:spacing w:after="160" w:line="290"/>
        <w:jc w:val="both"/>
      </w:pPr>
      <w:r>
        <w:rPr>
          <w:rFonts w:ascii="Calibri" w:cs="Calibri" w:eastAsia="Calibri" w:hAnsi="Calibri"/>
          <w:b/>
          <w:bCs/>
          <w:sz w:val="22"/>
          <w:szCs w:val="22"/>
        </w:rPr>
        <w:t xml:space="preserve">[6] </w:t>
      </w:r>
      <w:r>
        <w:rPr>
          <w:rFonts w:ascii="Calibri" w:cs="Calibri" w:eastAsia="Calibri" w:hAnsi="Calibri"/>
          <w:i/>
          <w:iCs/>
          <w:sz w:val="22"/>
          <w:szCs w:val="22"/>
        </w:rPr>
        <w:t xml:space="preserve">Microsoft Power BI Documentation — learn.microsoft.com/power-bi</w:t>
      </w:r>
    </w:p>
    <w:p>
      <w:pPr>
        <w:spacing w:after="160" w:line="290"/>
        <w:jc w:val="both"/>
      </w:pPr>
      <w:r>
        <w:rPr>
          <w:rFonts w:ascii="Calibri" w:cs="Calibri" w:eastAsia="Calibri" w:hAnsi="Calibri"/>
          <w:b/>
          <w:bCs/>
          <w:sz w:val="22"/>
          <w:szCs w:val="22"/>
        </w:rPr>
        <w:t xml:space="preserve">[7] </w:t>
      </w:r>
      <w:r>
        <w:rPr>
          <w:rFonts w:ascii="Calibri" w:cs="Calibri" w:eastAsia="Calibri" w:hAnsi="Calibri"/>
          <w:i/>
          <w:iCs/>
          <w:sz w:val="22"/>
          <w:szCs w:val="22"/>
        </w:rPr>
        <w:t xml:space="preserve">Streamlit Documentation — docs.streamlit.io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8102e3dcb1f73c40ddad080877524779bbfcc4.png"/><Relationship Id="rId8" Type="http://schemas.openxmlformats.org/officeDocument/2006/relationships/image" Target="media/6a68b9acddfa551b7648f80186205c0285a1d4b7.png"/><Relationship Id="rId9" Type="http://schemas.openxmlformats.org/officeDocument/2006/relationships/image" Target="media/5392dd6b4cd02fea7b508381fb89b23535a2aea8.png"/><Relationship Id="rId10" Type="http://schemas.openxmlformats.org/officeDocument/2006/relationships/image" Target="media/313b2d75b5dac7df7fc839b7d2d0a261e97fea0f.png"/><Relationship Id="rId11" Type="http://schemas.openxmlformats.org/officeDocument/2006/relationships/image" Target="media/f6a463bd82dd1e79574f4b02376390ee243de802.png"/><Relationship Id="rId12" Type="http://schemas.openxmlformats.org/officeDocument/2006/relationships/image" Target="media/5483dd514bebb56efddd5007eaf67f1d121a2304.png"/><Relationship Id="rId13" Type="http://schemas.openxmlformats.org/officeDocument/2006/relationships/image" Target="media/81a566713433cac0c5290f0ab958ec164704e4f6.png"/><Relationship Id="rId14" Type="http://schemas.openxmlformats.org/officeDocument/2006/relationships/image" Target="media/52be8c1d56a39dcbf87fda28e69433c3afd7e791.png"/><Relationship Id="rId15" Type="http://schemas.openxmlformats.org/officeDocument/2006/relationships/image" Target="media/873163a4de40bccbb0249c9fc5796de65fa24b08.png"/><Relationship Id="rId16" Type="http://schemas.openxmlformats.org/officeDocument/2006/relationships/image" Target="media/4a4d5ebe8da2c46e9cd7c4853bbb72c84fa1b9e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2026-08-05T05:31:07.729Z</dcterms:created>
  <dcterms:modified xsi:type="dcterms:W3CDTF">2026-08-05T05:31:07.744Z</dcterms:modified>
</cp:coreProperties>
</file>

<file path=docProps/custom.xml><?xml version="1.0" encoding="utf-8"?>
<Properties xmlns="http://schemas.openxmlformats.org/officeDocument/2006/custom-properties" xmlns:vt="http://schemas.openxmlformats.org/officeDocument/2006/docPropsVTypes"/>
</file>