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5213E" w14:textId="492B8C7A" w:rsidR="009741C1" w:rsidRDefault="009741C1" w:rsidP="00974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9741C1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Construct the decision rule according to this classification boundary. How would you classify a new observation that has $x_1=6$ and $x_2=10$?</w:t>
      </w:r>
    </w:p>
    <w:p w14:paraId="26B8F46C" w14:textId="5DCA78A5" w:rsidR="00233882" w:rsidRDefault="00233882" w:rsidP="00233882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If x_1&lt; 7.75 then A else B.</w:t>
      </w:r>
    </w:p>
    <w:p w14:paraId="1A3B086E" w14:textId="1C92157C" w:rsidR="009741C1" w:rsidRPr="009741C1" w:rsidRDefault="009741C1" w:rsidP="009741C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We would classify a new observation as A in this boundary.</w:t>
      </w:r>
    </w:p>
    <w:p w14:paraId="1FF9555D" w14:textId="2B4F071F" w:rsidR="009741C1" w:rsidRDefault="009741C1" w:rsidP="009741C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9741C1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What size is the margin here?</w:t>
      </w:r>
    </w:p>
    <w:p w14:paraId="11D0F845" w14:textId="7ED09EF9" w:rsidR="009741C1" w:rsidRPr="009741C1" w:rsidRDefault="009741C1" w:rsidP="009741C1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The size of the margin is 2 units to the left and 2 units right of the boundary.</w:t>
      </w:r>
    </w:p>
    <w:p w14:paraId="3B4CA4C8" w14:textId="246FADBF" w:rsidR="009741C1" w:rsidRDefault="009741C1" w:rsidP="009741C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9741C1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Which observations receive a penalty? Which observations are the support vectors?</w:t>
      </w:r>
    </w:p>
    <w:p w14:paraId="6B693274" w14:textId="0DD25582" w:rsidR="009741C1" w:rsidRPr="009741C1" w:rsidRDefault="009741C1" w:rsidP="009741C1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Points 6,7,8,9,10 are the points which receive the penalty.</w:t>
      </w:r>
    </w:p>
    <w:p w14:paraId="065A57E3" w14:textId="59270B5B" w:rsidR="009741C1" w:rsidRDefault="009741C1" w:rsidP="009741C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9741C1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What is the total penalty here?</w:t>
      </w:r>
    </w:p>
    <w:p w14:paraId="49EB8590" w14:textId="3B5F8D4F" w:rsidR="009741C1" w:rsidRPr="009741C1" w:rsidRDefault="009741C1" w:rsidP="009741C1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The total penalty is 0.25(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2)+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1.25(</w:t>
      </w:r>
      <w:r w:rsidR="007E6A3B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)+1.75(</w:t>
      </w:r>
      <w:r w:rsidR="007E6A3B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)</w:t>
      </w:r>
      <w:r w:rsidR="007E6A3B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+2.25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= </w:t>
      </w:r>
      <w:r w:rsidR="007E6A3B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5.75</w:t>
      </w:r>
    </w:p>
    <w:p w14:paraId="52EA6107" w14:textId="23B86309" w:rsidR="009741C1" w:rsidRDefault="009741C1" w:rsidP="009741C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9741C1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Can I choose a bigger margin if my total allowable penalty is 6?</w:t>
      </w:r>
    </w:p>
    <w:p w14:paraId="73BC0C5C" w14:textId="781B520C" w:rsidR="009741C1" w:rsidRPr="009741C1" w:rsidRDefault="007E6A3B" w:rsidP="009741C1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Yes, as the penalty is 5.75, we can increase the margin.</w:t>
      </w:r>
    </w:p>
    <w:p w14:paraId="049920EA" w14:textId="4B278195" w:rsidR="009741C1" w:rsidRDefault="009741C1" w:rsidP="009741C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9741C1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Are the data separable? If so, what are the support vectors?</w:t>
      </w:r>
    </w:p>
    <w:p w14:paraId="45A30845" w14:textId="1911C022" w:rsidR="007E6A3B" w:rsidRPr="009741C1" w:rsidRDefault="007E6A3B" w:rsidP="007E6A3B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Yes, the data is separable with a line at an angle passing between the points 8 &amp; 7, 9&amp;11.</w:t>
      </w:r>
      <w:r w:rsidR="0082557C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The support vectors would be 4,9 and 8</w:t>
      </w:r>
      <w:bookmarkStart w:id="0" w:name="_GoBack"/>
      <w:bookmarkEnd w:id="0"/>
    </w:p>
    <w:p w14:paraId="102A6D64" w14:textId="77777777" w:rsidR="001E5828" w:rsidRDefault="001E5828" w:rsidP="007E6A3B">
      <w:pPr>
        <w:ind w:left="720"/>
      </w:pPr>
    </w:p>
    <w:sectPr w:rsidR="001E58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24A3D"/>
    <w:multiLevelType w:val="multilevel"/>
    <w:tmpl w:val="7CAA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C1"/>
    <w:rsid w:val="001E5828"/>
    <w:rsid w:val="00233882"/>
    <w:rsid w:val="007E6A3B"/>
    <w:rsid w:val="0082557C"/>
    <w:rsid w:val="0097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9A51"/>
  <w15:chartTrackingRefBased/>
  <w15:docId w15:val="{A9ED9E88-DD82-4DBF-A4FA-29A43938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4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36370-07F7-4CA9-945B-17195D23B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balla</dc:creator>
  <cp:keywords/>
  <dc:description/>
  <cp:lastModifiedBy>divya sree balla</cp:lastModifiedBy>
  <cp:revision>3</cp:revision>
  <dcterms:created xsi:type="dcterms:W3CDTF">2018-03-26T17:28:00Z</dcterms:created>
  <dcterms:modified xsi:type="dcterms:W3CDTF">2018-03-26T17:55:00Z</dcterms:modified>
</cp:coreProperties>
</file>