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aps/>
          <w:color w:val="2E74B5"/>
          <w:spacing w:val="30"/>
          <w:sz w:val="24"/>
          <w:szCs w:val="24"/>
        </w:rPr>
        <w:t xml:space="preserve">ALGEBRA 1</w:t>
      </w:r>
    </w:p>
    <w:p>
      <w:pPr>
        <w:keepNext/>
        <w:spacing w:after="3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Unit 1 – Lesson 4: Distributive Property &amp; Simplifying Expressions</w:t>
      </w:r>
    </w:p>
    <w:p>
      <w:pPr>
        <w:pBdr>
          <w:bottom w:val="single" w:color="2E74B5" w:sz="16" w:space="4"/>
        </w:pBdr>
        <w:spacing w:after="9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Distributing &amp; Combining Like Terms</w:t>
      </w:r>
    </w:p>
    <w:p>
      <w:pPr>
        <w:keepNext/>
        <w:keepLines/>
        <w:pBdr>
          <w:bottom w:val="single" w:color="2E74B5" w:sz="12" w:space="3"/>
        </w:pBdr>
        <w:spacing w:after="50" w:before="150"/>
      </w:pPr>
      <w:r>
        <w:rPr>
          <w:rFonts w:ascii="Arial" w:cs="Arial" w:eastAsia="Arial" w:hAnsi="Arial"/>
          <w:b/>
          <w:bCs/>
          <w:caps/>
          <w:color w:val="1F3864"/>
          <w:sz w:val="25"/>
          <w:szCs w:val="25"/>
        </w:rPr>
        <w:t xml:space="preserve">1.  Learning Objectives</w:t>
      </w:r>
    </w:p>
    <w:p>
      <w:pPr>
        <w:keepNext w:val="false"/>
        <w:keepLines/>
        <w:spacing w:after="40" w:line="24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Learning targets — by the end of this lesson:</w:t>
      </w:r>
    </w:p>
    <w:p>
      <w:pPr>
        <w:pStyle w:val="ListParagraph"/>
        <w:keepLines/>
        <w:numPr>
          <w:ilvl w:val="0"/>
          <w:numId w:val="2"/>
        </w:numPr>
        <w:spacing w:after="30" w:line="240"/>
      </w:pPr>
      <w:r>
        <w:rPr>
          <w:rFonts w:ascii="Arial" w:cs="Arial" w:eastAsia="Arial" w:hAnsi="Arial"/>
          <w:sz w:val="22"/>
          <w:szCs w:val="22"/>
        </w:rPr>
        <w:t xml:space="preserve">I can use the Distributive Property to simplify expressions.</w:t>
      </w:r>
    </w:p>
    <w:p>
      <w:pPr>
        <w:pStyle w:val="ListParagraph"/>
        <w:keepLines/>
        <w:numPr>
          <w:ilvl w:val="0"/>
          <w:numId w:val="2"/>
        </w:numPr>
        <w:spacing w:after="30" w:line="240"/>
      </w:pPr>
      <w:r>
        <w:rPr>
          <w:rFonts w:ascii="Arial" w:cs="Arial" w:eastAsia="Arial" w:hAnsi="Arial"/>
          <w:sz w:val="22"/>
          <w:szCs w:val="22"/>
        </w:rPr>
        <w:t xml:space="preserve">I can combine like terms to simplify complex algebraic expressions.</w:t>
      </w:r>
    </w:p>
    <w:p>
      <w:pPr>
        <w:pStyle w:val="ListParagraph"/>
        <w:keepLines/>
        <w:numPr>
          <w:ilvl w:val="0"/>
          <w:numId w:val="2"/>
        </w:numPr>
        <w:spacing w:after="30" w:line="240"/>
      </w:pPr>
      <w:r>
        <w:rPr>
          <w:rFonts w:ascii="Arial" w:cs="Arial" w:eastAsia="Arial" w:hAnsi="Arial"/>
          <w:sz w:val="22"/>
          <w:szCs w:val="22"/>
        </w:rPr>
        <w:t xml:space="preserve">I can write algebraic expressions from verbal descriptions.</w:t>
      </w:r>
    </w:p>
    <w:p>
      <w:pPr>
        <w:keepNext/>
        <w:keepLines/>
        <w:pBdr>
          <w:bottom w:val="single" w:color="2E74B5" w:sz="12" w:space="3"/>
        </w:pBdr>
        <w:spacing w:after="50" w:before="150"/>
      </w:pPr>
      <w:r>
        <w:rPr>
          <w:rFonts w:ascii="Arial" w:cs="Arial" w:eastAsia="Arial" w:hAnsi="Arial"/>
          <w:b/>
          <w:bCs/>
          <w:caps/>
          <w:color w:val="1F3864"/>
          <w:sz w:val="25"/>
          <w:szCs w:val="25"/>
        </w:rPr>
        <w:t xml:space="preserve">2.  Real-World Applications</w:t>
      </w:r>
    </w:p>
    <w:p>
      <w:pPr>
        <w:pStyle w:val="ListParagraph"/>
        <w:keepLines/>
        <w:numPr>
          <w:ilvl w:val="0"/>
          <w:numId w:val="3"/>
        </w:numPr>
        <w:spacing w:after="30" w:lin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ARCHITECTURE &amp; EVENT PLANNING: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Distributive Property allows you to calculate totals for grouped items quickly. If an event planner is creating 50 identical gift bags, and each bag contains 3 pens and 2 notebooks, they distribute the 50 to both items to find the total inventory needed (50*3 pens + 50*2 notebooks). Combining like terms is simply organizing your inventory so you know exactly what you have!</w:t>
      </w:r>
    </w:p>
    <w:p>
      <w:pPr>
        <w:keepNext/>
        <w:keepLines/>
        <w:pBdr>
          <w:bottom w:val="single" w:color="2E74B5" w:sz="12" w:space="3"/>
        </w:pBdr>
        <w:spacing w:after="50" w:before="150"/>
      </w:pPr>
      <w:r>
        <w:rPr>
          <w:rFonts w:ascii="Arial" w:cs="Arial" w:eastAsia="Arial" w:hAnsi="Arial"/>
          <w:b/>
          <w:bCs/>
          <w:caps/>
          <w:color w:val="1F3864"/>
          <w:sz w:val="25"/>
          <w:szCs w:val="25"/>
        </w:rPr>
        <w:t xml:space="preserve">3.  Vocabulary</w:t>
      </w:r>
    </w:p>
    <w:p>
      <w:pPr>
        <w:keepNext/>
        <w:keepLines/>
        <w:spacing w:after="60" w:lin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Directions: 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Use each definition and the first-letter hints to fill in the vocabulary word. Examples are provided.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000"/>
        <w:gridCol w:w="4000"/>
        <w:gridCol w:w="2360"/>
      </w:tblGrid>
      <w:tr>
        <w:trPr>
          <w:cantSplit/>
          <w:tblHeader/>
        </w:trPr>
        <w:tc>
          <w:tcPr>
            <w:tcW w:type="dxa" w:w="300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Vocabulary Word  (fill in the blank)</w:t>
            </w:r>
          </w:p>
        </w:tc>
        <w:tc>
          <w:tcPr>
            <w:tcW w:type="dxa" w:w="400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Definition</w:t>
            </w:r>
          </w:p>
        </w:tc>
        <w:tc>
          <w:tcPr>
            <w:tcW w:type="dxa" w:w="236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Example</w:t>
            </w:r>
          </w:p>
        </w:tc>
      </w:tr>
      <w:tr>
        <w:trPr>
          <w:cantSplit/>
          <w:trHeight w:val="520" w:hRule="atLeast"/>
        </w:trP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D_______________ P______________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Multiplying a value to an expression inside parentheses.</w:t>
            </w:r>
          </w:p>
        </w:tc>
        <w:tc>
          <w:tcPr>
            <w:tcW w:type="dxa" w:w="2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a(b + c) = ab + ac</w:t>
            </w:r>
          </w:p>
        </w:tc>
      </w:tr>
      <w:tr>
        <w:trPr>
          <w:cantSplit/>
          <w:trHeight w:val="520" w:hRule="atLeast"/>
        </w:trP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L________ T____________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Terms whose variables and their exponents are exactly the same.</w:t>
            </w:r>
          </w:p>
        </w:tc>
        <w:tc>
          <w:tcPr>
            <w:tcW w:type="dxa" w:w="2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3x and -5x</w:t>
            </w:r>
          </w:p>
        </w:tc>
      </w:tr>
      <w:tr>
        <w:trPr>
          <w:cantSplit/>
          <w:trHeight w:val="520" w:hRule="atLeast"/>
        </w:trP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S_______________ E____________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An expression where all distribution is done and all like terms are combined.</w:t>
            </w:r>
          </w:p>
        </w:tc>
        <w:tc>
          <w:tcPr>
            <w:tcW w:type="dxa" w:w="2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2x + 3x becomes 5x</w:t>
            </w:r>
          </w:p>
        </w:tc>
      </w:tr>
    </w:tbl>
    <w:p>
      <w:r>
        <w:br w:type="page"/>
      </w:r>
    </w:p>
    <w:p>
      <w:pPr>
        <w:keepNext/>
        <w:keepLines/>
        <w:pBdr>
          <w:bottom w:val="single" w:color="2E74B5" w:sz="12" w:space="3"/>
        </w:pBdr>
        <w:spacing w:after="50" w:before="150"/>
      </w:pPr>
      <w:r>
        <w:rPr>
          <w:rFonts w:ascii="Arial" w:cs="Arial" w:eastAsia="Arial" w:hAnsi="Arial"/>
          <w:b/>
          <w:bCs/>
          <w:caps/>
          <w:color w:val="1F3864"/>
          <w:sz w:val="25"/>
          <w:szCs w:val="25"/>
        </w:rPr>
        <w:t xml:space="preserve">4.  Example Sets</w:t>
      </w:r>
    </w:p>
    <w:p>
      <w:pPr>
        <w:keepNext/>
        <w:keepLines/>
        <w:spacing w:after="40" w:before="9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Example Set A: The Distributive Property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Lines/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1.  4(3x + 6)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Answer: 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Lines/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2.  2(x + 4)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Answer: 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Lines/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3.  -3(2x - 6)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Answer: 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Lines/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4.  -5(9x + 8)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Answer: 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______________________</w:t>
            </w:r>
          </w:p>
        </w:tc>
      </w:tr>
    </w:tbl>
    <w:p>
      <w:pPr>
        <w:spacing w:after="40"/>
      </w:pPr>
    </w:p>
    <w:p>
      <w:pPr>
        <w:keepNext/>
        <w:keepLines/>
        <w:spacing w:after="40" w:before="9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Example Set B: Combining Like Terms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Lines/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5.  5x + 2x + 4x - 7x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Answer: 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Lines/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6.  3a + 2b - 2a + 4b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Answer: 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Lines/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7.  9a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+ 4a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- 8a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  <w:vertAlign w:val="superscript"/>
              </w:rPr>
              <w:t xml:space="preserve">3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Answer: 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Lines/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8.  15k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  <w:vertAlign w:val="superscript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+ 8m - 7k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  <w:vertAlign w:val="superscript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+ 2m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Answer: 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______________________</w:t>
            </w:r>
          </w:p>
        </w:tc>
      </w:tr>
    </w:tbl>
    <w:p>
      <w:pPr>
        <w:spacing w:after="40"/>
      </w:pPr>
    </w:p>
    <w:p>
      <w:pPr>
        <w:keepNext/>
        <w:keepLines/>
        <w:spacing w:after="40" w:before="9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Example Set C: Distribute THEN Combine Like Terms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Lines/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9.  3(x + 2) + 6x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Answer: 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Lines/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10.  -2(4a + 4) - 2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Answer: 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Lines/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11.  -1/5(10x + 15) + 2x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Answer: 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Lines/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12.  6(3x - 2) + 4x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Answer: 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______________________</w:t>
            </w:r>
          </w:p>
        </w:tc>
      </w:tr>
    </w:tbl>
    <w:p>
      <w:pPr>
        <w:spacing w:after="40"/>
      </w:pPr>
    </w:p>
    <w:p>
      <w:pPr>
        <w:keepNext/>
        <w:keepLines/>
        <w:spacing w:after="40" w:before="9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Example Set D: Application &amp; Translation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Lines/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13.  Write an expression: “Five times the quantity x plus 2”</w:t>
            </w:r>
          </w:p>
          <w:p>
            <w:pPr>
              <w:spacing w:after="0" w:before="0" w:line="240" w:lineRule="exac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Answer: 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Lines/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14.  Write an expression: “Three times the quantity n minus 4”</w:t>
            </w:r>
          </w:p>
          <w:p>
            <w:pPr>
              <w:spacing w:after="0" w:before="0" w:line="240" w:lineRule="exac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Answer: 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Lines/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15.  Geometry: The sides of a quadrilateral are 3a, a + 2, 2a - 1, and 3a + 6. Write the sum of the lengths (perimeter), and then simplify.</w:t>
            </w:r>
          </w:p>
          <w:p>
            <w:pPr>
              <w:spacing w:after="0" w:before="0" w:line="240" w:lineRule="exac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Answer: 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</w:p>
    <w:p>
      <w:pPr>
        <w:keepNext/>
        <w:keepLines/>
        <w:pBdr>
          <w:bottom w:val="single" w:color="2E74B5" w:sz="12" w:space="3"/>
        </w:pBdr>
        <w:spacing w:after="50" w:before="150"/>
      </w:pPr>
      <w:r>
        <w:rPr>
          <w:rFonts w:ascii="Arial" w:cs="Arial" w:eastAsia="Arial" w:hAnsi="Arial"/>
          <w:b/>
          <w:bCs/>
          <w:caps/>
          <w:color w:val="1F3864"/>
          <w:sz w:val="25"/>
          <w:szCs w:val="25"/>
        </w:rPr>
        <w:t xml:space="preserve">5.  Common Mistakes</w:t>
      </w:r>
    </w:p>
    <w:p>
      <w:pPr>
        <w:pStyle w:val="ListParagraph"/>
        <w:keepLines/>
        <w:numPr>
          <w:ilvl w:val="0"/>
          <w:numId w:val="3"/>
        </w:numPr>
        <w:spacing w:after="3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Distributing to the first term in parentheses but forgetting the second term.</w:t>
      </w:r>
    </w:p>
    <w:p>
      <w:pPr>
        <w:pStyle w:val="ListParagraph"/>
        <w:keepLines/>
        <w:numPr>
          <w:ilvl w:val="0"/>
          <w:numId w:val="3"/>
        </w:numPr>
        <w:spacing w:after="3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Dropping or mismanaging negative signs when distributing a negative number.</w:t>
      </w:r>
    </w:p>
    <w:p>
      <w:pPr>
        <w:pStyle w:val="ListParagraph"/>
        <w:keepLines/>
        <w:numPr>
          <w:ilvl w:val="0"/>
          <w:numId w:val="3"/>
        </w:numPr>
        <w:spacing w:after="3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Trying to combine terms that are NOT like terms (e.g., adding 3x + 4 to get 7x).</w:t>
      </w:r>
    </w:p>
    <w:p>
      <w:r>
        <w:br w:type="page"/>
      </w:r>
    </w:p>
    <w:p>
      <w:pPr>
        <w:keepNext/>
        <w:keepLines/>
        <w:pBdr>
          <w:bottom w:val="single" w:color="2E74B5" w:sz="12" w:space="3"/>
        </w:pBdr>
        <w:spacing w:after="50" w:before="150"/>
      </w:pPr>
      <w:r>
        <w:rPr>
          <w:rFonts w:ascii="Arial" w:cs="Arial" w:eastAsia="Arial" w:hAnsi="Arial"/>
          <w:b/>
          <w:bCs/>
          <w:caps/>
          <w:color w:val="1F3864"/>
          <w:sz w:val="25"/>
          <w:szCs w:val="25"/>
        </w:rPr>
        <w:t xml:space="preserve">6.  Rules &amp; Reference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PROCESS</w:t>
            </w:r>
          </w:p>
        </w:tc>
        <w:tc>
          <w:tcPr>
            <w:tcW w:type="dxa" w:w="616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HOW IT WORKS</w:t>
            </w:r>
          </w:p>
        </w:tc>
      </w:tr>
      <w:tr>
        <w:trPr>
          <w:cantSplit/>
        </w:trPr>
        <w:tc>
          <w:tcPr>
            <w:tcW w:type="dxa" w:w="3200"/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Distributing a Positive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Multiply the outside number by EVERY term inside. The inside signs stay the same.</w:t>
            </w:r>
          </w:p>
        </w:tc>
      </w:tr>
      <w:tr>
        <w:trPr>
          <w:cantSplit/>
        </w:trPr>
        <w:tc>
          <w:tcPr>
            <w:tcW w:type="dxa" w:w="3200"/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Distributing a Negative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Multiply the outside number by EVERY term inside. The inside signs FLIP.</w:t>
            </w:r>
          </w:p>
        </w:tc>
      </w:tr>
      <w:tr>
        <w:trPr>
          <w:cantSplit/>
        </w:trPr>
        <w:tc>
          <w:tcPr>
            <w:tcW w:type="dxa" w:w="3200"/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Combining Like Terms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Add or subtract the coefficients of matching variables. The variable part stays exactly the same.</w:t>
            </w:r>
          </w:p>
        </w:tc>
      </w:tr>
    </w:tbl>
    <w:p>
      <w:pPr>
        <w:keepNext/>
        <w:keepLines/>
        <w:pBdr>
          <w:bottom w:val="single" w:color="2E74B5" w:sz="12" w:space="3"/>
        </w:pBdr>
        <w:spacing w:after="50" w:before="150"/>
      </w:pPr>
      <w:r>
        <w:rPr>
          <w:rFonts w:ascii="Arial" w:cs="Arial" w:eastAsia="Arial" w:hAnsi="Arial"/>
          <w:b/>
          <w:bCs/>
          <w:caps/>
          <w:color w:val="1F3864"/>
          <w:sz w:val="25"/>
          <w:szCs w:val="25"/>
        </w:rPr>
        <w:t xml:space="preserve">7.  Lesson Summary</w:t>
      </w:r>
    </w:p>
    <w:p>
      <w:pPr>
        <w:keepNext w:val="false"/>
        <w:keepLines/>
        <w:spacing w:after="5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Simplifying algebraic expressions involves two major steps: distributing to remove parentheses and combining like terms to condense the expression. These steps must be performed before you can solve more complex equations.</w:t>
      </w:r>
    </w:p>
    <w:p>
      <w:pPr>
        <w:keepNext/>
        <w:keepLines/>
        <w:pBdr>
          <w:bottom w:val="single" w:color="2E74B5" w:sz="12" w:space="3"/>
        </w:pBdr>
        <w:spacing w:after="50" w:before="150"/>
      </w:pPr>
      <w:r>
        <w:rPr>
          <w:rFonts w:ascii="Arial" w:cs="Arial" w:eastAsia="Arial" w:hAnsi="Arial"/>
          <w:b/>
          <w:bCs/>
          <w:caps/>
          <w:color w:val="1F3864"/>
          <w:sz w:val="25"/>
          <w:szCs w:val="25"/>
        </w:rPr>
        <w:t xml:space="preserve">8.  Key Takeaways</w:t>
      </w:r>
    </w:p>
    <w:p>
      <w:pPr>
        <w:pStyle w:val="ListParagraph"/>
        <w:keepLines/>
        <w:numPr>
          <w:ilvl w:val="0"/>
          <w:numId w:val="3"/>
        </w:numPr>
        <w:spacing w:after="3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Draw arrows when distributing to ensure you multiply every term inside the parentheses.</w:t>
      </w:r>
    </w:p>
    <w:p>
      <w:pPr>
        <w:pStyle w:val="ListParagraph"/>
        <w:keepLines/>
        <w:numPr>
          <w:ilvl w:val="0"/>
          <w:numId w:val="3"/>
        </w:numPr>
        <w:spacing w:after="3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When a negative is outside the parentheses, it flips the sign of everything inside.</w:t>
      </w:r>
    </w:p>
    <w:p>
      <w:pPr>
        <w:pStyle w:val="ListParagraph"/>
        <w:keepLines/>
        <w:numPr>
          <w:ilvl w:val="0"/>
          <w:numId w:val="3"/>
        </w:numPr>
        <w:spacing w:after="3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You can only add or subtract terms with the exact same variable configuration (like terms).</w:t>
      </w:r>
    </w:p>
    <w:p>
      <w:pPr>
        <w:pStyle w:val="ListParagraph"/>
        <w:keepLines/>
        <w:numPr>
          <w:ilvl w:val="0"/>
          <w:numId w:val="3"/>
        </w:numPr>
        <w:spacing w:after="3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Always take the sign immediately to the left of a term when combining.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Distributive Property &amp; Simplifying Expressions   | 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Algebra 1  •  Unit 1  •  Lesson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  <w:rPr>
        <w:color w:val="2E74B5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20" w:hanging="240"/>
      </w:pPr>
      <w:rPr>
        <w:b/>
        <w:bCs/>
        <w:color w:val="375623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 – Lesson 4: Distributive Property &amp; Simplifying Expressions</dc:title>
  <dc:creator>Algebra 1 Curriculum</dc:creator>
  <cp:lastModifiedBy>Un-named</cp:lastModifiedBy>
  <cp:revision>1</cp:revision>
  <dcterms:created xsi:type="dcterms:W3CDTF">2026-07-26T19:57:40.189Z</dcterms:created>
  <dcterms:modified xsi:type="dcterms:W3CDTF">2026-07-26T19:57:40.189Z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