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24B3" w14:textId="77777777" w:rsidR="00EA4251" w:rsidRPr="00EA4251" w:rsidRDefault="00EA4251" w:rsidP="00EA4251">
      <w:r w:rsidRPr="00EA4251">
        <w:t># Skill: Almacenamiento Extensible y Datos Ocultos (Extensible Storage API)</w:t>
      </w:r>
    </w:p>
    <w:p w14:paraId="2624AF2F" w14:textId="77777777" w:rsidR="00EA4251" w:rsidRPr="00EA4251" w:rsidRDefault="00EA4251" w:rsidP="00EA4251"/>
    <w:p w14:paraId="686174D7" w14:textId="77777777" w:rsidR="00EA4251" w:rsidRPr="00EA4251" w:rsidRDefault="00EA4251" w:rsidP="00EA4251">
      <w:r w:rsidRPr="00EA4251">
        <w:t>## 1. Ficha Técnica y Metadatos para el Agente</w:t>
      </w:r>
    </w:p>
    <w:p w14:paraId="7DCC42FB" w14:textId="77777777" w:rsidR="00EA4251" w:rsidRPr="00EA4251" w:rsidRDefault="00EA4251" w:rsidP="00EA4251">
      <w:r w:rsidRPr="00EA4251">
        <w:t xml:space="preserve">* </w:t>
      </w:r>
      <w:r w:rsidRPr="00EA4251">
        <w:rPr>
          <w:b/>
          <w:bCs/>
        </w:rPr>
        <w:t xml:space="preserve">**ID del </w:t>
      </w:r>
      <w:proofErr w:type="gramStart"/>
      <w:r w:rsidRPr="00EA4251">
        <w:rPr>
          <w:b/>
          <w:bCs/>
        </w:rPr>
        <w:t>Skill:*</w:t>
      </w:r>
      <w:proofErr w:type="gramEnd"/>
      <w:r w:rsidRPr="00EA4251">
        <w:rPr>
          <w:b/>
          <w:bCs/>
        </w:rPr>
        <w:t>*</w:t>
      </w:r>
      <w:r w:rsidRPr="00EA4251">
        <w:t xml:space="preserve"> SKILL-RVT-012</w:t>
      </w:r>
    </w:p>
    <w:p w14:paraId="20328016" w14:textId="77777777" w:rsidR="00EA4251" w:rsidRPr="00EA4251" w:rsidRDefault="00EA4251" w:rsidP="00EA4251">
      <w:r w:rsidRPr="00EA4251">
        <w:t xml:space="preserve">* </w:t>
      </w:r>
      <w:r w:rsidRPr="00EA4251">
        <w:rPr>
          <w:b/>
          <w:bCs/>
        </w:rPr>
        <w:t xml:space="preserve">**Área </w:t>
      </w:r>
      <w:proofErr w:type="gramStart"/>
      <w:r w:rsidRPr="00EA4251">
        <w:rPr>
          <w:b/>
          <w:bCs/>
        </w:rPr>
        <w:t>Técnica:*</w:t>
      </w:r>
      <w:proofErr w:type="gramEnd"/>
      <w:r w:rsidRPr="00EA4251">
        <w:rPr>
          <w:b/>
          <w:bCs/>
        </w:rPr>
        <w:t>*</w:t>
      </w:r>
      <w:r w:rsidRPr="00EA4251">
        <w:t xml:space="preserve"> Data </w:t>
      </w:r>
      <w:proofErr w:type="spellStart"/>
      <w:r w:rsidRPr="00EA4251">
        <w:t>Persistence</w:t>
      </w:r>
      <w:proofErr w:type="spellEnd"/>
      <w:r w:rsidRPr="00EA4251">
        <w:t xml:space="preserve"> / Hidden </w:t>
      </w:r>
      <w:proofErr w:type="spellStart"/>
      <w:r w:rsidRPr="00EA4251">
        <w:t>Metadata</w:t>
      </w:r>
      <w:proofErr w:type="spellEnd"/>
      <w:r w:rsidRPr="00EA4251">
        <w:t xml:space="preserve"> / App </w:t>
      </w:r>
      <w:proofErr w:type="spellStart"/>
      <w:r w:rsidRPr="00EA4251">
        <w:t>Settings</w:t>
      </w:r>
      <w:proofErr w:type="spellEnd"/>
    </w:p>
    <w:p w14:paraId="4C688ADB" w14:textId="77777777" w:rsidR="00EA4251" w:rsidRPr="00EA4251" w:rsidRDefault="00EA4251" w:rsidP="00EA4251">
      <w:r w:rsidRPr="00EA4251">
        <w:t xml:space="preserve">* </w:t>
      </w:r>
      <w:r w:rsidRPr="00EA4251">
        <w:rPr>
          <w:b/>
          <w:bCs/>
        </w:rPr>
        <w:t xml:space="preserve">**Dependencias de la </w:t>
      </w:r>
      <w:proofErr w:type="gramStart"/>
      <w:r w:rsidRPr="00EA4251">
        <w:rPr>
          <w:b/>
          <w:bCs/>
        </w:rPr>
        <w:t>API:*</w:t>
      </w:r>
      <w:proofErr w:type="gramEnd"/>
      <w:r w:rsidRPr="00EA4251">
        <w:rPr>
          <w:b/>
          <w:bCs/>
        </w:rPr>
        <w:t>*</w:t>
      </w:r>
      <w:r w:rsidRPr="00EA4251">
        <w:t xml:space="preserve"> `</w:t>
      </w:r>
      <w:proofErr w:type="spellStart"/>
      <w:r w:rsidRPr="00EA4251">
        <w:t>Autodesk.Revit.</w:t>
      </w:r>
      <w:proofErr w:type="gramStart"/>
      <w:r w:rsidRPr="00EA4251">
        <w:t>DB.ExtensibleStorage</w:t>
      </w:r>
      <w:proofErr w:type="spellEnd"/>
      <w:proofErr w:type="gramEnd"/>
      <w:r w:rsidRPr="00EA4251">
        <w:t>`</w:t>
      </w:r>
    </w:p>
    <w:p w14:paraId="61A3DC9B" w14:textId="77777777" w:rsidR="00EA4251" w:rsidRPr="00EA4251" w:rsidRDefault="00EA4251" w:rsidP="00EA4251">
      <w:r w:rsidRPr="00EA4251">
        <w:t xml:space="preserve">* </w:t>
      </w:r>
      <w:r w:rsidRPr="00EA4251">
        <w:rPr>
          <w:b/>
          <w:bCs/>
        </w:rPr>
        <w:t xml:space="preserve">**Patrones de </w:t>
      </w:r>
      <w:proofErr w:type="gramStart"/>
      <w:r w:rsidRPr="00EA4251">
        <w:rPr>
          <w:b/>
          <w:bCs/>
        </w:rPr>
        <w:t>Diseño:*</w:t>
      </w:r>
      <w:proofErr w:type="gramEnd"/>
      <w:r w:rsidRPr="00EA4251">
        <w:rPr>
          <w:b/>
          <w:bCs/>
        </w:rPr>
        <w:t>*</w:t>
      </w:r>
      <w:r w:rsidRPr="00EA4251">
        <w:t xml:space="preserve"> Singleton (para configuraciones globales), Schema/</w:t>
      </w:r>
      <w:proofErr w:type="spellStart"/>
      <w:r w:rsidRPr="00EA4251">
        <w:t>Entity</w:t>
      </w:r>
      <w:proofErr w:type="spellEnd"/>
      <w:r w:rsidRPr="00EA4251">
        <w:t xml:space="preserve"> </w:t>
      </w:r>
      <w:proofErr w:type="spellStart"/>
      <w:r w:rsidRPr="00EA4251">
        <w:t>Mapping</w:t>
      </w:r>
      <w:proofErr w:type="spellEnd"/>
    </w:p>
    <w:p w14:paraId="66531979" w14:textId="77777777" w:rsidR="00EA4251" w:rsidRPr="00EA4251" w:rsidRDefault="00EA4251" w:rsidP="00EA4251">
      <w:r w:rsidRPr="00EA4251">
        <w:t xml:space="preserve">* </w:t>
      </w:r>
      <w:r w:rsidRPr="00EA4251">
        <w:rPr>
          <w:b/>
          <w:bCs/>
        </w:rPr>
        <w:t xml:space="preserve">**Impacto </w:t>
      </w:r>
      <w:proofErr w:type="gramStart"/>
      <w:r w:rsidRPr="00EA4251">
        <w:rPr>
          <w:b/>
          <w:bCs/>
        </w:rPr>
        <w:t>Operativo:*</w:t>
      </w:r>
      <w:proofErr w:type="gramEnd"/>
      <w:r w:rsidRPr="00EA4251">
        <w:rPr>
          <w:b/>
          <w:bCs/>
        </w:rPr>
        <w:t>*</w:t>
      </w:r>
      <w:r w:rsidRPr="00EA4251">
        <w:t xml:space="preserve"> Crítico. Permite la integración con bases de datos externas (ERP/SQL/</w:t>
      </w:r>
      <w:proofErr w:type="spellStart"/>
      <w:r w:rsidRPr="00EA4251">
        <w:t>Firebase</w:t>
      </w:r>
      <w:proofErr w:type="spellEnd"/>
      <w:r w:rsidRPr="00EA4251">
        <w:t>) almacenando las claves primarias directamente en los elementos tridimensionales sin contaminar la paleta de propiedades.</w:t>
      </w:r>
    </w:p>
    <w:p w14:paraId="1D0517C4" w14:textId="77777777" w:rsidR="00EA4251" w:rsidRPr="00EA4251" w:rsidRDefault="00EA4251" w:rsidP="00EA4251"/>
    <w:p w14:paraId="676D87C0" w14:textId="77777777" w:rsidR="00EA4251" w:rsidRPr="00EA4251" w:rsidRDefault="00EA4251" w:rsidP="00EA4251">
      <w:r w:rsidRPr="00EA4251">
        <w:t>---</w:t>
      </w:r>
    </w:p>
    <w:p w14:paraId="6FFDD0E0" w14:textId="77777777" w:rsidR="00EA4251" w:rsidRPr="00EA4251" w:rsidRDefault="00EA4251" w:rsidP="00EA4251"/>
    <w:p w14:paraId="77431270" w14:textId="77777777" w:rsidR="00EA4251" w:rsidRPr="00EA4251" w:rsidRDefault="00EA4251" w:rsidP="00EA4251">
      <w:r w:rsidRPr="00EA4251">
        <w:t>## 2. Ontología del Extensible Storage</w:t>
      </w:r>
    </w:p>
    <w:p w14:paraId="632756A2" w14:textId="77777777" w:rsidR="00EA4251" w:rsidRPr="00EA4251" w:rsidRDefault="00EA4251" w:rsidP="00EA4251"/>
    <w:p w14:paraId="7733801B" w14:textId="77777777" w:rsidR="00EA4251" w:rsidRPr="00EA4251" w:rsidRDefault="00EA4251" w:rsidP="00EA4251">
      <w:r w:rsidRPr="00EA4251">
        <w:t>El almacenamiento extensible imita la estructura de una base de datos relacional dentro de Revit. Se compone de dos capas estrictamente separadas:</w:t>
      </w:r>
    </w:p>
    <w:p w14:paraId="0DC6844C" w14:textId="77777777" w:rsidR="00EA4251" w:rsidRPr="00EA4251" w:rsidRDefault="00EA4251" w:rsidP="00EA4251"/>
    <w:p w14:paraId="13CE0E16" w14:textId="77777777" w:rsidR="00EA4251" w:rsidRPr="00EA4251" w:rsidRDefault="00EA4251" w:rsidP="00EA4251">
      <w:r w:rsidRPr="00EA4251">
        <w:t xml:space="preserve">1.  </w:t>
      </w:r>
      <w:r w:rsidRPr="00EA4251">
        <w:rPr>
          <w:b/>
          <w:bCs/>
        </w:rPr>
        <w:t>**El Esquema (`Schema`</w:t>
      </w:r>
      <w:proofErr w:type="gramStart"/>
      <w:r w:rsidRPr="00EA4251">
        <w:rPr>
          <w:b/>
          <w:bCs/>
        </w:rPr>
        <w:t>):*</w:t>
      </w:r>
      <w:proofErr w:type="gramEnd"/>
      <w:r w:rsidRPr="00EA4251">
        <w:rPr>
          <w:b/>
          <w:bCs/>
        </w:rPr>
        <w:t>*</w:t>
      </w:r>
      <w:r w:rsidRPr="00EA4251">
        <w:t xml:space="preserve"> Es la definición de la "Tabla". Define los nombres de las columnas, los tipos de datos (</w:t>
      </w:r>
      <w:proofErr w:type="spellStart"/>
      <w:r w:rsidRPr="00EA4251">
        <w:t>int</w:t>
      </w:r>
      <w:proofErr w:type="spellEnd"/>
      <w:r w:rsidRPr="00EA4251">
        <w:t xml:space="preserve">, </w:t>
      </w:r>
      <w:proofErr w:type="spellStart"/>
      <w:r w:rsidRPr="00EA4251">
        <w:t>string</w:t>
      </w:r>
      <w:proofErr w:type="spellEnd"/>
      <w:r w:rsidRPr="00EA4251">
        <w:t xml:space="preserve">, </w:t>
      </w:r>
      <w:proofErr w:type="spellStart"/>
      <w:r w:rsidRPr="00EA4251">
        <w:t>double</w:t>
      </w:r>
      <w:proofErr w:type="spellEnd"/>
      <w:r w:rsidRPr="00EA4251">
        <w:t xml:space="preserve">, </w:t>
      </w:r>
      <w:proofErr w:type="spellStart"/>
      <w:r w:rsidRPr="00EA4251">
        <w:t>arrays</w:t>
      </w:r>
      <w:proofErr w:type="spellEnd"/>
      <w:r w:rsidRPr="00EA4251">
        <w:t>) y los permisos de acceso. Se define una sola vez en la memoria del programa y se identifica mediante un GUID único.</w:t>
      </w:r>
    </w:p>
    <w:p w14:paraId="62FF177D" w14:textId="77777777" w:rsidR="00EA4251" w:rsidRPr="00EA4251" w:rsidRDefault="00EA4251" w:rsidP="00EA4251">
      <w:r w:rsidRPr="00EA4251">
        <w:t xml:space="preserve">2.  </w:t>
      </w:r>
      <w:r w:rsidRPr="00EA4251">
        <w:rPr>
          <w:b/>
          <w:bCs/>
        </w:rPr>
        <w:t>**La Entidad (`</w:t>
      </w:r>
      <w:proofErr w:type="spellStart"/>
      <w:r w:rsidRPr="00EA4251">
        <w:rPr>
          <w:b/>
          <w:bCs/>
        </w:rPr>
        <w:t>Entity</w:t>
      </w:r>
      <w:proofErr w:type="spellEnd"/>
      <w:r w:rsidRPr="00EA4251">
        <w:rPr>
          <w:b/>
          <w:bCs/>
        </w:rPr>
        <w:t>`</w:t>
      </w:r>
      <w:proofErr w:type="gramStart"/>
      <w:r w:rsidRPr="00EA4251">
        <w:rPr>
          <w:b/>
          <w:bCs/>
        </w:rPr>
        <w:t>):*</w:t>
      </w:r>
      <w:proofErr w:type="gramEnd"/>
      <w:r w:rsidRPr="00EA4251">
        <w:rPr>
          <w:b/>
          <w:bCs/>
        </w:rPr>
        <w:t>*</w:t>
      </w:r>
      <w:r w:rsidRPr="00EA4251">
        <w:t xml:space="preserve"> Es la "Fila" de datos que se instancia a partir del Esquema. Esta Entidad es la que finalmente se "adhiere" o guarda dentro de un elemento de Revit (`</w:t>
      </w:r>
      <w:proofErr w:type="spellStart"/>
      <w:r w:rsidRPr="00EA4251">
        <w:t>Element</w:t>
      </w:r>
      <w:proofErr w:type="spellEnd"/>
      <w:r w:rsidRPr="00EA4251">
        <w:t>`).</w:t>
      </w:r>
    </w:p>
    <w:p w14:paraId="6F350AC5" w14:textId="77777777" w:rsidR="00EA4251" w:rsidRPr="00EA4251" w:rsidRDefault="00EA4251" w:rsidP="00EA4251"/>
    <w:p w14:paraId="60EB2B24" w14:textId="77777777" w:rsidR="00EA4251" w:rsidRPr="00EA4251" w:rsidRDefault="00EA4251" w:rsidP="00EA4251">
      <w:r w:rsidRPr="00EA4251">
        <w:t>---</w:t>
      </w:r>
    </w:p>
    <w:p w14:paraId="38E2DC6B" w14:textId="77777777" w:rsidR="00EA4251" w:rsidRPr="00EA4251" w:rsidRDefault="00EA4251" w:rsidP="00EA4251"/>
    <w:p w14:paraId="722ED4A0" w14:textId="77777777" w:rsidR="00EA4251" w:rsidRPr="00EA4251" w:rsidRDefault="00EA4251" w:rsidP="00EA4251">
      <w:r w:rsidRPr="00EA4251">
        <w:t>## 3. Construcción del Esquema (`</w:t>
      </w:r>
      <w:proofErr w:type="spellStart"/>
      <w:r w:rsidRPr="00EA4251">
        <w:t>SchemaBuilder</w:t>
      </w:r>
      <w:proofErr w:type="spellEnd"/>
      <w:r w:rsidRPr="00EA4251">
        <w:t>`)</w:t>
      </w:r>
    </w:p>
    <w:p w14:paraId="09A00393" w14:textId="77777777" w:rsidR="00EA4251" w:rsidRPr="00EA4251" w:rsidRDefault="00EA4251" w:rsidP="00EA4251"/>
    <w:p w14:paraId="5AB5E535" w14:textId="77777777" w:rsidR="00EA4251" w:rsidRPr="00EA4251" w:rsidRDefault="00EA4251" w:rsidP="00EA4251">
      <w:r w:rsidRPr="00EA4251">
        <w:lastRenderedPageBreak/>
        <w:t>El registro de un Esquema es inmutable. Una vez creado en un documento, no se puede alterar su estructura (añadir o quitar campos) sin cambiar su GUID. Por ello, la definición debe ser precisa.</w:t>
      </w:r>
    </w:p>
    <w:p w14:paraId="0F27150C" w14:textId="77777777" w:rsidR="00EA4251" w:rsidRPr="00EA4251" w:rsidRDefault="00EA4251" w:rsidP="00EA4251"/>
    <w:p w14:paraId="695F2B53" w14:textId="77777777" w:rsidR="00EA4251" w:rsidRPr="00EA4251" w:rsidRDefault="00EA4251" w:rsidP="00EA4251">
      <w:r w:rsidRPr="00EA4251">
        <w:t>```</w:t>
      </w:r>
      <w:proofErr w:type="spellStart"/>
      <w:r w:rsidRPr="00EA4251">
        <w:t>csharp</w:t>
      </w:r>
      <w:proofErr w:type="spellEnd"/>
    </w:p>
    <w:p w14:paraId="030DF150" w14:textId="77777777" w:rsidR="00EA4251" w:rsidRPr="00EA4251" w:rsidRDefault="00EA4251" w:rsidP="00EA4251">
      <w:proofErr w:type="spellStart"/>
      <w:r w:rsidRPr="00EA4251">
        <w:t>using</w:t>
      </w:r>
      <w:proofErr w:type="spellEnd"/>
      <w:r w:rsidRPr="00EA4251">
        <w:t xml:space="preserve"> </w:t>
      </w:r>
      <w:proofErr w:type="spellStart"/>
      <w:r w:rsidRPr="00EA4251">
        <w:t>Autodesk.Revit.</w:t>
      </w:r>
      <w:proofErr w:type="gramStart"/>
      <w:r w:rsidRPr="00EA4251">
        <w:t>DB.ExtensibleStorage</w:t>
      </w:r>
      <w:proofErr w:type="spellEnd"/>
      <w:proofErr w:type="gramEnd"/>
      <w:r w:rsidRPr="00EA4251">
        <w:t>;</w:t>
      </w:r>
    </w:p>
    <w:p w14:paraId="48EF3B97" w14:textId="77777777" w:rsidR="00EA4251" w:rsidRPr="00EA4251" w:rsidRDefault="00EA4251" w:rsidP="00EA4251"/>
    <w:p w14:paraId="1CCDEC2C" w14:textId="77777777" w:rsidR="00EA4251" w:rsidRPr="00EA4251" w:rsidRDefault="00EA4251" w:rsidP="00EA4251">
      <w:proofErr w:type="spellStart"/>
      <w:r w:rsidRPr="00EA4251">
        <w:t>public</w:t>
      </w:r>
      <w:proofErr w:type="spellEnd"/>
      <w:r w:rsidRPr="00EA4251">
        <w:t xml:space="preserve"> </w:t>
      </w:r>
      <w:proofErr w:type="spellStart"/>
      <w:r w:rsidRPr="00EA4251">
        <w:t>static</w:t>
      </w:r>
      <w:proofErr w:type="spellEnd"/>
      <w:r w:rsidRPr="00EA4251">
        <w:t xml:space="preserve"> </w:t>
      </w:r>
      <w:proofErr w:type="spellStart"/>
      <w:r w:rsidRPr="00EA4251">
        <w:t>class</w:t>
      </w:r>
      <w:proofErr w:type="spellEnd"/>
      <w:r w:rsidRPr="00EA4251">
        <w:t xml:space="preserve"> </w:t>
      </w:r>
      <w:proofErr w:type="spellStart"/>
      <w:r w:rsidRPr="00EA4251">
        <w:t>EsquemaConfiguracion</w:t>
      </w:r>
      <w:proofErr w:type="spellEnd"/>
    </w:p>
    <w:p w14:paraId="22EA1613" w14:textId="77777777" w:rsidR="00EA4251" w:rsidRPr="00EA4251" w:rsidRDefault="00EA4251" w:rsidP="00EA4251">
      <w:r w:rsidRPr="00EA4251">
        <w:t>{</w:t>
      </w:r>
    </w:p>
    <w:p w14:paraId="095D9253" w14:textId="77777777" w:rsidR="00EA4251" w:rsidRPr="00EA4251" w:rsidRDefault="00EA4251" w:rsidP="00EA4251">
      <w:r w:rsidRPr="00EA4251">
        <w:t xml:space="preserve">    // GUID estrictamente estático y único para este esquema</w:t>
      </w:r>
    </w:p>
    <w:p w14:paraId="65C32F33" w14:textId="77777777" w:rsidR="00EA4251" w:rsidRPr="00EA4251" w:rsidRDefault="00EA4251" w:rsidP="00EA4251">
      <w:r w:rsidRPr="00EA4251">
        <w:t xml:space="preserve">    </w:t>
      </w:r>
      <w:proofErr w:type="spellStart"/>
      <w:r w:rsidRPr="00EA4251">
        <w:t>public</w:t>
      </w:r>
      <w:proofErr w:type="spellEnd"/>
      <w:r w:rsidRPr="00EA4251">
        <w:t xml:space="preserve"> </w:t>
      </w:r>
      <w:proofErr w:type="spellStart"/>
      <w:r w:rsidRPr="00EA4251">
        <w:t>static</w:t>
      </w:r>
      <w:proofErr w:type="spellEnd"/>
      <w:r w:rsidRPr="00EA4251">
        <w:t xml:space="preserve"> </w:t>
      </w:r>
      <w:proofErr w:type="spellStart"/>
      <w:r w:rsidRPr="00EA4251">
        <w:t>readonly</w:t>
      </w:r>
      <w:proofErr w:type="spellEnd"/>
      <w:r w:rsidRPr="00EA4251">
        <w:t xml:space="preserve"> Guid </w:t>
      </w:r>
      <w:proofErr w:type="spellStart"/>
      <w:r w:rsidRPr="00EA4251">
        <w:t>SchemaGuid</w:t>
      </w:r>
      <w:proofErr w:type="spellEnd"/>
      <w:r w:rsidRPr="00EA4251">
        <w:t xml:space="preserve"> = new Guid("A1B2C3D4-1234-5678-90AB-CDEF12345678");</w:t>
      </w:r>
    </w:p>
    <w:p w14:paraId="0BF6A873" w14:textId="77777777" w:rsidR="00EA4251" w:rsidRPr="00EA4251" w:rsidRDefault="00EA4251" w:rsidP="00EA4251"/>
    <w:p w14:paraId="10A8ECFE" w14:textId="77777777" w:rsidR="00EA4251" w:rsidRPr="00EA4251" w:rsidRDefault="00EA4251" w:rsidP="00EA4251">
      <w:r w:rsidRPr="00EA4251">
        <w:t xml:space="preserve">    </w:t>
      </w:r>
      <w:proofErr w:type="spellStart"/>
      <w:r w:rsidRPr="00EA4251">
        <w:t>public</w:t>
      </w:r>
      <w:proofErr w:type="spellEnd"/>
      <w:r w:rsidRPr="00EA4251">
        <w:t xml:space="preserve"> </w:t>
      </w:r>
      <w:proofErr w:type="spellStart"/>
      <w:r w:rsidRPr="00EA4251">
        <w:t>static</w:t>
      </w:r>
      <w:proofErr w:type="spellEnd"/>
      <w:r w:rsidRPr="00EA4251">
        <w:t xml:space="preserve"> Schema </w:t>
      </w:r>
      <w:proofErr w:type="spellStart"/>
      <w:proofErr w:type="gramStart"/>
      <w:r w:rsidRPr="00EA4251">
        <w:t>ObtenerOCrearEsquema</w:t>
      </w:r>
      <w:proofErr w:type="spellEnd"/>
      <w:r w:rsidRPr="00EA4251">
        <w:t>(</w:t>
      </w:r>
      <w:proofErr w:type="gramEnd"/>
      <w:r w:rsidRPr="00EA4251">
        <w:t>)</w:t>
      </w:r>
    </w:p>
    <w:p w14:paraId="3B987C01" w14:textId="77777777" w:rsidR="00EA4251" w:rsidRPr="00EA4251" w:rsidRDefault="00EA4251" w:rsidP="00EA4251">
      <w:r w:rsidRPr="00EA4251">
        <w:t xml:space="preserve">    {</w:t>
      </w:r>
    </w:p>
    <w:p w14:paraId="63DA00E3" w14:textId="77777777" w:rsidR="00EA4251" w:rsidRPr="00EA4251" w:rsidRDefault="00EA4251" w:rsidP="00EA4251">
      <w:r w:rsidRPr="00EA4251">
        <w:t xml:space="preserve">        // 1. Verificar si el esquema ya está registrado en la sesión actual de Revit</w:t>
      </w:r>
    </w:p>
    <w:p w14:paraId="3D60EC17" w14:textId="77777777" w:rsidR="00EA4251" w:rsidRPr="00EA4251" w:rsidRDefault="00EA4251" w:rsidP="00EA4251">
      <w:r w:rsidRPr="00EA4251">
        <w:t xml:space="preserve">        Schema esquema = </w:t>
      </w:r>
      <w:proofErr w:type="spellStart"/>
      <w:r w:rsidRPr="00EA4251">
        <w:t>Schema.Lookup</w:t>
      </w:r>
      <w:proofErr w:type="spellEnd"/>
      <w:r w:rsidRPr="00EA4251">
        <w:t>(</w:t>
      </w:r>
      <w:proofErr w:type="spellStart"/>
      <w:r w:rsidRPr="00EA4251">
        <w:t>SchemaGuid</w:t>
      </w:r>
      <w:proofErr w:type="spellEnd"/>
      <w:r w:rsidRPr="00EA4251">
        <w:t>);</w:t>
      </w:r>
    </w:p>
    <w:p w14:paraId="4A4E1036" w14:textId="77777777" w:rsidR="00EA4251" w:rsidRPr="00EA4251" w:rsidRDefault="00EA4251" w:rsidP="00EA4251">
      <w:r w:rsidRPr="00EA4251">
        <w:t xml:space="preserve">        </w:t>
      </w:r>
      <w:proofErr w:type="spellStart"/>
      <w:r w:rsidRPr="00EA4251">
        <w:t>if</w:t>
      </w:r>
      <w:proofErr w:type="spellEnd"/>
      <w:r w:rsidRPr="00EA4251">
        <w:t xml:space="preserve"> (</w:t>
      </w:r>
      <w:proofErr w:type="gramStart"/>
      <w:r w:rsidRPr="00EA4251">
        <w:t>esquema !</w:t>
      </w:r>
      <w:proofErr w:type="gramEnd"/>
      <w:r w:rsidRPr="00EA4251">
        <w:t xml:space="preserve">= </w:t>
      </w:r>
      <w:proofErr w:type="spellStart"/>
      <w:r w:rsidRPr="00EA4251">
        <w:t>null</w:t>
      </w:r>
      <w:proofErr w:type="spellEnd"/>
      <w:r w:rsidRPr="00EA4251">
        <w:t xml:space="preserve">) </w:t>
      </w:r>
      <w:proofErr w:type="spellStart"/>
      <w:r w:rsidRPr="00EA4251">
        <w:t>return</w:t>
      </w:r>
      <w:proofErr w:type="spellEnd"/>
      <w:r w:rsidRPr="00EA4251">
        <w:t xml:space="preserve"> esquema;</w:t>
      </w:r>
    </w:p>
    <w:p w14:paraId="2FD0CA00" w14:textId="77777777" w:rsidR="00EA4251" w:rsidRPr="00EA4251" w:rsidRDefault="00EA4251" w:rsidP="00EA4251"/>
    <w:p w14:paraId="77E2286E" w14:textId="77777777" w:rsidR="00EA4251" w:rsidRPr="00EA4251" w:rsidRDefault="00EA4251" w:rsidP="00EA4251">
      <w:r w:rsidRPr="00EA4251">
        <w:t xml:space="preserve">        // 2. Si no existe, construirlo</w:t>
      </w:r>
    </w:p>
    <w:p w14:paraId="3A35FA46" w14:textId="77777777" w:rsidR="00EA4251" w:rsidRPr="00EA4251" w:rsidRDefault="00EA4251" w:rsidP="00EA4251">
      <w:r w:rsidRPr="00EA4251">
        <w:t xml:space="preserve">        </w:t>
      </w:r>
      <w:proofErr w:type="spellStart"/>
      <w:r w:rsidRPr="00EA4251">
        <w:t>SchemaBuilder</w:t>
      </w:r>
      <w:proofErr w:type="spellEnd"/>
      <w:r w:rsidRPr="00EA4251">
        <w:t xml:space="preserve"> </w:t>
      </w:r>
      <w:proofErr w:type="spellStart"/>
      <w:r w:rsidRPr="00EA4251">
        <w:t>builder</w:t>
      </w:r>
      <w:proofErr w:type="spellEnd"/>
      <w:r w:rsidRPr="00EA4251">
        <w:t xml:space="preserve"> = new </w:t>
      </w:r>
      <w:proofErr w:type="spellStart"/>
      <w:proofErr w:type="gramStart"/>
      <w:r w:rsidRPr="00EA4251">
        <w:t>SchemaBuilder</w:t>
      </w:r>
      <w:proofErr w:type="spellEnd"/>
      <w:r w:rsidRPr="00EA4251">
        <w:t>(</w:t>
      </w:r>
      <w:proofErr w:type="spellStart"/>
      <w:proofErr w:type="gramEnd"/>
      <w:r w:rsidRPr="00EA4251">
        <w:t>SchemaGuid</w:t>
      </w:r>
      <w:proofErr w:type="spellEnd"/>
      <w:r w:rsidRPr="00EA4251">
        <w:t>);</w:t>
      </w:r>
    </w:p>
    <w:p w14:paraId="43CF2213" w14:textId="77777777" w:rsidR="00EA4251" w:rsidRPr="00EA4251" w:rsidRDefault="00EA4251" w:rsidP="00EA4251">
      <w:r w:rsidRPr="00EA4251">
        <w:t xml:space="preserve">        </w:t>
      </w:r>
      <w:proofErr w:type="spellStart"/>
      <w:proofErr w:type="gramStart"/>
      <w:r w:rsidRPr="00EA4251">
        <w:t>builder.SetReadAccessLevel</w:t>
      </w:r>
      <w:proofErr w:type="spellEnd"/>
      <w:proofErr w:type="gramEnd"/>
      <w:r w:rsidRPr="00EA4251">
        <w:t>(</w:t>
      </w:r>
      <w:proofErr w:type="spellStart"/>
      <w:r w:rsidRPr="00EA4251">
        <w:t>AccessLevel.Public</w:t>
      </w:r>
      <w:proofErr w:type="spellEnd"/>
      <w:r w:rsidRPr="00EA4251">
        <w:t xml:space="preserve">); // Otras </w:t>
      </w:r>
      <w:proofErr w:type="gramStart"/>
      <w:r w:rsidRPr="00EA4251">
        <w:t>apps</w:t>
      </w:r>
      <w:proofErr w:type="gramEnd"/>
      <w:r w:rsidRPr="00EA4251">
        <w:t xml:space="preserve"> pueden leerlo</w:t>
      </w:r>
    </w:p>
    <w:p w14:paraId="7C5B1A26" w14:textId="77777777" w:rsidR="00EA4251" w:rsidRPr="00EA4251" w:rsidRDefault="00EA4251" w:rsidP="00EA4251">
      <w:r w:rsidRPr="00EA4251">
        <w:t xml:space="preserve">        </w:t>
      </w:r>
      <w:proofErr w:type="spellStart"/>
      <w:proofErr w:type="gramStart"/>
      <w:r w:rsidRPr="00EA4251">
        <w:t>builder.SetWriteAccessLevel</w:t>
      </w:r>
      <w:proofErr w:type="spellEnd"/>
      <w:proofErr w:type="gramEnd"/>
      <w:r w:rsidRPr="00EA4251">
        <w:t>(</w:t>
      </w:r>
      <w:proofErr w:type="spellStart"/>
      <w:r w:rsidRPr="00EA4251">
        <w:t>AccessLevel.Vendor</w:t>
      </w:r>
      <w:proofErr w:type="spellEnd"/>
      <w:r w:rsidRPr="00EA4251">
        <w:t>); // Solo el Add-in propietario puede escribirlo</w:t>
      </w:r>
    </w:p>
    <w:p w14:paraId="4E072F8C" w14:textId="77777777" w:rsidR="00EA4251" w:rsidRPr="00EA4251" w:rsidRDefault="00EA4251" w:rsidP="00EA4251">
      <w:r w:rsidRPr="00EA4251">
        <w:t xml:space="preserve">        </w:t>
      </w:r>
      <w:proofErr w:type="spellStart"/>
      <w:proofErr w:type="gramStart"/>
      <w:r w:rsidRPr="00EA4251">
        <w:t>builder.SetVendorId</w:t>
      </w:r>
      <w:proofErr w:type="spellEnd"/>
      <w:proofErr w:type="gramEnd"/>
      <w:r w:rsidRPr="00EA4251">
        <w:t>("</w:t>
      </w:r>
      <w:proofErr w:type="spellStart"/>
      <w:r w:rsidRPr="00EA4251">
        <w:t>AussieBIMGuru</w:t>
      </w:r>
      <w:proofErr w:type="spellEnd"/>
      <w:r w:rsidRPr="00EA4251">
        <w:t xml:space="preserve">"); </w:t>
      </w:r>
    </w:p>
    <w:p w14:paraId="04B7DE90" w14:textId="77777777" w:rsidR="00EA4251" w:rsidRPr="00EA4251" w:rsidRDefault="00EA4251" w:rsidP="00EA4251">
      <w:r w:rsidRPr="00EA4251">
        <w:t xml:space="preserve">        </w:t>
      </w:r>
      <w:proofErr w:type="spellStart"/>
      <w:proofErr w:type="gramStart"/>
      <w:r w:rsidRPr="00EA4251">
        <w:t>builder.SetSchemaName</w:t>
      </w:r>
      <w:proofErr w:type="spellEnd"/>
      <w:proofErr w:type="gramEnd"/>
      <w:r w:rsidRPr="00EA4251">
        <w:t>("</w:t>
      </w:r>
      <w:proofErr w:type="spellStart"/>
      <w:r w:rsidRPr="00EA4251">
        <w:t>AppConfigData</w:t>
      </w:r>
      <w:proofErr w:type="spellEnd"/>
      <w:r w:rsidRPr="00EA4251">
        <w:t>");</w:t>
      </w:r>
    </w:p>
    <w:p w14:paraId="1CE1DF7B" w14:textId="77777777" w:rsidR="00EA4251" w:rsidRPr="00EA4251" w:rsidRDefault="00EA4251" w:rsidP="00EA4251"/>
    <w:p w14:paraId="204728C2" w14:textId="77777777" w:rsidR="00EA4251" w:rsidRPr="00EA4251" w:rsidRDefault="00EA4251" w:rsidP="00EA4251">
      <w:r w:rsidRPr="00EA4251">
        <w:t xml:space="preserve">        // 3. Definir los campos (Columnas)</w:t>
      </w:r>
    </w:p>
    <w:p w14:paraId="64F3615B" w14:textId="77777777" w:rsidR="00EA4251" w:rsidRPr="00EA4251" w:rsidRDefault="00EA4251" w:rsidP="00EA4251">
      <w:r w:rsidRPr="00EA4251">
        <w:t xml:space="preserve">        </w:t>
      </w:r>
      <w:proofErr w:type="spellStart"/>
      <w:r w:rsidRPr="00EA4251">
        <w:t>FieldBuilder</w:t>
      </w:r>
      <w:proofErr w:type="spellEnd"/>
      <w:r w:rsidRPr="00EA4251">
        <w:t xml:space="preserve"> </w:t>
      </w:r>
      <w:proofErr w:type="spellStart"/>
      <w:r w:rsidRPr="00EA4251">
        <w:t>campoID</w:t>
      </w:r>
      <w:proofErr w:type="spellEnd"/>
      <w:r w:rsidRPr="00EA4251">
        <w:t xml:space="preserve"> = </w:t>
      </w:r>
      <w:proofErr w:type="spellStart"/>
      <w:proofErr w:type="gramStart"/>
      <w:r w:rsidRPr="00EA4251">
        <w:t>builder.AddSimpleField</w:t>
      </w:r>
      <w:proofErr w:type="spellEnd"/>
      <w:proofErr w:type="gramEnd"/>
      <w:r w:rsidRPr="00EA4251">
        <w:t>("</w:t>
      </w:r>
      <w:proofErr w:type="spellStart"/>
      <w:r w:rsidRPr="00EA4251">
        <w:t>ExternalDatabaseID</w:t>
      </w:r>
      <w:proofErr w:type="spellEnd"/>
      <w:r w:rsidRPr="00EA4251">
        <w:t xml:space="preserve">", </w:t>
      </w:r>
      <w:proofErr w:type="spellStart"/>
      <w:r w:rsidRPr="00EA4251">
        <w:t>typeof</w:t>
      </w:r>
      <w:proofErr w:type="spellEnd"/>
      <w:r w:rsidRPr="00EA4251">
        <w:t>(</w:t>
      </w:r>
      <w:proofErr w:type="spellStart"/>
      <w:r w:rsidRPr="00EA4251">
        <w:t>string</w:t>
      </w:r>
      <w:proofErr w:type="spellEnd"/>
      <w:r w:rsidRPr="00EA4251">
        <w:t>));</w:t>
      </w:r>
    </w:p>
    <w:p w14:paraId="67EAD9D1" w14:textId="77777777" w:rsidR="00EA4251" w:rsidRPr="00EA4251" w:rsidRDefault="00EA4251" w:rsidP="00EA4251">
      <w:r w:rsidRPr="00EA4251">
        <w:lastRenderedPageBreak/>
        <w:t xml:space="preserve">        </w:t>
      </w:r>
      <w:proofErr w:type="spellStart"/>
      <w:r w:rsidRPr="00EA4251">
        <w:t>FieldBuilder</w:t>
      </w:r>
      <w:proofErr w:type="spellEnd"/>
      <w:r w:rsidRPr="00EA4251">
        <w:t xml:space="preserve"> </w:t>
      </w:r>
      <w:proofErr w:type="spellStart"/>
      <w:r w:rsidRPr="00EA4251">
        <w:t>campoFecha</w:t>
      </w:r>
      <w:proofErr w:type="spellEnd"/>
      <w:r w:rsidRPr="00EA4251">
        <w:t xml:space="preserve"> = </w:t>
      </w:r>
      <w:proofErr w:type="spellStart"/>
      <w:proofErr w:type="gramStart"/>
      <w:r w:rsidRPr="00EA4251">
        <w:t>builder.AddSimpleField</w:t>
      </w:r>
      <w:proofErr w:type="spellEnd"/>
      <w:proofErr w:type="gramEnd"/>
      <w:r w:rsidRPr="00EA4251">
        <w:t>("</w:t>
      </w:r>
      <w:proofErr w:type="spellStart"/>
      <w:r w:rsidRPr="00EA4251">
        <w:t>LastSyncDate</w:t>
      </w:r>
      <w:proofErr w:type="spellEnd"/>
      <w:r w:rsidRPr="00EA4251">
        <w:t xml:space="preserve">", </w:t>
      </w:r>
      <w:proofErr w:type="spellStart"/>
      <w:r w:rsidRPr="00EA4251">
        <w:t>typeof</w:t>
      </w:r>
      <w:proofErr w:type="spellEnd"/>
      <w:r w:rsidRPr="00EA4251">
        <w:t>(</w:t>
      </w:r>
      <w:proofErr w:type="spellStart"/>
      <w:r w:rsidRPr="00EA4251">
        <w:t>string</w:t>
      </w:r>
      <w:proofErr w:type="spellEnd"/>
      <w:r w:rsidRPr="00EA4251">
        <w:t xml:space="preserve">)); // Revit no soporta </w:t>
      </w:r>
      <w:proofErr w:type="spellStart"/>
      <w:r w:rsidRPr="00EA4251">
        <w:t>DateTime</w:t>
      </w:r>
      <w:proofErr w:type="spellEnd"/>
      <w:r w:rsidRPr="00EA4251">
        <w:t xml:space="preserve"> nativo en </w:t>
      </w:r>
      <w:proofErr w:type="spellStart"/>
      <w:r w:rsidRPr="00EA4251">
        <w:t>ExtStorage</w:t>
      </w:r>
      <w:proofErr w:type="spellEnd"/>
    </w:p>
    <w:p w14:paraId="37B30722" w14:textId="77777777" w:rsidR="00EA4251" w:rsidRPr="00EA4251" w:rsidRDefault="00EA4251" w:rsidP="00EA4251">
      <w:r w:rsidRPr="00EA4251">
        <w:t xml:space="preserve">        </w:t>
      </w:r>
    </w:p>
    <w:p w14:paraId="6A2585E1" w14:textId="77777777" w:rsidR="00EA4251" w:rsidRPr="00EA4251" w:rsidRDefault="00EA4251" w:rsidP="00EA4251">
      <w:r w:rsidRPr="00EA4251">
        <w:t xml:space="preserve">        // El esquema soporta listas (</w:t>
      </w:r>
      <w:proofErr w:type="spellStart"/>
      <w:r w:rsidRPr="00EA4251">
        <w:t>Arrays</w:t>
      </w:r>
      <w:proofErr w:type="spellEnd"/>
      <w:r w:rsidRPr="00EA4251">
        <w:t>) de tipos nativos</w:t>
      </w:r>
    </w:p>
    <w:p w14:paraId="3C8E0379" w14:textId="77777777" w:rsidR="00EA4251" w:rsidRPr="00EA4251" w:rsidRDefault="00EA4251" w:rsidP="00EA4251">
      <w:r w:rsidRPr="00EA4251">
        <w:t xml:space="preserve">        </w:t>
      </w:r>
      <w:proofErr w:type="spellStart"/>
      <w:r w:rsidRPr="00EA4251">
        <w:t>FieldBuilder</w:t>
      </w:r>
      <w:proofErr w:type="spellEnd"/>
      <w:r w:rsidRPr="00EA4251">
        <w:t xml:space="preserve"> </w:t>
      </w:r>
      <w:proofErr w:type="spellStart"/>
      <w:r w:rsidRPr="00EA4251">
        <w:t>campoHistorial</w:t>
      </w:r>
      <w:proofErr w:type="spellEnd"/>
      <w:r w:rsidRPr="00EA4251">
        <w:t xml:space="preserve"> = </w:t>
      </w:r>
      <w:proofErr w:type="spellStart"/>
      <w:proofErr w:type="gramStart"/>
      <w:r w:rsidRPr="00EA4251">
        <w:t>builder.AddArrayField</w:t>
      </w:r>
      <w:proofErr w:type="spellEnd"/>
      <w:proofErr w:type="gramEnd"/>
      <w:r w:rsidRPr="00EA4251">
        <w:t>("</w:t>
      </w:r>
      <w:proofErr w:type="spellStart"/>
      <w:r w:rsidRPr="00EA4251">
        <w:t>SyncHistory</w:t>
      </w:r>
      <w:proofErr w:type="spellEnd"/>
      <w:r w:rsidRPr="00EA4251">
        <w:t xml:space="preserve">", </w:t>
      </w:r>
      <w:proofErr w:type="spellStart"/>
      <w:r w:rsidRPr="00EA4251">
        <w:t>typeof</w:t>
      </w:r>
      <w:proofErr w:type="spellEnd"/>
      <w:r w:rsidRPr="00EA4251">
        <w:t>(</w:t>
      </w:r>
      <w:proofErr w:type="spellStart"/>
      <w:r w:rsidRPr="00EA4251">
        <w:t>string</w:t>
      </w:r>
      <w:proofErr w:type="spellEnd"/>
      <w:r w:rsidRPr="00EA4251">
        <w:t>));</w:t>
      </w:r>
    </w:p>
    <w:p w14:paraId="2F2800AA" w14:textId="77777777" w:rsidR="00EA4251" w:rsidRPr="00EA4251" w:rsidRDefault="00EA4251" w:rsidP="00EA4251"/>
    <w:p w14:paraId="2CAE4D14" w14:textId="77777777" w:rsidR="00EA4251" w:rsidRPr="00EA4251" w:rsidRDefault="00EA4251" w:rsidP="00EA4251">
      <w:r w:rsidRPr="00EA4251">
        <w:t xml:space="preserve">        </w:t>
      </w:r>
      <w:proofErr w:type="spellStart"/>
      <w:r w:rsidRPr="00EA4251">
        <w:t>return</w:t>
      </w:r>
      <w:proofErr w:type="spellEnd"/>
      <w:r w:rsidRPr="00EA4251">
        <w:t xml:space="preserve"> </w:t>
      </w:r>
      <w:proofErr w:type="spellStart"/>
      <w:proofErr w:type="gramStart"/>
      <w:r w:rsidRPr="00EA4251">
        <w:t>builder.Finish</w:t>
      </w:r>
      <w:proofErr w:type="spellEnd"/>
      <w:proofErr w:type="gramEnd"/>
      <w:r w:rsidRPr="00EA4251">
        <w:t>(); // Compila y registra el esquema</w:t>
      </w:r>
    </w:p>
    <w:p w14:paraId="35CFD182" w14:textId="77777777" w:rsidR="00EA4251" w:rsidRPr="00EA4251" w:rsidRDefault="00EA4251" w:rsidP="00EA4251">
      <w:r w:rsidRPr="00EA4251">
        <w:t xml:space="preserve">    }</w:t>
      </w:r>
    </w:p>
    <w:p w14:paraId="00A52885" w14:textId="77777777" w:rsidR="00EA4251" w:rsidRPr="00EA4251" w:rsidRDefault="00EA4251" w:rsidP="00EA4251">
      <w:r w:rsidRPr="00EA4251">
        <w:t>}</w:t>
      </w:r>
    </w:p>
    <w:p w14:paraId="5B1023F2" w14:textId="77777777" w:rsidR="00EA4251" w:rsidRPr="00EA4251" w:rsidRDefault="00EA4251" w:rsidP="00EA4251">
      <w:pPr>
        <w:rPr>
          <w:b/>
          <w:bCs/>
        </w:rPr>
      </w:pPr>
      <w:r w:rsidRPr="00EA4251">
        <w:rPr>
          <w:b/>
          <w:bCs/>
        </w:rPr>
        <w:t>4. Mutación: Escritura y Lectura de Entidades</w:t>
      </w:r>
    </w:p>
    <w:p w14:paraId="153FEC82" w14:textId="77777777" w:rsidR="00EA4251" w:rsidRPr="00EA4251" w:rsidRDefault="00EA4251" w:rsidP="00EA4251">
      <w:r w:rsidRPr="00EA4251">
        <w:t>Escribir una entidad (</w:t>
      </w:r>
      <w:proofErr w:type="spellStart"/>
      <w:r w:rsidRPr="00EA4251">
        <w:t>Entity</w:t>
      </w:r>
      <w:proofErr w:type="spellEnd"/>
      <w:r w:rsidRPr="00EA4251">
        <w:t xml:space="preserve">) en un elemento de Revit es una modificación de la base de datos, por lo tanto, </w:t>
      </w:r>
      <w:r w:rsidRPr="00EA4251">
        <w:rPr>
          <w:b/>
          <w:bCs/>
        </w:rPr>
        <w:t>requiere obligatoriamente estar envuelta en una transacción activa (</w:t>
      </w:r>
      <w:proofErr w:type="spellStart"/>
      <w:r w:rsidRPr="00EA4251">
        <w:t>Transaction</w:t>
      </w:r>
      <w:proofErr w:type="spellEnd"/>
      <w:r w:rsidRPr="00EA4251">
        <w:rPr>
          <w:b/>
          <w:bCs/>
        </w:rPr>
        <w:t>)</w:t>
      </w:r>
      <w:r w:rsidRPr="00EA4251">
        <w:t>.</w:t>
      </w:r>
    </w:p>
    <w:p w14:paraId="50610441" w14:textId="77777777" w:rsidR="00EA4251" w:rsidRPr="00EA4251" w:rsidRDefault="00EA4251" w:rsidP="00EA4251">
      <w:pPr>
        <w:rPr>
          <w:b/>
          <w:bCs/>
        </w:rPr>
      </w:pPr>
      <w:r w:rsidRPr="00EA4251">
        <w:rPr>
          <w:b/>
          <w:bCs/>
        </w:rPr>
        <w:t>Antipatrón Común (Parámetros Ocultos)</w:t>
      </w:r>
    </w:p>
    <w:p w14:paraId="34ED00F7" w14:textId="77777777" w:rsidR="00EA4251" w:rsidRPr="00EA4251" w:rsidRDefault="00EA4251" w:rsidP="00EA4251">
      <w:r w:rsidRPr="00EA4251">
        <w:t>C#</w:t>
      </w:r>
    </w:p>
    <w:p w14:paraId="034AC4EC" w14:textId="77777777" w:rsidR="00EA4251" w:rsidRPr="00EA4251" w:rsidRDefault="00EA4251" w:rsidP="00EA4251">
      <w:r w:rsidRPr="00EA4251">
        <w:t xml:space="preserve">// FATAL: Usar parámetros ocultos para guardar datos de la </w:t>
      </w:r>
      <w:proofErr w:type="gramStart"/>
      <w:r w:rsidRPr="00EA4251">
        <w:t>app</w:t>
      </w:r>
      <w:proofErr w:type="gramEnd"/>
      <w:r w:rsidRPr="00EA4251">
        <w:t xml:space="preserve"> es inseguro.</w:t>
      </w:r>
    </w:p>
    <w:p w14:paraId="66714642" w14:textId="77777777" w:rsidR="00EA4251" w:rsidRPr="00EA4251" w:rsidRDefault="00EA4251" w:rsidP="00EA4251">
      <w:r w:rsidRPr="00EA4251">
        <w:t>// El usuario puede borrarlos al limpiar el proyecto o mediante herramientas de terceros.</w:t>
      </w:r>
    </w:p>
    <w:p w14:paraId="22A1387C" w14:textId="77777777" w:rsidR="00EA4251" w:rsidRPr="00EA4251" w:rsidRDefault="00EA4251" w:rsidP="00EA4251">
      <w:proofErr w:type="spellStart"/>
      <w:proofErr w:type="gramStart"/>
      <w:r w:rsidRPr="00EA4251">
        <w:t>muro.LookupParameter</w:t>
      </w:r>
      <w:proofErr w:type="spellEnd"/>
      <w:proofErr w:type="gramEnd"/>
      <w:r w:rsidRPr="00EA4251">
        <w:t>("</w:t>
      </w:r>
      <w:proofErr w:type="spellStart"/>
      <w:r w:rsidRPr="00EA4251">
        <w:t>MiApp_HiddenID</w:t>
      </w:r>
      <w:proofErr w:type="spellEnd"/>
      <w:r w:rsidRPr="00EA4251">
        <w:t>"</w:t>
      </w:r>
      <w:proofErr w:type="gramStart"/>
      <w:r w:rsidRPr="00EA4251">
        <w:t>).Set</w:t>
      </w:r>
      <w:proofErr w:type="gramEnd"/>
      <w:r w:rsidRPr="00EA4251">
        <w:t xml:space="preserve">("XYZ-999"); </w:t>
      </w:r>
    </w:p>
    <w:p w14:paraId="1E00A3BF" w14:textId="77777777" w:rsidR="00EA4251" w:rsidRPr="00EA4251" w:rsidRDefault="00EA4251" w:rsidP="00EA4251">
      <w:pPr>
        <w:rPr>
          <w:b/>
          <w:bCs/>
        </w:rPr>
      </w:pPr>
      <w:r w:rsidRPr="00EA4251">
        <w:rPr>
          <w:b/>
          <w:bCs/>
        </w:rPr>
        <w:t>Patrón Optimizado (Extensible Storage)</w:t>
      </w:r>
    </w:p>
    <w:p w14:paraId="1996A0CB" w14:textId="77777777" w:rsidR="00EA4251" w:rsidRPr="00EA4251" w:rsidRDefault="00EA4251" w:rsidP="00EA4251">
      <w:r w:rsidRPr="00EA4251">
        <w:rPr>
          <w:b/>
          <w:bCs/>
        </w:rPr>
        <w:t>Escritura (Guardar Datos):</w:t>
      </w:r>
    </w:p>
    <w:p w14:paraId="42A34D62" w14:textId="77777777" w:rsidR="00EA4251" w:rsidRPr="00EA4251" w:rsidRDefault="00EA4251" w:rsidP="00EA4251">
      <w:r w:rsidRPr="00EA4251">
        <w:t>C#</w:t>
      </w:r>
    </w:p>
    <w:p w14:paraId="0DDC86F1" w14:textId="77777777" w:rsidR="00EA4251" w:rsidRPr="00EA4251" w:rsidRDefault="00EA4251" w:rsidP="00EA4251">
      <w:proofErr w:type="spellStart"/>
      <w:r w:rsidRPr="00EA4251">
        <w:t>public</w:t>
      </w:r>
      <w:proofErr w:type="spellEnd"/>
      <w:r w:rsidRPr="00EA4251">
        <w:t xml:space="preserve"> </w:t>
      </w:r>
      <w:proofErr w:type="spellStart"/>
      <w:r w:rsidRPr="00EA4251">
        <w:t>void</w:t>
      </w:r>
      <w:proofErr w:type="spellEnd"/>
      <w:r w:rsidRPr="00EA4251">
        <w:t xml:space="preserve"> </w:t>
      </w:r>
      <w:proofErr w:type="spellStart"/>
      <w:proofErr w:type="gramStart"/>
      <w:r w:rsidRPr="00EA4251">
        <w:t>GuardarDatosEnElemento</w:t>
      </w:r>
      <w:proofErr w:type="spellEnd"/>
      <w:r w:rsidRPr="00EA4251">
        <w:t>(</w:t>
      </w:r>
      <w:proofErr w:type="spellStart"/>
      <w:proofErr w:type="gramEnd"/>
      <w:r w:rsidRPr="00EA4251">
        <w:t>Document</w:t>
      </w:r>
      <w:proofErr w:type="spellEnd"/>
      <w:r w:rsidRPr="00EA4251">
        <w:t xml:space="preserve"> </w:t>
      </w:r>
      <w:proofErr w:type="spellStart"/>
      <w:r w:rsidRPr="00EA4251">
        <w:t>doc</w:t>
      </w:r>
      <w:proofErr w:type="spellEnd"/>
      <w:r w:rsidRPr="00EA4251">
        <w:t xml:space="preserve">, </w:t>
      </w:r>
      <w:proofErr w:type="spellStart"/>
      <w:r w:rsidRPr="00EA4251">
        <w:t>Element</w:t>
      </w:r>
      <w:proofErr w:type="spellEnd"/>
      <w:r w:rsidRPr="00EA4251">
        <w:t xml:space="preserve"> elemento, </w:t>
      </w:r>
      <w:proofErr w:type="spellStart"/>
      <w:r w:rsidRPr="00EA4251">
        <w:t>string</w:t>
      </w:r>
      <w:proofErr w:type="spellEnd"/>
      <w:r w:rsidRPr="00EA4251">
        <w:t xml:space="preserve"> </w:t>
      </w:r>
      <w:proofErr w:type="spellStart"/>
      <w:r w:rsidRPr="00EA4251">
        <w:t>idExterno</w:t>
      </w:r>
      <w:proofErr w:type="spellEnd"/>
      <w:r w:rsidRPr="00EA4251">
        <w:t>)</w:t>
      </w:r>
    </w:p>
    <w:p w14:paraId="603172F6" w14:textId="77777777" w:rsidR="00EA4251" w:rsidRPr="00EA4251" w:rsidRDefault="00EA4251" w:rsidP="00EA4251">
      <w:r w:rsidRPr="00EA4251">
        <w:t>{</w:t>
      </w:r>
    </w:p>
    <w:p w14:paraId="64143609" w14:textId="77777777" w:rsidR="00EA4251" w:rsidRPr="00EA4251" w:rsidRDefault="00EA4251" w:rsidP="00EA4251">
      <w:r w:rsidRPr="00EA4251">
        <w:t xml:space="preserve">    Schema esquema = </w:t>
      </w:r>
      <w:proofErr w:type="spellStart"/>
      <w:r w:rsidRPr="00EA4251">
        <w:t>EsquemaConfiguracion.ObtenerOCrearEsquema</w:t>
      </w:r>
      <w:proofErr w:type="spellEnd"/>
      <w:r w:rsidRPr="00EA4251">
        <w:t>();</w:t>
      </w:r>
    </w:p>
    <w:p w14:paraId="7669DBF8" w14:textId="77777777" w:rsidR="00EA4251" w:rsidRPr="00EA4251" w:rsidRDefault="00EA4251" w:rsidP="00EA4251">
      <w:r w:rsidRPr="00EA4251">
        <w:t xml:space="preserve">    </w:t>
      </w:r>
    </w:p>
    <w:p w14:paraId="5628BE17" w14:textId="77777777" w:rsidR="00EA4251" w:rsidRPr="00EA4251" w:rsidRDefault="00EA4251" w:rsidP="00EA4251">
      <w:r w:rsidRPr="00EA4251">
        <w:t xml:space="preserve">    // Crear una nueva "Fila" basada en el "Esquema"</w:t>
      </w:r>
    </w:p>
    <w:p w14:paraId="74116214" w14:textId="77777777" w:rsidR="00EA4251" w:rsidRPr="00EA4251" w:rsidRDefault="00EA4251" w:rsidP="00EA4251">
      <w:r w:rsidRPr="00EA4251">
        <w:t xml:space="preserve">    </w:t>
      </w:r>
      <w:proofErr w:type="spellStart"/>
      <w:r w:rsidRPr="00EA4251">
        <w:t>Entity</w:t>
      </w:r>
      <w:proofErr w:type="spellEnd"/>
      <w:r w:rsidRPr="00EA4251">
        <w:t xml:space="preserve"> entidad = new </w:t>
      </w:r>
      <w:proofErr w:type="spellStart"/>
      <w:r w:rsidRPr="00EA4251">
        <w:t>Entity</w:t>
      </w:r>
      <w:proofErr w:type="spellEnd"/>
      <w:r w:rsidRPr="00EA4251">
        <w:t>(esquema);</w:t>
      </w:r>
    </w:p>
    <w:p w14:paraId="59EC7E6B" w14:textId="77777777" w:rsidR="00EA4251" w:rsidRPr="00EA4251" w:rsidRDefault="00EA4251" w:rsidP="00EA4251">
      <w:r w:rsidRPr="00EA4251">
        <w:lastRenderedPageBreak/>
        <w:t xml:space="preserve">    </w:t>
      </w:r>
    </w:p>
    <w:p w14:paraId="60BAB11A" w14:textId="77777777" w:rsidR="00EA4251" w:rsidRPr="00EA4251" w:rsidRDefault="00EA4251" w:rsidP="00EA4251">
      <w:r w:rsidRPr="00EA4251">
        <w:t xml:space="preserve">    // Rellenar los campos</w:t>
      </w:r>
    </w:p>
    <w:p w14:paraId="7529114D" w14:textId="77777777" w:rsidR="00EA4251" w:rsidRPr="00EA4251" w:rsidRDefault="00EA4251" w:rsidP="00EA4251">
      <w:r w:rsidRPr="00EA4251">
        <w:t xml:space="preserve">    </w:t>
      </w:r>
      <w:proofErr w:type="spellStart"/>
      <w:proofErr w:type="gramStart"/>
      <w:r w:rsidRPr="00EA4251">
        <w:t>entidad.Set</w:t>
      </w:r>
      <w:proofErr w:type="spellEnd"/>
      <w:proofErr w:type="gramEnd"/>
      <w:r w:rsidRPr="00EA4251">
        <w:t>("</w:t>
      </w:r>
      <w:proofErr w:type="spellStart"/>
      <w:r w:rsidRPr="00EA4251">
        <w:t>ExternalDatabaseID</w:t>
      </w:r>
      <w:proofErr w:type="spellEnd"/>
      <w:r w:rsidRPr="00EA4251">
        <w:t xml:space="preserve">", </w:t>
      </w:r>
      <w:proofErr w:type="spellStart"/>
      <w:r w:rsidRPr="00EA4251">
        <w:t>idExterno</w:t>
      </w:r>
      <w:proofErr w:type="spellEnd"/>
      <w:r w:rsidRPr="00EA4251">
        <w:t>);</w:t>
      </w:r>
    </w:p>
    <w:p w14:paraId="4389B587" w14:textId="77777777" w:rsidR="00EA4251" w:rsidRPr="00EA4251" w:rsidRDefault="00EA4251" w:rsidP="00EA4251">
      <w:r w:rsidRPr="00EA4251">
        <w:t xml:space="preserve">    </w:t>
      </w:r>
      <w:proofErr w:type="spellStart"/>
      <w:proofErr w:type="gramStart"/>
      <w:r w:rsidRPr="00EA4251">
        <w:t>entidad.Set</w:t>
      </w:r>
      <w:proofErr w:type="spellEnd"/>
      <w:proofErr w:type="gramEnd"/>
      <w:r w:rsidRPr="00EA4251">
        <w:t>("</w:t>
      </w:r>
      <w:proofErr w:type="spellStart"/>
      <w:r w:rsidRPr="00EA4251">
        <w:t>LastSyncDate</w:t>
      </w:r>
      <w:proofErr w:type="spellEnd"/>
      <w:r w:rsidRPr="00EA4251">
        <w:t xml:space="preserve">", </w:t>
      </w:r>
      <w:proofErr w:type="spellStart"/>
      <w:proofErr w:type="gramStart"/>
      <w:r w:rsidRPr="00EA4251">
        <w:t>DateTime.UtcNow.ToString</w:t>
      </w:r>
      <w:proofErr w:type="spellEnd"/>
      <w:proofErr w:type="gramEnd"/>
      <w:r w:rsidRPr="00EA4251">
        <w:t>("o"));</w:t>
      </w:r>
    </w:p>
    <w:p w14:paraId="1505CDF1" w14:textId="77777777" w:rsidR="00EA4251" w:rsidRPr="00EA4251" w:rsidRDefault="00EA4251" w:rsidP="00EA4251"/>
    <w:p w14:paraId="1ABA5E7C" w14:textId="77777777" w:rsidR="00EA4251" w:rsidRPr="00EA4251" w:rsidRDefault="00EA4251" w:rsidP="00EA4251">
      <w:r w:rsidRPr="00EA4251">
        <w:t xml:space="preserve">    // Adherir la entidad al elemento de Revit (Requiere Transacción)</w:t>
      </w:r>
    </w:p>
    <w:p w14:paraId="7AC77CE8" w14:textId="77777777" w:rsidR="00EA4251" w:rsidRPr="00EA4251" w:rsidRDefault="00EA4251" w:rsidP="00EA4251">
      <w:r w:rsidRPr="00EA4251">
        <w:t xml:space="preserve">    </w:t>
      </w:r>
      <w:proofErr w:type="spellStart"/>
      <w:r w:rsidRPr="00EA4251">
        <w:t>using</w:t>
      </w:r>
      <w:proofErr w:type="spellEnd"/>
      <w:r w:rsidRPr="00EA4251">
        <w:t xml:space="preserve"> (</w:t>
      </w:r>
      <w:proofErr w:type="spellStart"/>
      <w:r w:rsidRPr="00EA4251">
        <w:t>Transaction</w:t>
      </w:r>
      <w:proofErr w:type="spellEnd"/>
      <w:r w:rsidRPr="00EA4251">
        <w:t xml:space="preserve"> t = new </w:t>
      </w:r>
      <w:proofErr w:type="spellStart"/>
      <w:proofErr w:type="gramStart"/>
      <w:r w:rsidRPr="00EA4251">
        <w:t>Transaction</w:t>
      </w:r>
      <w:proofErr w:type="spellEnd"/>
      <w:r w:rsidRPr="00EA4251">
        <w:t>(</w:t>
      </w:r>
      <w:proofErr w:type="spellStart"/>
      <w:proofErr w:type="gramEnd"/>
      <w:r w:rsidRPr="00EA4251">
        <w:t>doc</w:t>
      </w:r>
      <w:proofErr w:type="spellEnd"/>
      <w:r w:rsidRPr="00EA4251">
        <w:t>, "Guardar Datos Internos"))</w:t>
      </w:r>
    </w:p>
    <w:p w14:paraId="520FC385" w14:textId="77777777" w:rsidR="00EA4251" w:rsidRPr="00EA4251" w:rsidRDefault="00EA4251" w:rsidP="00EA4251">
      <w:r w:rsidRPr="00EA4251">
        <w:t xml:space="preserve">    {</w:t>
      </w:r>
    </w:p>
    <w:p w14:paraId="41CCAD3E" w14:textId="77777777" w:rsidR="00EA4251" w:rsidRPr="00EA4251" w:rsidRDefault="00EA4251" w:rsidP="00EA4251">
      <w:r w:rsidRPr="00EA4251">
        <w:t xml:space="preserve">        </w:t>
      </w:r>
      <w:proofErr w:type="spellStart"/>
      <w:proofErr w:type="gramStart"/>
      <w:r w:rsidRPr="00EA4251">
        <w:t>t.Start</w:t>
      </w:r>
      <w:proofErr w:type="spellEnd"/>
      <w:proofErr w:type="gramEnd"/>
      <w:r w:rsidRPr="00EA4251">
        <w:t>();</w:t>
      </w:r>
    </w:p>
    <w:p w14:paraId="641EFAE3" w14:textId="77777777" w:rsidR="00EA4251" w:rsidRPr="00EA4251" w:rsidRDefault="00EA4251" w:rsidP="00EA4251">
      <w:r w:rsidRPr="00EA4251">
        <w:t xml:space="preserve">        </w:t>
      </w:r>
      <w:proofErr w:type="spellStart"/>
      <w:proofErr w:type="gramStart"/>
      <w:r w:rsidRPr="00EA4251">
        <w:t>elemento.SetEntity</w:t>
      </w:r>
      <w:proofErr w:type="spellEnd"/>
      <w:proofErr w:type="gramEnd"/>
      <w:r w:rsidRPr="00EA4251">
        <w:t xml:space="preserve">(entidad); </w:t>
      </w:r>
    </w:p>
    <w:p w14:paraId="138BCEBA" w14:textId="77777777" w:rsidR="00EA4251" w:rsidRPr="00EA4251" w:rsidRDefault="00EA4251" w:rsidP="00EA4251">
      <w:r w:rsidRPr="00EA4251">
        <w:t xml:space="preserve">        </w:t>
      </w:r>
      <w:proofErr w:type="spellStart"/>
      <w:proofErr w:type="gramStart"/>
      <w:r w:rsidRPr="00EA4251">
        <w:t>t.Commit</w:t>
      </w:r>
      <w:proofErr w:type="spellEnd"/>
      <w:proofErr w:type="gramEnd"/>
      <w:r w:rsidRPr="00EA4251">
        <w:t>();</w:t>
      </w:r>
    </w:p>
    <w:p w14:paraId="75867D80" w14:textId="77777777" w:rsidR="00EA4251" w:rsidRPr="00EA4251" w:rsidRDefault="00EA4251" w:rsidP="00EA4251">
      <w:r w:rsidRPr="00EA4251">
        <w:t xml:space="preserve">    }</w:t>
      </w:r>
    </w:p>
    <w:p w14:paraId="43897FBA" w14:textId="77777777" w:rsidR="00EA4251" w:rsidRPr="00EA4251" w:rsidRDefault="00EA4251" w:rsidP="00EA4251">
      <w:r w:rsidRPr="00EA4251">
        <w:t>}</w:t>
      </w:r>
    </w:p>
    <w:p w14:paraId="0CF5CF86" w14:textId="77777777" w:rsidR="00EA4251" w:rsidRPr="00EA4251" w:rsidRDefault="00EA4251" w:rsidP="00EA4251">
      <w:r w:rsidRPr="00EA4251">
        <w:rPr>
          <w:b/>
          <w:bCs/>
        </w:rPr>
        <w:t>Lectura (Recuperar Datos):</w:t>
      </w:r>
    </w:p>
    <w:p w14:paraId="4D27100F" w14:textId="77777777" w:rsidR="00EA4251" w:rsidRPr="00EA4251" w:rsidRDefault="00EA4251" w:rsidP="00EA4251">
      <w:r w:rsidRPr="00EA4251">
        <w:t>C#</w:t>
      </w:r>
    </w:p>
    <w:p w14:paraId="6E9FFB1E" w14:textId="77777777" w:rsidR="00EA4251" w:rsidRPr="00EA4251" w:rsidRDefault="00EA4251" w:rsidP="00EA4251">
      <w:proofErr w:type="spellStart"/>
      <w:r w:rsidRPr="00EA4251">
        <w:t>public</w:t>
      </w:r>
      <w:proofErr w:type="spellEnd"/>
      <w:r w:rsidRPr="00EA4251">
        <w:t xml:space="preserve"> </w:t>
      </w:r>
      <w:proofErr w:type="spellStart"/>
      <w:r w:rsidRPr="00EA4251">
        <w:t>string</w:t>
      </w:r>
      <w:proofErr w:type="spellEnd"/>
      <w:r w:rsidRPr="00EA4251">
        <w:t xml:space="preserve"> </w:t>
      </w:r>
      <w:proofErr w:type="spellStart"/>
      <w:proofErr w:type="gramStart"/>
      <w:r w:rsidRPr="00EA4251">
        <w:t>LeerDatosDeElemento</w:t>
      </w:r>
      <w:proofErr w:type="spellEnd"/>
      <w:r w:rsidRPr="00EA4251">
        <w:t>(</w:t>
      </w:r>
      <w:proofErr w:type="spellStart"/>
      <w:proofErr w:type="gramEnd"/>
      <w:r w:rsidRPr="00EA4251">
        <w:t>Element</w:t>
      </w:r>
      <w:proofErr w:type="spellEnd"/>
      <w:r w:rsidRPr="00EA4251">
        <w:t xml:space="preserve"> elemento)</w:t>
      </w:r>
    </w:p>
    <w:p w14:paraId="0A71AEC7" w14:textId="77777777" w:rsidR="00EA4251" w:rsidRPr="00EA4251" w:rsidRDefault="00EA4251" w:rsidP="00EA4251">
      <w:r w:rsidRPr="00EA4251">
        <w:t>{</w:t>
      </w:r>
    </w:p>
    <w:p w14:paraId="464ACBF4" w14:textId="77777777" w:rsidR="00EA4251" w:rsidRPr="00EA4251" w:rsidRDefault="00EA4251" w:rsidP="00EA4251">
      <w:r w:rsidRPr="00EA4251">
        <w:t xml:space="preserve">    Schema esquema = </w:t>
      </w:r>
      <w:proofErr w:type="spellStart"/>
      <w:r w:rsidRPr="00EA4251">
        <w:t>EsquemaConfiguracion.ObtenerOCrearEsquema</w:t>
      </w:r>
      <w:proofErr w:type="spellEnd"/>
      <w:r w:rsidRPr="00EA4251">
        <w:t>();</w:t>
      </w:r>
    </w:p>
    <w:p w14:paraId="3E7F2A4E" w14:textId="77777777" w:rsidR="00EA4251" w:rsidRPr="00EA4251" w:rsidRDefault="00EA4251" w:rsidP="00EA4251">
      <w:r w:rsidRPr="00EA4251">
        <w:t xml:space="preserve">    </w:t>
      </w:r>
    </w:p>
    <w:p w14:paraId="2F86C3EF" w14:textId="77777777" w:rsidR="00EA4251" w:rsidRPr="00EA4251" w:rsidRDefault="00EA4251" w:rsidP="00EA4251">
      <w:r w:rsidRPr="00EA4251">
        <w:t xml:space="preserve">    // Extraer la entidad adherida. No requiere Transacción.</w:t>
      </w:r>
    </w:p>
    <w:p w14:paraId="60177A3E" w14:textId="77777777" w:rsidR="00EA4251" w:rsidRPr="00EA4251" w:rsidRDefault="00EA4251" w:rsidP="00EA4251">
      <w:r w:rsidRPr="00EA4251">
        <w:t xml:space="preserve">    </w:t>
      </w:r>
      <w:proofErr w:type="spellStart"/>
      <w:r w:rsidRPr="00EA4251">
        <w:t>Entity</w:t>
      </w:r>
      <w:proofErr w:type="spellEnd"/>
      <w:r w:rsidRPr="00EA4251">
        <w:t xml:space="preserve"> entidad = </w:t>
      </w:r>
      <w:proofErr w:type="spellStart"/>
      <w:proofErr w:type="gramStart"/>
      <w:r w:rsidRPr="00EA4251">
        <w:t>elemento.GetEntity</w:t>
      </w:r>
      <w:proofErr w:type="spellEnd"/>
      <w:proofErr w:type="gramEnd"/>
      <w:r w:rsidRPr="00EA4251">
        <w:t>(esquema);</w:t>
      </w:r>
    </w:p>
    <w:p w14:paraId="7FB9953B" w14:textId="77777777" w:rsidR="00EA4251" w:rsidRPr="00EA4251" w:rsidRDefault="00EA4251" w:rsidP="00EA4251">
      <w:r w:rsidRPr="00EA4251">
        <w:t xml:space="preserve">    </w:t>
      </w:r>
    </w:p>
    <w:p w14:paraId="0D9EEA2E" w14:textId="77777777" w:rsidR="00EA4251" w:rsidRPr="00EA4251" w:rsidRDefault="00EA4251" w:rsidP="00EA4251">
      <w:r w:rsidRPr="00EA4251">
        <w:t xml:space="preserve">    // Si el elemento no tiene datos, la entidad devuelta </w:t>
      </w:r>
      <w:proofErr w:type="gramStart"/>
      <w:r w:rsidRPr="00EA4251">
        <w:t>será .</w:t>
      </w:r>
      <w:proofErr w:type="spellStart"/>
      <w:r w:rsidRPr="00EA4251">
        <w:t>IsValid</w:t>
      </w:r>
      <w:proofErr w:type="spellEnd"/>
      <w:proofErr w:type="gramEnd"/>
      <w:r w:rsidRPr="00EA4251">
        <w:t>() == false</w:t>
      </w:r>
    </w:p>
    <w:p w14:paraId="248A9000" w14:textId="77777777" w:rsidR="00EA4251" w:rsidRPr="00EA4251" w:rsidRDefault="00EA4251" w:rsidP="00EA4251">
      <w:r w:rsidRPr="00EA4251">
        <w:t xml:space="preserve">    </w:t>
      </w:r>
      <w:proofErr w:type="spellStart"/>
      <w:r w:rsidRPr="00EA4251">
        <w:t>if</w:t>
      </w:r>
      <w:proofErr w:type="spellEnd"/>
      <w:r w:rsidRPr="00EA4251">
        <w:t xml:space="preserve"> (</w:t>
      </w:r>
      <w:proofErr w:type="spellStart"/>
      <w:proofErr w:type="gramStart"/>
      <w:r w:rsidRPr="00EA4251">
        <w:t>entidad.IsValid</w:t>
      </w:r>
      <w:proofErr w:type="spellEnd"/>
      <w:proofErr w:type="gramEnd"/>
      <w:r w:rsidRPr="00EA4251">
        <w:t>())</w:t>
      </w:r>
    </w:p>
    <w:p w14:paraId="72C306B2" w14:textId="77777777" w:rsidR="00EA4251" w:rsidRPr="00EA4251" w:rsidRDefault="00EA4251" w:rsidP="00EA4251">
      <w:r w:rsidRPr="00EA4251">
        <w:t xml:space="preserve">    {</w:t>
      </w:r>
    </w:p>
    <w:p w14:paraId="3EE4CB6E" w14:textId="77777777" w:rsidR="00EA4251" w:rsidRPr="00EA4251" w:rsidRDefault="00EA4251" w:rsidP="00EA4251">
      <w:r w:rsidRPr="00EA4251">
        <w:t xml:space="preserve">        // Extraer usando el nombre del campo o el objeto Field</w:t>
      </w:r>
    </w:p>
    <w:p w14:paraId="6A5D2309" w14:textId="77777777" w:rsidR="00EA4251" w:rsidRPr="00EA4251" w:rsidRDefault="00EA4251" w:rsidP="00EA4251">
      <w:r w:rsidRPr="00EA4251">
        <w:t xml:space="preserve">        </w:t>
      </w:r>
      <w:proofErr w:type="spellStart"/>
      <w:r w:rsidRPr="00EA4251">
        <w:t>return</w:t>
      </w:r>
      <w:proofErr w:type="spellEnd"/>
      <w:r w:rsidRPr="00EA4251">
        <w:t xml:space="preserve"> </w:t>
      </w:r>
      <w:proofErr w:type="spellStart"/>
      <w:proofErr w:type="gramStart"/>
      <w:r w:rsidRPr="00EA4251">
        <w:t>entidad.Get</w:t>
      </w:r>
      <w:proofErr w:type="spellEnd"/>
      <w:proofErr w:type="gramEnd"/>
      <w:r w:rsidRPr="00EA4251">
        <w:t>&lt;</w:t>
      </w:r>
      <w:proofErr w:type="spellStart"/>
      <w:r w:rsidRPr="00EA4251">
        <w:t>string</w:t>
      </w:r>
      <w:proofErr w:type="spellEnd"/>
      <w:r w:rsidRPr="00EA4251">
        <w:t>&gt;("</w:t>
      </w:r>
      <w:proofErr w:type="spellStart"/>
      <w:r w:rsidRPr="00EA4251">
        <w:t>ExternalDatabaseID</w:t>
      </w:r>
      <w:proofErr w:type="spellEnd"/>
      <w:r w:rsidRPr="00EA4251">
        <w:t>");</w:t>
      </w:r>
    </w:p>
    <w:p w14:paraId="1215F593" w14:textId="77777777" w:rsidR="00EA4251" w:rsidRPr="00EA4251" w:rsidRDefault="00EA4251" w:rsidP="00EA4251">
      <w:r w:rsidRPr="00EA4251">
        <w:t xml:space="preserve">    }</w:t>
      </w:r>
    </w:p>
    <w:p w14:paraId="6F7AD20E" w14:textId="77777777" w:rsidR="00EA4251" w:rsidRPr="00EA4251" w:rsidRDefault="00EA4251" w:rsidP="00EA4251">
      <w:r w:rsidRPr="00EA4251">
        <w:lastRenderedPageBreak/>
        <w:t xml:space="preserve">    </w:t>
      </w:r>
    </w:p>
    <w:p w14:paraId="55D95221" w14:textId="77777777" w:rsidR="00EA4251" w:rsidRPr="00EA4251" w:rsidRDefault="00EA4251" w:rsidP="00EA4251">
      <w:r w:rsidRPr="00EA4251">
        <w:t xml:space="preserve">    </w:t>
      </w:r>
      <w:proofErr w:type="spellStart"/>
      <w:r w:rsidRPr="00EA4251">
        <w:t>return</w:t>
      </w:r>
      <w:proofErr w:type="spellEnd"/>
      <w:r w:rsidRPr="00EA4251">
        <w:t xml:space="preserve"> </w:t>
      </w:r>
      <w:proofErr w:type="spellStart"/>
      <w:r w:rsidRPr="00EA4251">
        <w:t>null</w:t>
      </w:r>
      <w:proofErr w:type="spellEnd"/>
      <w:r w:rsidRPr="00EA4251">
        <w:t>;</w:t>
      </w:r>
    </w:p>
    <w:p w14:paraId="0D309D53" w14:textId="77777777" w:rsidR="00EA4251" w:rsidRPr="00EA4251" w:rsidRDefault="00EA4251" w:rsidP="00EA4251">
      <w:r w:rsidRPr="00EA4251">
        <w:t>}</w:t>
      </w:r>
    </w:p>
    <w:p w14:paraId="1D102AC2" w14:textId="77777777" w:rsidR="00EA4251" w:rsidRPr="00EA4251" w:rsidRDefault="00EA4251" w:rsidP="00EA4251">
      <w:pPr>
        <w:rPr>
          <w:b/>
          <w:bCs/>
        </w:rPr>
      </w:pPr>
      <w:r w:rsidRPr="00EA4251">
        <w:rPr>
          <w:b/>
          <w:bCs/>
        </w:rPr>
        <w:t xml:space="preserve">5. El Objeto </w:t>
      </w:r>
      <w:proofErr w:type="spellStart"/>
      <w:r w:rsidRPr="00EA4251">
        <w:rPr>
          <w:b/>
          <w:bCs/>
        </w:rPr>
        <w:t>DataStorage</w:t>
      </w:r>
      <w:proofErr w:type="spellEnd"/>
      <w:r w:rsidRPr="00EA4251">
        <w:rPr>
          <w:b/>
          <w:bCs/>
        </w:rPr>
        <w:t xml:space="preserve"> (Singleton de Proyecto)</w:t>
      </w:r>
    </w:p>
    <w:p w14:paraId="10451166" w14:textId="77777777" w:rsidR="00EA4251" w:rsidRPr="00EA4251" w:rsidRDefault="00EA4251" w:rsidP="00EA4251">
      <w:r w:rsidRPr="00EA4251">
        <w:t xml:space="preserve">Si se necesita guardar información global (ej. tokens de API, configuraciones del Add-in, mapeo de rutas) que no pertenece a un muro o a una puerta específica, no se debe usar el objeto </w:t>
      </w:r>
      <w:proofErr w:type="spellStart"/>
      <w:r w:rsidRPr="00EA4251">
        <w:t>ProjectInfo</w:t>
      </w:r>
      <w:proofErr w:type="spellEnd"/>
      <w:r w:rsidRPr="00EA4251">
        <w:t>.</w:t>
      </w:r>
    </w:p>
    <w:p w14:paraId="44B91D04" w14:textId="77777777" w:rsidR="00EA4251" w:rsidRPr="00EA4251" w:rsidRDefault="00EA4251" w:rsidP="00EA4251">
      <w:r w:rsidRPr="00EA4251">
        <w:t xml:space="preserve">La API provee la clase </w:t>
      </w:r>
      <w:proofErr w:type="spellStart"/>
      <w:r w:rsidRPr="00EA4251">
        <w:t>DataStorage</w:t>
      </w:r>
      <w:proofErr w:type="spellEnd"/>
      <w:r w:rsidRPr="00EA4251">
        <w:t xml:space="preserve">. Es un elemento invisible en el modelo diseñado exclusivamente para alojar </w:t>
      </w:r>
      <w:proofErr w:type="spellStart"/>
      <w:r w:rsidRPr="00EA4251">
        <w:t>Entities</w:t>
      </w:r>
      <w:proofErr w:type="spellEnd"/>
      <w:r w:rsidRPr="00EA4251">
        <w:t xml:space="preserve"> globales.</w:t>
      </w:r>
    </w:p>
    <w:p w14:paraId="0C9B0DAE" w14:textId="77777777" w:rsidR="00EA4251" w:rsidRPr="00EA4251" w:rsidRDefault="00EA4251" w:rsidP="00EA4251">
      <w:r w:rsidRPr="00EA4251">
        <w:t>C#</w:t>
      </w:r>
    </w:p>
    <w:p w14:paraId="33687CEA" w14:textId="77777777" w:rsidR="00EA4251" w:rsidRPr="00EA4251" w:rsidRDefault="00EA4251" w:rsidP="00EA4251">
      <w:r w:rsidRPr="00EA4251">
        <w:t>// Creación de un contenedor global (Requiere Transacción)</w:t>
      </w:r>
    </w:p>
    <w:p w14:paraId="4A8CF965" w14:textId="77777777" w:rsidR="00EA4251" w:rsidRPr="00EA4251" w:rsidRDefault="00EA4251" w:rsidP="00EA4251">
      <w:proofErr w:type="spellStart"/>
      <w:r w:rsidRPr="00EA4251">
        <w:t>DataStorage</w:t>
      </w:r>
      <w:proofErr w:type="spellEnd"/>
      <w:r w:rsidRPr="00EA4251">
        <w:t xml:space="preserve"> </w:t>
      </w:r>
      <w:proofErr w:type="spellStart"/>
      <w:r w:rsidRPr="00EA4251">
        <w:t>contenedorGlobal</w:t>
      </w:r>
      <w:proofErr w:type="spellEnd"/>
      <w:r w:rsidRPr="00EA4251">
        <w:t xml:space="preserve"> = </w:t>
      </w:r>
      <w:proofErr w:type="spellStart"/>
      <w:r w:rsidRPr="00EA4251">
        <w:t>DataStorage.Create</w:t>
      </w:r>
      <w:proofErr w:type="spellEnd"/>
      <w:r w:rsidRPr="00EA4251">
        <w:t>(</w:t>
      </w:r>
      <w:proofErr w:type="spellStart"/>
      <w:r w:rsidRPr="00EA4251">
        <w:t>doc</w:t>
      </w:r>
      <w:proofErr w:type="spellEnd"/>
      <w:r w:rsidRPr="00EA4251">
        <w:t>);</w:t>
      </w:r>
    </w:p>
    <w:p w14:paraId="1D48701C" w14:textId="77777777" w:rsidR="00EA4251" w:rsidRPr="00EA4251" w:rsidRDefault="00EA4251" w:rsidP="00EA4251">
      <w:proofErr w:type="spellStart"/>
      <w:r w:rsidRPr="00EA4251">
        <w:t>contenedorGlobal.SetEntity</w:t>
      </w:r>
      <w:proofErr w:type="spellEnd"/>
      <w:r w:rsidRPr="00EA4251">
        <w:t>(</w:t>
      </w:r>
      <w:proofErr w:type="spellStart"/>
      <w:r w:rsidRPr="00EA4251">
        <w:t>miEntidadConfiguracion</w:t>
      </w:r>
      <w:proofErr w:type="spellEnd"/>
      <w:r w:rsidRPr="00EA4251">
        <w:t>);</w:t>
      </w:r>
    </w:p>
    <w:p w14:paraId="7F01A288" w14:textId="77777777" w:rsidR="00EA4251" w:rsidRPr="00EA4251" w:rsidRDefault="00EA4251" w:rsidP="00EA4251">
      <w:pPr>
        <w:rPr>
          <w:b/>
          <w:bCs/>
        </w:rPr>
      </w:pPr>
      <w:r w:rsidRPr="00EA4251">
        <w:rPr>
          <w:b/>
          <w:bCs/>
        </w:rPr>
        <w:t>6. Instrucciones de Inyección para el Agente (</w:t>
      </w:r>
      <w:proofErr w:type="spellStart"/>
      <w:r w:rsidRPr="00EA4251">
        <w:rPr>
          <w:b/>
          <w:bCs/>
        </w:rPr>
        <w:t>Prompting</w:t>
      </w:r>
      <w:proofErr w:type="spellEnd"/>
      <w:r w:rsidRPr="00EA4251">
        <w:rPr>
          <w:b/>
          <w:bCs/>
        </w:rPr>
        <w:t xml:space="preserve"> </w:t>
      </w:r>
      <w:proofErr w:type="spellStart"/>
      <w:r w:rsidRPr="00EA4251">
        <w:rPr>
          <w:b/>
          <w:bCs/>
        </w:rPr>
        <w:t>Prompt</w:t>
      </w:r>
      <w:proofErr w:type="spellEnd"/>
      <w:r w:rsidRPr="00EA4251">
        <w:rPr>
          <w:b/>
          <w:bCs/>
        </w:rPr>
        <w:t>)</w:t>
      </w:r>
    </w:p>
    <w:p w14:paraId="7CC53CBB" w14:textId="77777777" w:rsidR="00EA4251" w:rsidRPr="00EA4251" w:rsidRDefault="00EA4251" w:rsidP="00EA4251">
      <w:r w:rsidRPr="00EA4251">
        <w:rPr>
          <w:i/>
          <w:iCs/>
        </w:rPr>
        <w:t>Cuando se te requiera almacenar información meta-programática o datos sensibles que el usuario de Revit no deba manipular, obedece estas restricciones:</w:t>
      </w:r>
    </w:p>
    <w:p w14:paraId="35B7BF8E" w14:textId="77777777" w:rsidR="00EA4251" w:rsidRPr="00EA4251" w:rsidRDefault="00EA4251" w:rsidP="00EA4251">
      <w:pPr>
        <w:numPr>
          <w:ilvl w:val="0"/>
          <w:numId w:val="17"/>
        </w:numPr>
      </w:pPr>
      <w:r w:rsidRPr="00EA4251">
        <w:rPr>
          <w:b/>
          <w:bCs/>
        </w:rPr>
        <w:t>Cero Parámetros de Configuración:</w:t>
      </w:r>
      <w:r w:rsidRPr="00EA4251">
        <w:t xml:space="preserve"> Queda prohibido crear </w:t>
      </w:r>
      <w:proofErr w:type="spellStart"/>
      <w:r w:rsidRPr="00EA4251">
        <w:t>Shared</w:t>
      </w:r>
      <w:proofErr w:type="spellEnd"/>
      <w:r w:rsidRPr="00EA4251">
        <w:t xml:space="preserve"> </w:t>
      </w:r>
      <w:proofErr w:type="spellStart"/>
      <w:r w:rsidRPr="00EA4251">
        <w:t>Parameters</w:t>
      </w:r>
      <w:proofErr w:type="spellEnd"/>
      <w:r w:rsidRPr="00EA4251">
        <w:t xml:space="preserve"> con el sufijo "Hidden" para almacenar </w:t>
      </w:r>
      <w:proofErr w:type="spellStart"/>
      <w:r w:rsidRPr="00EA4251">
        <w:t>IDs</w:t>
      </w:r>
      <w:proofErr w:type="spellEnd"/>
      <w:r w:rsidRPr="00EA4251">
        <w:t xml:space="preserve"> de bases de datos, diccionarios JSON o configuraciones de la herramienta. Utiliza siempre el espacio de nombres </w:t>
      </w:r>
      <w:proofErr w:type="spellStart"/>
      <w:r w:rsidRPr="00EA4251">
        <w:t>Autodesk.Revit.</w:t>
      </w:r>
      <w:proofErr w:type="gramStart"/>
      <w:r w:rsidRPr="00EA4251">
        <w:t>DB.ExtensibleStorage</w:t>
      </w:r>
      <w:proofErr w:type="spellEnd"/>
      <w:proofErr w:type="gramEnd"/>
      <w:r w:rsidRPr="00EA4251">
        <w:t>.</w:t>
      </w:r>
    </w:p>
    <w:p w14:paraId="653C7A88" w14:textId="77777777" w:rsidR="00EA4251" w:rsidRPr="00EA4251" w:rsidRDefault="00EA4251" w:rsidP="00EA4251">
      <w:pPr>
        <w:numPr>
          <w:ilvl w:val="0"/>
          <w:numId w:val="17"/>
        </w:numPr>
      </w:pPr>
      <w:r w:rsidRPr="00EA4251">
        <w:rPr>
          <w:b/>
          <w:bCs/>
        </w:rPr>
        <w:t>Inmutabilidad del Schema GUID:</w:t>
      </w:r>
      <w:r w:rsidRPr="00EA4251">
        <w:t xml:space="preserve"> Genera el GUID del Schema utilizando un generador criptográfico, colócalo como </w:t>
      </w:r>
      <w:proofErr w:type="spellStart"/>
      <w:r w:rsidRPr="00EA4251">
        <w:t>public</w:t>
      </w:r>
      <w:proofErr w:type="spellEnd"/>
      <w:r w:rsidRPr="00EA4251">
        <w:t xml:space="preserve"> </w:t>
      </w:r>
      <w:proofErr w:type="spellStart"/>
      <w:r w:rsidRPr="00EA4251">
        <w:t>static</w:t>
      </w:r>
      <w:proofErr w:type="spellEnd"/>
      <w:r w:rsidRPr="00EA4251">
        <w:t xml:space="preserve"> </w:t>
      </w:r>
      <w:proofErr w:type="spellStart"/>
      <w:r w:rsidRPr="00EA4251">
        <w:t>readonly</w:t>
      </w:r>
      <w:proofErr w:type="spellEnd"/>
      <w:r w:rsidRPr="00EA4251">
        <w:t xml:space="preserve"> Guid, y NO LO CAMBIES JAMÁS una vez que el Add-in pase a producción. Si modificas el GUID, perderás el acceso a todos los datos guardados en proyectos anteriores.</w:t>
      </w:r>
    </w:p>
    <w:p w14:paraId="5C35AC57" w14:textId="77777777" w:rsidR="00EA4251" w:rsidRPr="00EA4251" w:rsidRDefault="00EA4251" w:rsidP="00EA4251">
      <w:pPr>
        <w:numPr>
          <w:ilvl w:val="0"/>
          <w:numId w:val="17"/>
        </w:numPr>
      </w:pPr>
      <w:r w:rsidRPr="00EA4251">
        <w:rPr>
          <w:b/>
          <w:bCs/>
        </w:rPr>
        <w:t xml:space="preserve">Manejo del </w:t>
      </w:r>
      <w:proofErr w:type="spellStart"/>
      <w:r w:rsidRPr="00EA4251">
        <w:rPr>
          <w:b/>
          <w:bCs/>
        </w:rPr>
        <w:t>VendorId</w:t>
      </w:r>
      <w:proofErr w:type="spellEnd"/>
      <w:r w:rsidRPr="00EA4251">
        <w:rPr>
          <w:b/>
          <w:bCs/>
        </w:rPr>
        <w:t>:</w:t>
      </w:r>
      <w:r w:rsidRPr="00EA4251">
        <w:t xml:space="preserve"> El </w:t>
      </w:r>
      <w:proofErr w:type="spellStart"/>
      <w:r w:rsidRPr="00EA4251">
        <w:t>VendorId</w:t>
      </w:r>
      <w:proofErr w:type="spellEnd"/>
      <w:r w:rsidRPr="00EA4251">
        <w:t xml:space="preserve"> declarado en </w:t>
      </w:r>
      <w:proofErr w:type="spellStart"/>
      <w:proofErr w:type="gramStart"/>
      <w:r w:rsidRPr="00EA4251">
        <w:t>builder.SetVendorId</w:t>
      </w:r>
      <w:proofErr w:type="spellEnd"/>
      <w:proofErr w:type="gramEnd"/>
      <w:r w:rsidRPr="00EA4251">
        <w:t>() DEBE coincidir exactamente con el nodo &lt;</w:t>
      </w:r>
      <w:proofErr w:type="spellStart"/>
      <w:r w:rsidRPr="00EA4251">
        <w:t>VendorId</w:t>
      </w:r>
      <w:proofErr w:type="spellEnd"/>
      <w:r w:rsidRPr="00EA4251">
        <w:t>&gt; especificado en el archivo manifiesto .</w:t>
      </w:r>
      <w:proofErr w:type="spellStart"/>
      <w:r w:rsidRPr="00EA4251">
        <w:t>addin</w:t>
      </w:r>
      <w:proofErr w:type="spellEnd"/>
      <w:r w:rsidRPr="00EA4251">
        <w:t>. Si difieren, Revit bloqueará el acceso de escritura al esquema por motivos de seguridad.</w:t>
      </w:r>
    </w:p>
    <w:p w14:paraId="122165E4" w14:textId="77777777" w:rsidR="00EA4251" w:rsidRPr="00EA4251" w:rsidRDefault="00EA4251" w:rsidP="00EA4251">
      <w:pPr>
        <w:numPr>
          <w:ilvl w:val="0"/>
          <w:numId w:val="17"/>
        </w:numPr>
      </w:pPr>
      <w:r w:rsidRPr="00EA4251">
        <w:rPr>
          <w:b/>
          <w:bCs/>
        </w:rPr>
        <w:t>Validación Previa a la Lectura:</w:t>
      </w:r>
      <w:r w:rsidRPr="00EA4251">
        <w:t xml:space="preserve"> Antes de intentar invocar </w:t>
      </w:r>
      <w:proofErr w:type="spellStart"/>
      <w:proofErr w:type="gramStart"/>
      <w:r w:rsidRPr="00EA4251">
        <w:t>entidad.Get</w:t>
      </w:r>
      <w:proofErr w:type="spellEnd"/>
      <w:proofErr w:type="gramEnd"/>
      <w:r w:rsidRPr="00EA4251">
        <w:t>&lt;T</w:t>
      </w:r>
      <w:proofErr w:type="gramStart"/>
      <w:r w:rsidRPr="00EA4251">
        <w:t>&gt;(</w:t>
      </w:r>
      <w:proofErr w:type="gramEnd"/>
      <w:r w:rsidRPr="00EA4251">
        <w:t xml:space="preserve">), verifica siempre que </w:t>
      </w:r>
      <w:proofErr w:type="spellStart"/>
      <w:proofErr w:type="gramStart"/>
      <w:r w:rsidRPr="00EA4251">
        <w:t>entidad.IsValid</w:t>
      </w:r>
      <w:proofErr w:type="spellEnd"/>
      <w:proofErr w:type="gramEnd"/>
      <w:r w:rsidRPr="00EA4251">
        <w:t>() sea verdadero. Si el elemento no contenía la entidad, intentar extraer sus campos lanzará una excepción.</w:t>
      </w:r>
    </w:p>
    <w:p w14:paraId="62B427BC" w14:textId="6806EDFE" w:rsidR="00534465" w:rsidRPr="00EA4251" w:rsidRDefault="00EA4251" w:rsidP="00EA4251">
      <w:r w:rsidRPr="00EA4251">
        <w:t>***</w:t>
      </w:r>
    </w:p>
    <w:sectPr w:rsidR="00534465" w:rsidRPr="00EA4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361"/>
    <w:multiLevelType w:val="multilevel"/>
    <w:tmpl w:val="8D8C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72A55"/>
    <w:multiLevelType w:val="multilevel"/>
    <w:tmpl w:val="748CB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7A1A6A"/>
    <w:multiLevelType w:val="multilevel"/>
    <w:tmpl w:val="27986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812E04"/>
    <w:multiLevelType w:val="multilevel"/>
    <w:tmpl w:val="31B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AE6FCA"/>
    <w:multiLevelType w:val="multilevel"/>
    <w:tmpl w:val="D428A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D02E88"/>
    <w:multiLevelType w:val="multilevel"/>
    <w:tmpl w:val="8B86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98763E"/>
    <w:multiLevelType w:val="multilevel"/>
    <w:tmpl w:val="E740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A14633"/>
    <w:multiLevelType w:val="multilevel"/>
    <w:tmpl w:val="B8F29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4F0B69"/>
    <w:multiLevelType w:val="multilevel"/>
    <w:tmpl w:val="C7D0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2"/>
  </w:num>
  <w:num w:numId="2" w16cid:durableId="65302869">
    <w:abstractNumId w:val="4"/>
  </w:num>
  <w:num w:numId="3" w16cid:durableId="315692651">
    <w:abstractNumId w:val="1"/>
  </w:num>
  <w:num w:numId="4" w16cid:durableId="1453817506">
    <w:abstractNumId w:val="5"/>
  </w:num>
  <w:num w:numId="5" w16cid:durableId="1598052469">
    <w:abstractNumId w:val="16"/>
  </w:num>
  <w:num w:numId="6" w16cid:durableId="1716658952">
    <w:abstractNumId w:val="6"/>
  </w:num>
  <w:num w:numId="7" w16cid:durableId="708147847">
    <w:abstractNumId w:val="15"/>
  </w:num>
  <w:num w:numId="8" w16cid:durableId="59910304">
    <w:abstractNumId w:val="11"/>
  </w:num>
  <w:num w:numId="9" w16cid:durableId="1098991070">
    <w:abstractNumId w:val="10"/>
  </w:num>
  <w:num w:numId="10" w16cid:durableId="1031102573">
    <w:abstractNumId w:val="3"/>
  </w:num>
  <w:num w:numId="11" w16cid:durableId="1319187134">
    <w:abstractNumId w:val="14"/>
  </w:num>
  <w:num w:numId="12" w16cid:durableId="892155508">
    <w:abstractNumId w:val="12"/>
  </w:num>
  <w:num w:numId="13" w16cid:durableId="1343824559">
    <w:abstractNumId w:val="13"/>
  </w:num>
  <w:num w:numId="14" w16cid:durableId="985822030">
    <w:abstractNumId w:val="9"/>
  </w:num>
  <w:num w:numId="15" w16cid:durableId="1224560691">
    <w:abstractNumId w:val="8"/>
  </w:num>
  <w:num w:numId="16" w16cid:durableId="473527451">
    <w:abstractNumId w:val="0"/>
  </w:num>
  <w:num w:numId="17" w16cid:durableId="8848276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0972FA"/>
    <w:rsid w:val="0010149D"/>
    <w:rsid w:val="001746A5"/>
    <w:rsid w:val="002A7E7E"/>
    <w:rsid w:val="00385AD5"/>
    <w:rsid w:val="004312C9"/>
    <w:rsid w:val="00495D66"/>
    <w:rsid w:val="004D220D"/>
    <w:rsid w:val="00534465"/>
    <w:rsid w:val="00642DDD"/>
    <w:rsid w:val="00707945"/>
    <w:rsid w:val="007568AA"/>
    <w:rsid w:val="00776E85"/>
    <w:rsid w:val="007D4C31"/>
    <w:rsid w:val="007E5C0F"/>
    <w:rsid w:val="00887F00"/>
    <w:rsid w:val="008A6E83"/>
    <w:rsid w:val="008F6488"/>
    <w:rsid w:val="00985354"/>
    <w:rsid w:val="009D19A6"/>
    <w:rsid w:val="00A3347E"/>
    <w:rsid w:val="00AC48A7"/>
    <w:rsid w:val="00DD2BB3"/>
    <w:rsid w:val="00DE45ED"/>
    <w:rsid w:val="00E207DE"/>
    <w:rsid w:val="00E8617E"/>
    <w:rsid w:val="00EA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992</Words>
  <Characters>5461</Characters>
  <Application>Microsoft Office Word</Application>
  <DocSecurity>0</DocSecurity>
  <Lines>45</Lines>
  <Paragraphs>12</Paragraphs>
  <ScaleCrop>false</ScaleCrop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14</cp:revision>
  <dcterms:created xsi:type="dcterms:W3CDTF">2026-07-03T10:03:00Z</dcterms:created>
  <dcterms:modified xsi:type="dcterms:W3CDTF">2026-07-03T10:39:00Z</dcterms:modified>
</cp:coreProperties>
</file>