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D10D" w14:textId="77777777" w:rsidR="004942B4" w:rsidRPr="004942B4" w:rsidRDefault="004942B4" w:rsidP="004942B4">
      <w:r w:rsidRPr="004942B4">
        <w:t># Skill: Tablas de Planificación, Extracción de Datos y BOQ (Schedule API)</w:t>
      </w:r>
    </w:p>
    <w:p w14:paraId="557984E3" w14:textId="77777777" w:rsidR="004942B4" w:rsidRPr="004942B4" w:rsidRDefault="004942B4" w:rsidP="004942B4"/>
    <w:p w14:paraId="31EBD5E7" w14:textId="77777777" w:rsidR="004942B4" w:rsidRPr="004942B4" w:rsidRDefault="004942B4" w:rsidP="004942B4">
      <w:r w:rsidRPr="004942B4">
        <w:t>## 1. Ficha Técnica y Metadatos para el Agente</w:t>
      </w:r>
    </w:p>
    <w:p w14:paraId="3F79C5CD" w14:textId="77777777" w:rsidR="004942B4" w:rsidRPr="004942B4" w:rsidRDefault="004942B4" w:rsidP="004942B4">
      <w:r w:rsidRPr="004942B4">
        <w:t xml:space="preserve">* </w:t>
      </w:r>
      <w:r w:rsidRPr="004942B4">
        <w:rPr>
          <w:b/>
          <w:bCs/>
        </w:rPr>
        <w:t>**ID del Skill:**</w:t>
      </w:r>
      <w:r w:rsidRPr="004942B4">
        <w:t xml:space="preserve"> SKILL-RVT-028</w:t>
      </w:r>
    </w:p>
    <w:p w14:paraId="3DA61CDE" w14:textId="77777777" w:rsidR="004942B4" w:rsidRPr="004942B4" w:rsidRDefault="004942B4" w:rsidP="004942B4">
      <w:r w:rsidRPr="004942B4">
        <w:t xml:space="preserve">* </w:t>
      </w:r>
      <w:r w:rsidRPr="004942B4">
        <w:rPr>
          <w:b/>
          <w:bCs/>
        </w:rPr>
        <w:t>**Área Técnica:**</w:t>
      </w:r>
      <w:r w:rsidRPr="004942B4">
        <w:t xml:space="preserve"> Data </w:t>
      </w:r>
      <w:proofErr w:type="spellStart"/>
      <w:r w:rsidRPr="004942B4">
        <w:t>Extraction</w:t>
      </w:r>
      <w:proofErr w:type="spellEnd"/>
      <w:r w:rsidRPr="004942B4">
        <w:t xml:space="preserve"> / BOQ / 5D BIM / </w:t>
      </w:r>
      <w:proofErr w:type="spellStart"/>
      <w:r w:rsidRPr="004942B4">
        <w:t>Reporting</w:t>
      </w:r>
      <w:proofErr w:type="spellEnd"/>
    </w:p>
    <w:p w14:paraId="28AE50DC" w14:textId="77777777" w:rsidR="004942B4" w:rsidRPr="004942B4" w:rsidRDefault="004942B4" w:rsidP="004942B4">
      <w:r w:rsidRPr="004942B4">
        <w:t xml:space="preserve">* </w:t>
      </w:r>
      <w:r w:rsidRPr="004942B4">
        <w:rPr>
          <w:b/>
          <w:bCs/>
        </w:rPr>
        <w:t>**Dependencias de la API:**</w:t>
      </w:r>
      <w:r w:rsidRPr="004942B4">
        <w:t xml:space="preserve"> `</w:t>
      </w:r>
      <w:proofErr w:type="spellStart"/>
      <w:r w:rsidRPr="004942B4">
        <w:t>Autodesk.Revit.DB.ViewSchedule</w:t>
      </w:r>
      <w:proofErr w:type="spellEnd"/>
      <w:r w:rsidRPr="004942B4">
        <w:t>`, `</w:t>
      </w:r>
      <w:proofErr w:type="spellStart"/>
      <w:r w:rsidRPr="004942B4">
        <w:t>Autodesk.Revit.DB.ScheduleDefinition</w:t>
      </w:r>
      <w:proofErr w:type="spellEnd"/>
      <w:r w:rsidRPr="004942B4">
        <w:t>`, `</w:t>
      </w:r>
      <w:proofErr w:type="spellStart"/>
      <w:r w:rsidRPr="004942B4">
        <w:t>Autodesk.Revit.DB.TableData</w:t>
      </w:r>
      <w:proofErr w:type="spellEnd"/>
      <w:r w:rsidRPr="004942B4">
        <w:t>`</w:t>
      </w:r>
    </w:p>
    <w:p w14:paraId="4260C417" w14:textId="77777777" w:rsidR="004942B4" w:rsidRPr="004942B4" w:rsidRDefault="004942B4" w:rsidP="004942B4">
      <w:r w:rsidRPr="004942B4">
        <w:t xml:space="preserve">* </w:t>
      </w:r>
      <w:r w:rsidRPr="004942B4">
        <w:rPr>
          <w:b/>
          <w:bCs/>
        </w:rPr>
        <w:t>**Conceptos Clave:**</w:t>
      </w:r>
      <w:r w:rsidRPr="004942B4">
        <w:t xml:space="preserve"> </w:t>
      </w:r>
      <w:proofErr w:type="spellStart"/>
      <w:r w:rsidRPr="004942B4">
        <w:t>SchedulableField</w:t>
      </w:r>
      <w:proofErr w:type="spellEnd"/>
      <w:r w:rsidRPr="004942B4">
        <w:t xml:space="preserve">, </w:t>
      </w:r>
      <w:proofErr w:type="spellStart"/>
      <w:r w:rsidRPr="004942B4">
        <w:t>ScheduleFilter</w:t>
      </w:r>
      <w:proofErr w:type="spellEnd"/>
      <w:r w:rsidRPr="004942B4">
        <w:t xml:space="preserve">, </w:t>
      </w:r>
      <w:proofErr w:type="spellStart"/>
      <w:r w:rsidRPr="004942B4">
        <w:t>ScheduleSortGroupField</w:t>
      </w:r>
      <w:proofErr w:type="spellEnd"/>
      <w:r w:rsidRPr="004942B4">
        <w:t xml:space="preserve">, </w:t>
      </w:r>
      <w:proofErr w:type="spellStart"/>
      <w:r w:rsidRPr="004942B4">
        <w:t>TableSectionData</w:t>
      </w:r>
      <w:proofErr w:type="spellEnd"/>
      <w:r w:rsidRPr="004942B4">
        <w:t>.</w:t>
      </w:r>
    </w:p>
    <w:p w14:paraId="154F7ABA" w14:textId="77777777" w:rsidR="004942B4" w:rsidRPr="004942B4" w:rsidRDefault="004942B4" w:rsidP="004942B4">
      <w:r w:rsidRPr="004942B4">
        <w:t xml:space="preserve">* </w:t>
      </w:r>
      <w:r w:rsidRPr="004942B4">
        <w:rPr>
          <w:b/>
          <w:bCs/>
        </w:rPr>
        <w:t>**Impacto Operativo:**</w:t>
      </w:r>
      <w:r w:rsidRPr="004942B4">
        <w:t xml:space="preserve"> Crítico. Permite generar informes contractuales automáticos, auditar parámetros faltantes visualmente y exportar mediciones a bases de datos o archivos CSV/Excel.</w:t>
      </w:r>
    </w:p>
    <w:p w14:paraId="2523F947" w14:textId="77777777" w:rsidR="004942B4" w:rsidRPr="004942B4" w:rsidRDefault="004942B4" w:rsidP="004942B4"/>
    <w:p w14:paraId="701EEC1C" w14:textId="77777777" w:rsidR="004942B4" w:rsidRPr="004942B4" w:rsidRDefault="004942B4" w:rsidP="004942B4">
      <w:r w:rsidRPr="004942B4">
        <w:t>---</w:t>
      </w:r>
    </w:p>
    <w:p w14:paraId="6D54EDC6" w14:textId="77777777" w:rsidR="004942B4" w:rsidRPr="004942B4" w:rsidRDefault="004942B4" w:rsidP="004942B4"/>
    <w:p w14:paraId="6E32ABA7" w14:textId="77777777" w:rsidR="004942B4" w:rsidRPr="004942B4" w:rsidRDefault="004942B4" w:rsidP="004942B4">
      <w:r w:rsidRPr="004942B4">
        <w:t>## 2. Ontología de la Tabla de Planificación</w:t>
      </w:r>
    </w:p>
    <w:p w14:paraId="28F02712" w14:textId="77777777" w:rsidR="004942B4" w:rsidRPr="004942B4" w:rsidRDefault="004942B4" w:rsidP="004942B4"/>
    <w:p w14:paraId="2017ABB1" w14:textId="77777777" w:rsidR="004942B4" w:rsidRPr="004942B4" w:rsidRDefault="004942B4" w:rsidP="004942B4">
      <w:r w:rsidRPr="004942B4">
        <w:t>En la API de Revit, una Tabla de Planificación no es una simple lista de elementos. Es una vista compleja (`</w:t>
      </w:r>
      <w:proofErr w:type="spellStart"/>
      <w:r w:rsidRPr="004942B4">
        <w:t>ViewSchedule</w:t>
      </w:r>
      <w:proofErr w:type="spellEnd"/>
      <w:r w:rsidRPr="004942B4">
        <w:t>`) que se divide en dos motores distintos:</w:t>
      </w:r>
    </w:p>
    <w:p w14:paraId="47226A16" w14:textId="77777777" w:rsidR="004942B4" w:rsidRPr="004942B4" w:rsidRDefault="004942B4" w:rsidP="004942B4"/>
    <w:p w14:paraId="0E4C9E18" w14:textId="77777777" w:rsidR="004942B4" w:rsidRPr="004942B4" w:rsidRDefault="004942B4" w:rsidP="004942B4">
      <w:r w:rsidRPr="004942B4">
        <w:t xml:space="preserve">1.  </w:t>
      </w:r>
      <w:r w:rsidRPr="004942B4">
        <w:rPr>
          <w:b/>
          <w:bCs/>
        </w:rPr>
        <w:t>**El Motor de Definición (`</w:t>
      </w:r>
      <w:proofErr w:type="spellStart"/>
      <w:r w:rsidRPr="004942B4">
        <w:rPr>
          <w:b/>
          <w:bCs/>
        </w:rPr>
        <w:t>ScheduleDefinition</w:t>
      </w:r>
      <w:proofErr w:type="spellEnd"/>
      <w:r w:rsidRPr="004942B4">
        <w:rPr>
          <w:b/>
          <w:bCs/>
        </w:rPr>
        <w:t>`):**</w:t>
      </w:r>
      <w:r w:rsidRPr="004942B4">
        <w:t xml:space="preserve"> Define </w:t>
      </w:r>
      <w:r w:rsidRPr="004942B4">
        <w:rPr>
          <w:i/>
          <w:iCs/>
        </w:rPr>
        <w:t>*qué*</w:t>
      </w:r>
      <w:r w:rsidRPr="004942B4">
        <w:t xml:space="preserve"> se va a mostrar. Almacena los campos (Columnas), los filtros lógicos, las reglas de agrupación y los totales.</w:t>
      </w:r>
    </w:p>
    <w:p w14:paraId="2C59B8DD" w14:textId="77777777" w:rsidR="004942B4" w:rsidRPr="004942B4" w:rsidRDefault="004942B4" w:rsidP="004942B4">
      <w:r w:rsidRPr="004942B4">
        <w:t xml:space="preserve">2.  </w:t>
      </w:r>
      <w:r w:rsidRPr="004942B4">
        <w:rPr>
          <w:b/>
          <w:bCs/>
        </w:rPr>
        <w:t>**El Motor de Datos (`</w:t>
      </w:r>
      <w:proofErr w:type="spellStart"/>
      <w:r w:rsidRPr="004942B4">
        <w:rPr>
          <w:b/>
          <w:bCs/>
        </w:rPr>
        <w:t>TableData</w:t>
      </w:r>
      <w:proofErr w:type="spellEnd"/>
      <w:r w:rsidRPr="004942B4">
        <w:rPr>
          <w:b/>
          <w:bCs/>
        </w:rPr>
        <w:t>`):**</w:t>
      </w:r>
      <w:r w:rsidRPr="004942B4">
        <w:t xml:space="preserve"> Define el </w:t>
      </w:r>
      <w:r w:rsidRPr="004942B4">
        <w:rPr>
          <w:i/>
          <w:iCs/>
        </w:rPr>
        <w:t>*cómo*</w:t>
      </w:r>
      <w:r w:rsidRPr="004942B4">
        <w:t xml:space="preserve"> se presenta la cuadrícula. Es la estructura de filas y celdas renderizada que contiene el texto final.</w:t>
      </w:r>
    </w:p>
    <w:p w14:paraId="0915CE54" w14:textId="77777777" w:rsidR="004942B4" w:rsidRPr="004942B4" w:rsidRDefault="004942B4" w:rsidP="004942B4"/>
    <w:p w14:paraId="24993067" w14:textId="77777777" w:rsidR="004942B4" w:rsidRPr="004942B4" w:rsidRDefault="004942B4" w:rsidP="004942B4"/>
    <w:p w14:paraId="23E2A8A0" w14:textId="77777777" w:rsidR="004942B4" w:rsidRPr="004942B4" w:rsidRDefault="004942B4" w:rsidP="004942B4"/>
    <w:p w14:paraId="496BC75C" w14:textId="77777777" w:rsidR="004942B4" w:rsidRPr="004942B4" w:rsidRDefault="004942B4" w:rsidP="004942B4">
      <w:r w:rsidRPr="004942B4">
        <w:t>---</w:t>
      </w:r>
    </w:p>
    <w:p w14:paraId="46CBE7F8" w14:textId="77777777" w:rsidR="004942B4" w:rsidRPr="004942B4" w:rsidRDefault="004942B4" w:rsidP="004942B4"/>
    <w:p w14:paraId="178EDCE1" w14:textId="77777777" w:rsidR="004942B4" w:rsidRPr="004942B4" w:rsidRDefault="004942B4" w:rsidP="004942B4">
      <w:r w:rsidRPr="004942B4">
        <w:lastRenderedPageBreak/>
        <w:t>## 3. Creación y Configuración Paramétrica (</w:t>
      </w:r>
      <w:proofErr w:type="spellStart"/>
      <w:r w:rsidRPr="004942B4">
        <w:t>ScheduleDefinition</w:t>
      </w:r>
      <w:proofErr w:type="spellEnd"/>
      <w:r w:rsidRPr="004942B4">
        <w:t>)</w:t>
      </w:r>
    </w:p>
    <w:p w14:paraId="5EBC57A9" w14:textId="77777777" w:rsidR="004942B4" w:rsidRPr="004942B4" w:rsidRDefault="004942B4" w:rsidP="004942B4"/>
    <w:p w14:paraId="7A7BE9E0" w14:textId="77777777" w:rsidR="004942B4" w:rsidRPr="004942B4" w:rsidRDefault="004942B4" w:rsidP="004942B4">
      <w:r w:rsidRPr="004942B4">
        <w:t>Para crear una tabla por código, se instancia la vista y luego se inyectan los campos (parámetros) que se desean leer, configurando su orden y formato.</w:t>
      </w:r>
    </w:p>
    <w:p w14:paraId="7EC81D66" w14:textId="77777777" w:rsidR="004942B4" w:rsidRPr="004942B4" w:rsidRDefault="004942B4" w:rsidP="004942B4"/>
    <w:p w14:paraId="5E1CC8F7" w14:textId="77777777" w:rsidR="004942B4" w:rsidRPr="004942B4" w:rsidRDefault="004942B4" w:rsidP="004942B4">
      <w:r w:rsidRPr="004942B4">
        <w:t>### Patrón Optimizado (Creación de Tabla de Auditoría)</w:t>
      </w:r>
    </w:p>
    <w:p w14:paraId="11568FC3" w14:textId="77777777" w:rsidR="004942B4" w:rsidRPr="004942B4" w:rsidRDefault="004942B4" w:rsidP="004942B4">
      <w:r w:rsidRPr="004942B4">
        <w:t>```</w:t>
      </w:r>
      <w:proofErr w:type="spellStart"/>
      <w:r w:rsidRPr="004942B4">
        <w:t>csharp</w:t>
      </w:r>
      <w:proofErr w:type="spellEnd"/>
    </w:p>
    <w:p w14:paraId="40D5F21F" w14:textId="77777777" w:rsidR="004942B4" w:rsidRPr="004942B4" w:rsidRDefault="004942B4" w:rsidP="004942B4">
      <w:proofErr w:type="spellStart"/>
      <w:r w:rsidRPr="004942B4">
        <w:t>public</w:t>
      </w:r>
      <w:proofErr w:type="spellEnd"/>
      <w:r w:rsidRPr="004942B4">
        <w:t xml:space="preserve"> </w:t>
      </w:r>
      <w:proofErr w:type="spellStart"/>
      <w:r w:rsidRPr="004942B4">
        <w:t>ViewSchedule</w:t>
      </w:r>
      <w:proofErr w:type="spellEnd"/>
      <w:r w:rsidRPr="004942B4">
        <w:t xml:space="preserve"> </w:t>
      </w:r>
      <w:proofErr w:type="spellStart"/>
      <w:r w:rsidRPr="004942B4">
        <w:t>CrearTablaAuditoriaMuros</w:t>
      </w:r>
      <w:proofErr w:type="spellEnd"/>
      <w:r w:rsidRPr="004942B4">
        <w:t>(</w:t>
      </w:r>
      <w:proofErr w:type="spellStart"/>
      <w:r w:rsidRPr="004942B4">
        <w:t>Document</w:t>
      </w:r>
      <w:proofErr w:type="spellEnd"/>
      <w:r w:rsidRPr="004942B4">
        <w:t xml:space="preserve"> </w:t>
      </w:r>
      <w:proofErr w:type="spellStart"/>
      <w:r w:rsidRPr="004942B4">
        <w:t>doc</w:t>
      </w:r>
      <w:proofErr w:type="spellEnd"/>
      <w:r w:rsidRPr="004942B4">
        <w:t>)</w:t>
      </w:r>
    </w:p>
    <w:p w14:paraId="6AB677A2" w14:textId="77777777" w:rsidR="004942B4" w:rsidRPr="004942B4" w:rsidRDefault="004942B4" w:rsidP="004942B4">
      <w:r w:rsidRPr="004942B4">
        <w:t>{</w:t>
      </w:r>
    </w:p>
    <w:p w14:paraId="75188306" w14:textId="77777777" w:rsidR="004942B4" w:rsidRPr="004942B4" w:rsidRDefault="004942B4" w:rsidP="004942B4">
      <w:r w:rsidRPr="004942B4">
        <w:t xml:space="preserve">    </w:t>
      </w:r>
      <w:proofErr w:type="spellStart"/>
      <w:r w:rsidRPr="004942B4">
        <w:t>using</w:t>
      </w:r>
      <w:proofErr w:type="spellEnd"/>
      <w:r w:rsidRPr="004942B4">
        <w:t xml:space="preserve"> (</w:t>
      </w:r>
      <w:proofErr w:type="spellStart"/>
      <w:r w:rsidRPr="004942B4">
        <w:t>Transaction</w:t>
      </w:r>
      <w:proofErr w:type="spellEnd"/>
      <w:r w:rsidRPr="004942B4">
        <w:t xml:space="preserve"> t = new </w:t>
      </w:r>
      <w:proofErr w:type="spellStart"/>
      <w:r w:rsidRPr="004942B4">
        <w:t>Transaction</w:t>
      </w:r>
      <w:proofErr w:type="spellEnd"/>
      <w:r w:rsidRPr="004942B4">
        <w:t>(</w:t>
      </w:r>
      <w:proofErr w:type="spellStart"/>
      <w:r w:rsidRPr="004942B4">
        <w:t>doc</w:t>
      </w:r>
      <w:proofErr w:type="spellEnd"/>
      <w:r w:rsidRPr="004942B4">
        <w:t>, "Crear Tabla de Muros"))</w:t>
      </w:r>
    </w:p>
    <w:p w14:paraId="48678314" w14:textId="77777777" w:rsidR="004942B4" w:rsidRPr="004942B4" w:rsidRDefault="004942B4" w:rsidP="004942B4">
      <w:r w:rsidRPr="004942B4">
        <w:t xml:space="preserve">    {</w:t>
      </w:r>
    </w:p>
    <w:p w14:paraId="461C6085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t.Start</w:t>
      </w:r>
      <w:proofErr w:type="spellEnd"/>
      <w:r w:rsidRPr="004942B4">
        <w:t>();</w:t>
      </w:r>
    </w:p>
    <w:p w14:paraId="49AFA861" w14:textId="77777777" w:rsidR="004942B4" w:rsidRPr="004942B4" w:rsidRDefault="004942B4" w:rsidP="004942B4"/>
    <w:p w14:paraId="72DB77D0" w14:textId="77777777" w:rsidR="004942B4" w:rsidRPr="004942B4" w:rsidRDefault="004942B4" w:rsidP="004942B4">
      <w:r w:rsidRPr="004942B4">
        <w:t xml:space="preserve">        // 1. Crear la vista base</w:t>
      </w:r>
    </w:p>
    <w:p w14:paraId="689059F3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ElementId</w:t>
      </w:r>
      <w:proofErr w:type="spellEnd"/>
      <w:r w:rsidRPr="004942B4">
        <w:t xml:space="preserve"> </w:t>
      </w:r>
      <w:proofErr w:type="spellStart"/>
      <w:r w:rsidRPr="004942B4">
        <w:t>categoriaMurosId</w:t>
      </w:r>
      <w:proofErr w:type="spellEnd"/>
      <w:r w:rsidRPr="004942B4">
        <w:t xml:space="preserve"> = new </w:t>
      </w:r>
      <w:proofErr w:type="spellStart"/>
      <w:r w:rsidRPr="004942B4">
        <w:t>ElementId</w:t>
      </w:r>
      <w:proofErr w:type="spellEnd"/>
      <w:r w:rsidRPr="004942B4">
        <w:t>(</w:t>
      </w:r>
      <w:proofErr w:type="spellStart"/>
      <w:r w:rsidRPr="004942B4">
        <w:t>BuiltInCategory.OST_Walls</w:t>
      </w:r>
      <w:proofErr w:type="spellEnd"/>
      <w:r w:rsidRPr="004942B4">
        <w:t>);</w:t>
      </w:r>
    </w:p>
    <w:p w14:paraId="04D7B4FE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ViewSchedule</w:t>
      </w:r>
      <w:proofErr w:type="spellEnd"/>
      <w:r w:rsidRPr="004942B4">
        <w:t xml:space="preserve"> </w:t>
      </w:r>
      <w:proofErr w:type="spellStart"/>
      <w:r w:rsidRPr="004942B4">
        <w:t>tablaMuros</w:t>
      </w:r>
      <w:proofErr w:type="spellEnd"/>
      <w:r w:rsidRPr="004942B4">
        <w:t xml:space="preserve"> = </w:t>
      </w:r>
      <w:proofErr w:type="spellStart"/>
      <w:r w:rsidRPr="004942B4">
        <w:t>ViewSchedule.CreateSchedule</w:t>
      </w:r>
      <w:proofErr w:type="spellEnd"/>
      <w:r w:rsidRPr="004942B4">
        <w:t>(</w:t>
      </w:r>
      <w:proofErr w:type="spellStart"/>
      <w:r w:rsidRPr="004942B4">
        <w:t>doc</w:t>
      </w:r>
      <w:proofErr w:type="spellEnd"/>
      <w:r w:rsidRPr="004942B4">
        <w:t xml:space="preserve">, </w:t>
      </w:r>
      <w:proofErr w:type="spellStart"/>
      <w:r w:rsidRPr="004942B4">
        <w:t>categoriaMurosId</w:t>
      </w:r>
      <w:proofErr w:type="spellEnd"/>
      <w:r w:rsidRPr="004942B4">
        <w:t>);</w:t>
      </w:r>
    </w:p>
    <w:p w14:paraId="62473576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tablaMuros.Name</w:t>
      </w:r>
      <w:proofErr w:type="spellEnd"/>
      <w:r w:rsidRPr="004942B4">
        <w:t xml:space="preserve"> = "AUDITORÍA - Muros Base";</w:t>
      </w:r>
    </w:p>
    <w:p w14:paraId="60DACAC1" w14:textId="77777777" w:rsidR="004942B4" w:rsidRPr="004942B4" w:rsidRDefault="004942B4" w:rsidP="004942B4"/>
    <w:p w14:paraId="44A1349D" w14:textId="77777777" w:rsidR="004942B4" w:rsidRPr="004942B4" w:rsidRDefault="004942B4" w:rsidP="004942B4">
      <w:r w:rsidRPr="004942B4">
        <w:t xml:space="preserve">        // 2. Acceder a la definición</w:t>
      </w:r>
    </w:p>
    <w:p w14:paraId="776C5774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ScheduleDefinition</w:t>
      </w:r>
      <w:proofErr w:type="spellEnd"/>
      <w:r w:rsidRPr="004942B4">
        <w:t xml:space="preserve"> </w:t>
      </w:r>
      <w:proofErr w:type="spellStart"/>
      <w:r w:rsidRPr="004942B4">
        <w:t>definicion</w:t>
      </w:r>
      <w:proofErr w:type="spellEnd"/>
      <w:r w:rsidRPr="004942B4">
        <w:t xml:space="preserve"> = </w:t>
      </w:r>
      <w:proofErr w:type="spellStart"/>
      <w:r w:rsidRPr="004942B4">
        <w:t>tablaMuros.Definition</w:t>
      </w:r>
      <w:proofErr w:type="spellEnd"/>
      <w:r w:rsidRPr="004942B4">
        <w:t>;</w:t>
      </w:r>
    </w:p>
    <w:p w14:paraId="1263F6FA" w14:textId="77777777" w:rsidR="004942B4" w:rsidRPr="004942B4" w:rsidRDefault="004942B4" w:rsidP="004942B4"/>
    <w:p w14:paraId="200695C9" w14:textId="77777777" w:rsidR="004942B4" w:rsidRPr="004942B4" w:rsidRDefault="004942B4" w:rsidP="004942B4">
      <w:r w:rsidRPr="004942B4">
        <w:t xml:space="preserve">        // 3. Buscar campos disponibles (ej. Marca de Tipo y Área)</w:t>
      </w:r>
    </w:p>
    <w:p w14:paraId="37AD0601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SchedulableField</w:t>
      </w:r>
      <w:proofErr w:type="spellEnd"/>
      <w:r w:rsidRPr="004942B4">
        <w:t xml:space="preserve"> </w:t>
      </w:r>
      <w:proofErr w:type="spellStart"/>
      <w:r w:rsidRPr="004942B4">
        <w:t>campoMarca</w:t>
      </w:r>
      <w:proofErr w:type="spellEnd"/>
      <w:r w:rsidRPr="004942B4">
        <w:t xml:space="preserve"> = </w:t>
      </w:r>
      <w:proofErr w:type="spellStart"/>
      <w:r w:rsidRPr="004942B4">
        <w:t>definicion.GetSchedulableFields</w:t>
      </w:r>
      <w:proofErr w:type="spellEnd"/>
      <w:r w:rsidRPr="004942B4">
        <w:t>()</w:t>
      </w:r>
    </w:p>
    <w:p w14:paraId="03CC20DE" w14:textId="77777777" w:rsidR="004942B4" w:rsidRPr="004942B4" w:rsidRDefault="004942B4" w:rsidP="004942B4">
      <w:r w:rsidRPr="004942B4">
        <w:t xml:space="preserve">            .</w:t>
      </w:r>
      <w:proofErr w:type="spellStart"/>
      <w:r w:rsidRPr="004942B4">
        <w:t>FirstOrDefault</w:t>
      </w:r>
      <w:proofErr w:type="spellEnd"/>
      <w:r w:rsidRPr="004942B4">
        <w:t xml:space="preserve">(f =&gt; </w:t>
      </w:r>
      <w:proofErr w:type="spellStart"/>
      <w:r w:rsidRPr="004942B4">
        <w:t>f.ParameterId</w:t>
      </w:r>
      <w:proofErr w:type="spellEnd"/>
      <w:r w:rsidRPr="004942B4">
        <w:t xml:space="preserve"> == new </w:t>
      </w:r>
      <w:proofErr w:type="spellStart"/>
      <w:r w:rsidRPr="004942B4">
        <w:t>ElementId</w:t>
      </w:r>
      <w:proofErr w:type="spellEnd"/>
      <w:r w:rsidRPr="004942B4">
        <w:t>(</w:t>
      </w:r>
      <w:proofErr w:type="spellStart"/>
      <w:r w:rsidRPr="004942B4">
        <w:t>BuiltInParameter.ALL_MODEL_TYPE_MARK</w:t>
      </w:r>
      <w:proofErr w:type="spellEnd"/>
      <w:r w:rsidRPr="004942B4">
        <w:t>));</w:t>
      </w:r>
    </w:p>
    <w:p w14:paraId="4915A995" w14:textId="77777777" w:rsidR="004942B4" w:rsidRPr="004942B4" w:rsidRDefault="004942B4" w:rsidP="004942B4">
      <w:r w:rsidRPr="004942B4">
        <w:t xml:space="preserve">            </w:t>
      </w:r>
    </w:p>
    <w:p w14:paraId="5F17972A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SchedulableField</w:t>
      </w:r>
      <w:proofErr w:type="spellEnd"/>
      <w:r w:rsidRPr="004942B4">
        <w:t xml:space="preserve"> </w:t>
      </w:r>
      <w:proofErr w:type="spellStart"/>
      <w:r w:rsidRPr="004942B4">
        <w:t>campoArea</w:t>
      </w:r>
      <w:proofErr w:type="spellEnd"/>
      <w:r w:rsidRPr="004942B4">
        <w:t xml:space="preserve"> = </w:t>
      </w:r>
      <w:proofErr w:type="spellStart"/>
      <w:r w:rsidRPr="004942B4">
        <w:t>definicion.GetSchedulableFields</w:t>
      </w:r>
      <w:proofErr w:type="spellEnd"/>
      <w:r w:rsidRPr="004942B4">
        <w:t>()</w:t>
      </w:r>
    </w:p>
    <w:p w14:paraId="270EFE86" w14:textId="77777777" w:rsidR="004942B4" w:rsidRPr="004942B4" w:rsidRDefault="004942B4" w:rsidP="004942B4">
      <w:r w:rsidRPr="004942B4">
        <w:lastRenderedPageBreak/>
        <w:t xml:space="preserve">            .</w:t>
      </w:r>
      <w:proofErr w:type="spellStart"/>
      <w:r w:rsidRPr="004942B4">
        <w:t>FirstOrDefault</w:t>
      </w:r>
      <w:proofErr w:type="spellEnd"/>
      <w:r w:rsidRPr="004942B4">
        <w:t xml:space="preserve">(f =&gt; </w:t>
      </w:r>
      <w:proofErr w:type="spellStart"/>
      <w:r w:rsidRPr="004942B4">
        <w:t>f.ParameterId</w:t>
      </w:r>
      <w:proofErr w:type="spellEnd"/>
      <w:r w:rsidRPr="004942B4">
        <w:t xml:space="preserve"> == new </w:t>
      </w:r>
      <w:proofErr w:type="spellStart"/>
      <w:r w:rsidRPr="004942B4">
        <w:t>ElementId</w:t>
      </w:r>
      <w:proofErr w:type="spellEnd"/>
      <w:r w:rsidRPr="004942B4">
        <w:t>(</w:t>
      </w:r>
      <w:proofErr w:type="spellStart"/>
      <w:r w:rsidRPr="004942B4">
        <w:t>BuiltInParameter.HOST_AREA_COMPUTED</w:t>
      </w:r>
      <w:proofErr w:type="spellEnd"/>
      <w:r w:rsidRPr="004942B4">
        <w:t>));</w:t>
      </w:r>
    </w:p>
    <w:p w14:paraId="05473379" w14:textId="77777777" w:rsidR="004942B4" w:rsidRPr="004942B4" w:rsidRDefault="004942B4" w:rsidP="004942B4"/>
    <w:p w14:paraId="178E65CD" w14:textId="77777777" w:rsidR="004942B4" w:rsidRPr="004942B4" w:rsidRDefault="004942B4" w:rsidP="004942B4">
      <w:r w:rsidRPr="004942B4">
        <w:t xml:space="preserve">        // 4. Añadir columnas a la tabla</w:t>
      </w:r>
    </w:p>
    <w:p w14:paraId="4CE42FD4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if</w:t>
      </w:r>
      <w:proofErr w:type="spellEnd"/>
      <w:r w:rsidRPr="004942B4">
        <w:t xml:space="preserve"> (</w:t>
      </w:r>
      <w:proofErr w:type="spellStart"/>
      <w:r w:rsidRPr="004942B4">
        <w:t>campoMarca</w:t>
      </w:r>
      <w:proofErr w:type="spellEnd"/>
      <w:r w:rsidRPr="004942B4">
        <w:t xml:space="preserve"> != </w:t>
      </w:r>
      <w:proofErr w:type="spellStart"/>
      <w:r w:rsidRPr="004942B4">
        <w:t>null</w:t>
      </w:r>
      <w:proofErr w:type="spellEnd"/>
      <w:r w:rsidRPr="004942B4">
        <w:t>)</w:t>
      </w:r>
    </w:p>
    <w:p w14:paraId="690BC75B" w14:textId="77777777" w:rsidR="004942B4" w:rsidRPr="004942B4" w:rsidRDefault="004942B4" w:rsidP="004942B4">
      <w:r w:rsidRPr="004942B4">
        <w:t xml:space="preserve">        {</w:t>
      </w:r>
    </w:p>
    <w:p w14:paraId="03EBEB1E" w14:textId="77777777" w:rsidR="004942B4" w:rsidRPr="004942B4" w:rsidRDefault="004942B4" w:rsidP="004942B4">
      <w:r w:rsidRPr="004942B4">
        <w:t xml:space="preserve">            </w:t>
      </w:r>
      <w:proofErr w:type="spellStart"/>
      <w:r w:rsidRPr="004942B4">
        <w:t>ScheduleField</w:t>
      </w:r>
      <w:proofErr w:type="spellEnd"/>
      <w:r w:rsidRPr="004942B4">
        <w:t xml:space="preserve"> </w:t>
      </w:r>
      <w:proofErr w:type="spellStart"/>
      <w:r w:rsidRPr="004942B4">
        <w:t>columnaMarca</w:t>
      </w:r>
      <w:proofErr w:type="spellEnd"/>
      <w:r w:rsidRPr="004942B4">
        <w:t xml:space="preserve"> = </w:t>
      </w:r>
      <w:proofErr w:type="spellStart"/>
      <w:r w:rsidRPr="004942B4">
        <w:t>definicion.AddField</w:t>
      </w:r>
      <w:proofErr w:type="spellEnd"/>
      <w:r w:rsidRPr="004942B4">
        <w:t>(</w:t>
      </w:r>
      <w:proofErr w:type="spellStart"/>
      <w:r w:rsidRPr="004942B4">
        <w:t>campoMarca</w:t>
      </w:r>
      <w:proofErr w:type="spellEnd"/>
      <w:r w:rsidRPr="004942B4">
        <w:t>);</w:t>
      </w:r>
    </w:p>
    <w:p w14:paraId="0CA79772" w14:textId="77777777" w:rsidR="004942B4" w:rsidRPr="004942B4" w:rsidRDefault="004942B4" w:rsidP="004942B4">
      <w:r w:rsidRPr="004942B4">
        <w:t xml:space="preserve">            </w:t>
      </w:r>
      <w:proofErr w:type="spellStart"/>
      <w:r w:rsidRPr="004942B4">
        <w:t>columnaMarca.ColumnHeading</w:t>
      </w:r>
      <w:proofErr w:type="spellEnd"/>
      <w:r w:rsidRPr="004942B4">
        <w:t xml:space="preserve"> = "Código de Tipo"; // Renombrar cabecera</w:t>
      </w:r>
    </w:p>
    <w:p w14:paraId="1469B713" w14:textId="77777777" w:rsidR="004942B4" w:rsidRPr="004942B4" w:rsidRDefault="004942B4" w:rsidP="004942B4">
      <w:r w:rsidRPr="004942B4">
        <w:t xml:space="preserve">        }</w:t>
      </w:r>
    </w:p>
    <w:p w14:paraId="36A11265" w14:textId="77777777" w:rsidR="004942B4" w:rsidRPr="004942B4" w:rsidRDefault="004942B4" w:rsidP="004942B4"/>
    <w:p w14:paraId="5C4B72E6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if</w:t>
      </w:r>
      <w:proofErr w:type="spellEnd"/>
      <w:r w:rsidRPr="004942B4">
        <w:t xml:space="preserve"> (</w:t>
      </w:r>
      <w:proofErr w:type="spellStart"/>
      <w:r w:rsidRPr="004942B4">
        <w:t>campoArea</w:t>
      </w:r>
      <w:proofErr w:type="spellEnd"/>
      <w:r w:rsidRPr="004942B4">
        <w:t xml:space="preserve"> != </w:t>
      </w:r>
      <w:proofErr w:type="spellStart"/>
      <w:r w:rsidRPr="004942B4">
        <w:t>null</w:t>
      </w:r>
      <w:proofErr w:type="spellEnd"/>
      <w:r w:rsidRPr="004942B4">
        <w:t>)</w:t>
      </w:r>
    </w:p>
    <w:p w14:paraId="5583C2F6" w14:textId="77777777" w:rsidR="004942B4" w:rsidRPr="004942B4" w:rsidRDefault="004942B4" w:rsidP="004942B4">
      <w:r w:rsidRPr="004942B4">
        <w:t xml:space="preserve">        {</w:t>
      </w:r>
    </w:p>
    <w:p w14:paraId="3ADB364D" w14:textId="77777777" w:rsidR="004942B4" w:rsidRPr="004942B4" w:rsidRDefault="004942B4" w:rsidP="004942B4">
      <w:r w:rsidRPr="004942B4">
        <w:t xml:space="preserve">            </w:t>
      </w:r>
      <w:proofErr w:type="spellStart"/>
      <w:r w:rsidRPr="004942B4">
        <w:t>ScheduleField</w:t>
      </w:r>
      <w:proofErr w:type="spellEnd"/>
      <w:r w:rsidRPr="004942B4">
        <w:t xml:space="preserve"> </w:t>
      </w:r>
      <w:proofErr w:type="spellStart"/>
      <w:r w:rsidRPr="004942B4">
        <w:t>columnaArea</w:t>
      </w:r>
      <w:proofErr w:type="spellEnd"/>
      <w:r w:rsidRPr="004942B4">
        <w:t xml:space="preserve"> = </w:t>
      </w:r>
      <w:proofErr w:type="spellStart"/>
      <w:r w:rsidRPr="004942B4">
        <w:t>definicion.AddField</w:t>
      </w:r>
      <w:proofErr w:type="spellEnd"/>
      <w:r w:rsidRPr="004942B4">
        <w:t>(</w:t>
      </w:r>
      <w:proofErr w:type="spellStart"/>
      <w:r w:rsidRPr="004942B4">
        <w:t>campoArea</w:t>
      </w:r>
      <w:proofErr w:type="spellEnd"/>
      <w:r w:rsidRPr="004942B4">
        <w:t>);</w:t>
      </w:r>
    </w:p>
    <w:p w14:paraId="06BF0723" w14:textId="77777777" w:rsidR="004942B4" w:rsidRPr="004942B4" w:rsidRDefault="004942B4" w:rsidP="004942B4">
      <w:r w:rsidRPr="004942B4">
        <w:t xml:space="preserve">            </w:t>
      </w:r>
      <w:proofErr w:type="spellStart"/>
      <w:r w:rsidRPr="004942B4">
        <w:t>columnaArea.DisplayType</w:t>
      </w:r>
      <w:proofErr w:type="spellEnd"/>
      <w:r w:rsidRPr="004942B4">
        <w:t xml:space="preserve"> = </w:t>
      </w:r>
      <w:proofErr w:type="spellStart"/>
      <w:r w:rsidRPr="004942B4">
        <w:t>ScheduleFieldDisplayType.Totals</w:t>
      </w:r>
      <w:proofErr w:type="spellEnd"/>
      <w:r w:rsidRPr="004942B4">
        <w:t>; // Habilitar cálculo de totales</w:t>
      </w:r>
    </w:p>
    <w:p w14:paraId="6981710D" w14:textId="77777777" w:rsidR="004942B4" w:rsidRPr="004942B4" w:rsidRDefault="004942B4" w:rsidP="004942B4">
      <w:r w:rsidRPr="004942B4">
        <w:t xml:space="preserve">            </w:t>
      </w:r>
      <w:proofErr w:type="spellStart"/>
      <w:r w:rsidRPr="004942B4">
        <w:t>definicion.IsItemized</w:t>
      </w:r>
      <w:proofErr w:type="spellEnd"/>
      <w:r w:rsidRPr="004942B4">
        <w:t xml:space="preserve"> = false; // Agrupar instancias iguales (No detallar cada ejemplar)</w:t>
      </w:r>
    </w:p>
    <w:p w14:paraId="25DAE76D" w14:textId="77777777" w:rsidR="004942B4" w:rsidRPr="004942B4" w:rsidRDefault="004942B4" w:rsidP="004942B4">
      <w:r w:rsidRPr="004942B4">
        <w:t xml:space="preserve">        }</w:t>
      </w:r>
    </w:p>
    <w:p w14:paraId="59ED030F" w14:textId="77777777" w:rsidR="004942B4" w:rsidRPr="004942B4" w:rsidRDefault="004942B4" w:rsidP="004942B4">
      <w:r w:rsidRPr="004942B4">
        <w:t xml:space="preserve">        </w:t>
      </w:r>
    </w:p>
    <w:p w14:paraId="749B34B5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t.Commit</w:t>
      </w:r>
      <w:proofErr w:type="spellEnd"/>
      <w:r w:rsidRPr="004942B4">
        <w:t>();</w:t>
      </w:r>
    </w:p>
    <w:p w14:paraId="0141F0EE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return</w:t>
      </w:r>
      <w:proofErr w:type="spellEnd"/>
      <w:r w:rsidRPr="004942B4">
        <w:t xml:space="preserve"> </w:t>
      </w:r>
      <w:proofErr w:type="spellStart"/>
      <w:r w:rsidRPr="004942B4">
        <w:t>tablaMuros</w:t>
      </w:r>
      <w:proofErr w:type="spellEnd"/>
      <w:r w:rsidRPr="004942B4">
        <w:t>;</w:t>
      </w:r>
    </w:p>
    <w:p w14:paraId="59C48099" w14:textId="77777777" w:rsidR="004942B4" w:rsidRPr="004942B4" w:rsidRDefault="004942B4" w:rsidP="004942B4">
      <w:r w:rsidRPr="004942B4">
        <w:t xml:space="preserve">    }</w:t>
      </w:r>
    </w:p>
    <w:p w14:paraId="628658E1" w14:textId="77777777" w:rsidR="004942B4" w:rsidRPr="004942B4" w:rsidRDefault="004942B4" w:rsidP="004942B4">
      <w:r w:rsidRPr="004942B4">
        <w:t>}</w:t>
      </w:r>
    </w:p>
    <w:p w14:paraId="570C993C" w14:textId="77777777" w:rsidR="004942B4" w:rsidRPr="004942B4" w:rsidRDefault="004942B4" w:rsidP="004942B4">
      <w:pPr>
        <w:rPr>
          <w:b/>
          <w:bCs/>
        </w:rPr>
      </w:pPr>
      <w:r w:rsidRPr="004942B4">
        <w:rPr>
          <w:b/>
          <w:bCs/>
        </w:rPr>
        <w:t>4. Extracción de Datos (Leyendo la Cuadrícula)</w:t>
      </w:r>
    </w:p>
    <w:p w14:paraId="195F8969" w14:textId="77777777" w:rsidR="004942B4" w:rsidRPr="004942B4" w:rsidRDefault="004942B4" w:rsidP="004942B4">
      <w:r w:rsidRPr="004942B4">
        <w:t xml:space="preserve">Si el objetivo no es crear la tabla, sino leer una tabla existente para exportarla a Excel o JSON, el agente NO debe iterar sobre los elementos del modelo. Debe leer directamente las celdas de la cuadrícula, ya que estas contienen los valores </w:t>
      </w:r>
      <w:proofErr w:type="spellStart"/>
      <w:r w:rsidRPr="004942B4">
        <w:t>pre-calculados</w:t>
      </w:r>
      <w:proofErr w:type="spellEnd"/>
      <w:r w:rsidRPr="004942B4">
        <w:t>, formateados y redondeados por el motor de Revit.</w:t>
      </w:r>
    </w:p>
    <w:p w14:paraId="0127493B" w14:textId="77777777" w:rsidR="004942B4" w:rsidRPr="004942B4" w:rsidRDefault="004942B4" w:rsidP="004942B4">
      <w:pPr>
        <w:rPr>
          <w:b/>
          <w:bCs/>
        </w:rPr>
      </w:pPr>
      <w:r w:rsidRPr="004942B4">
        <w:rPr>
          <w:b/>
          <w:bCs/>
        </w:rPr>
        <w:t>Patrón Optimizado (Extracción Estructurada de Celdas)</w:t>
      </w:r>
    </w:p>
    <w:p w14:paraId="5B3105DE" w14:textId="77777777" w:rsidR="004942B4" w:rsidRPr="004942B4" w:rsidRDefault="004942B4" w:rsidP="004942B4">
      <w:r w:rsidRPr="004942B4">
        <w:t>C#</w:t>
      </w:r>
    </w:p>
    <w:p w14:paraId="02BB00A7" w14:textId="77777777" w:rsidR="004942B4" w:rsidRPr="004942B4" w:rsidRDefault="004942B4" w:rsidP="004942B4">
      <w:proofErr w:type="spellStart"/>
      <w:r w:rsidRPr="004942B4">
        <w:lastRenderedPageBreak/>
        <w:t>public</w:t>
      </w:r>
      <w:proofErr w:type="spellEnd"/>
      <w:r w:rsidRPr="004942B4">
        <w:t xml:space="preserve"> </w:t>
      </w:r>
      <w:proofErr w:type="spellStart"/>
      <w:r w:rsidRPr="004942B4">
        <w:t>void</w:t>
      </w:r>
      <w:proofErr w:type="spellEnd"/>
      <w:r w:rsidRPr="004942B4">
        <w:t xml:space="preserve"> </w:t>
      </w:r>
      <w:proofErr w:type="spellStart"/>
      <w:r w:rsidRPr="004942B4">
        <w:t>ExtraerDatosSchedule</w:t>
      </w:r>
      <w:proofErr w:type="spellEnd"/>
      <w:r w:rsidRPr="004942B4">
        <w:t>(</w:t>
      </w:r>
      <w:proofErr w:type="spellStart"/>
      <w:r w:rsidRPr="004942B4">
        <w:t>ViewSchedule</w:t>
      </w:r>
      <w:proofErr w:type="spellEnd"/>
      <w:r w:rsidRPr="004942B4">
        <w:t xml:space="preserve"> tabla)</w:t>
      </w:r>
    </w:p>
    <w:p w14:paraId="5B14ADEE" w14:textId="77777777" w:rsidR="004942B4" w:rsidRPr="004942B4" w:rsidRDefault="004942B4" w:rsidP="004942B4">
      <w:r w:rsidRPr="004942B4">
        <w:t>{</w:t>
      </w:r>
    </w:p>
    <w:p w14:paraId="43616432" w14:textId="77777777" w:rsidR="004942B4" w:rsidRPr="004942B4" w:rsidRDefault="004942B4" w:rsidP="004942B4">
      <w:r w:rsidRPr="004942B4">
        <w:t xml:space="preserve">    // Acceder a la cuadrícula de datos de la sección principal (Body)</w:t>
      </w:r>
    </w:p>
    <w:p w14:paraId="0A4DAFC1" w14:textId="77777777" w:rsidR="004942B4" w:rsidRPr="004942B4" w:rsidRDefault="004942B4" w:rsidP="004942B4">
      <w:r w:rsidRPr="004942B4">
        <w:t xml:space="preserve">    </w:t>
      </w:r>
      <w:proofErr w:type="spellStart"/>
      <w:r w:rsidRPr="004942B4">
        <w:t>TableData</w:t>
      </w:r>
      <w:proofErr w:type="spellEnd"/>
      <w:r w:rsidRPr="004942B4">
        <w:t xml:space="preserve"> </w:t>
      </w:r>
      <w:proofErr w:type="spellStart"/>
      <w:r w:rsidRPr="004942B4">
        <w:t>tablaDatos</w:t>
      </w:r>
      <w:proofErr w:type="spellEnd"/>
      <w:r w:rsidRPr="004942B4">
        <w:t xml:space="preserve"> = </w:t>
      </w:r>
      <w:proofErr w:type="spellStart"/>
      <w:r w:rsidRPr="004942B4">
        <w:t>tabla.GetTableData</w:t>
      </w:r>
      <w:proofErr w:type="spellEnd"/>
      <w:r w:rsidRPr="004942B4">
        <w:t>();</w:t>
      </w:r>
    </w:p>
    <w:p w14:paraId="615C2D91" w14:textId="77777777" w:rsidR="004942B4" w:rsidRPr="004942B4" w:rsidRDefault="004942B4" w:rsidP="004942B4">
      <w:r w:rsidRPr="004942B4">
        <w:t xml:space="preserve">    </w:t>
      </w:r>
      <w:proofErr w:type="spellStart"/>
      <w:r w:rsidRPr="004942B4">
        <w:t>TableSectionData</w:t>
      </w:r>
      <w:proofErr w:type="spellEnd"/>
      <w:r w:rsidRPr="004942B4">
        <w:t xml:space="preserve"> </w:t>
      </w:r>
      <w:proofErr w:type="spellStart"/>
      <w:r w:rsidRPr="004942B4">
        <w:t>seccionCuerpo</w:t>
      </w:r>
      <w:proofErr w:type="spellEnd"/>
      <w:r w:rsidRPr="004942B4">
        <w:t xml:space="preserve"> = </w:t>
      </w:r>
      <w:proofErr w:type="spellStart"/>
      <w:r w:rsidRPr="004942B4">
        <w:t>tablaDatos.GetSectionData</w:t>
      </w:r>
      <w:proofErr w:type="spellEnd"/>
      <w:r w:rsidRPr="004942B4">
        <w:t>(</w:t>
      </w:r>
      <w:proofErr w:type="spellStart"/>
      <w:r w:rsidRPr="004942B4">
        <w:t>SectionType.Body</w:t>
      </w:r>
      <w:proofErr w:type="spellEnd"/>
      <w:r w:rsidRPr="004942B4">
        <w:t>);</w:t>
      </w:r>
    </w:p>
    <w:p w14:paraId="284D0532" w14:textId="77777777" w:rsidR="004942B4" w:rsidRPr="004942B4" w:rsidRDefault="004942B4" w:rsidP="004942B4"/>
    <w:p w14:paraId="2DCD09C2" w14:textId="77777777" w:rsidR="004942B4" w:rsidRPr="004942B4" w:rsidRDefault="004942B4" w:rsidP="004942B4">
      <w:r w:rsidRPr="004942B4">
        <w:t xml:space="preserve">    </w:t>
      </w:r>
      <w:proofErr w:type="spellStart"/>
      <w:r w:rsidRPr="004942B4">
        <w:t>int</w:t>
      </w:r>
      <w:proofErr w:type="spellEnd"/>
      <w:r w:rsidRPr="004942B4">
        <w:t xml:space="preserve"> filas = </w:t>
      </w:r>
      <w:proofErr w:type="spellStart"/>
      <w:r w:rsidRPr="004942B4">
        <w:t>seccionCuerpo.NumberOfRows</w:t>
      </w:r>
      <w:proofErr w:type="spellEnd"/>
      <w:r w:rsidRPr="004942B4">
        <w:t>;</w:t>
      </w:r>
    </w:p>
    <w:p w14:paraId="2DFC32F7" w14:textId="77777777" w:rsidR="004942B4" w:rsidRPr="004942B4" w:rsidRDefault="004942B4" w:rsidP="004942B4">
      <w:r w:rsidRPr="004942B4">
        <w:t xml:space="preserve">    </w:t>
      </w:r>
      <w:proofErr w:type="spellStart"/>
      <w:r w:rsidRPr="004942B4">
        <w:t>int</w:t>
      </w:r>
      <w:proofErr w:type="spellEnd"/>
      <w:r w:rsidRPr="004942B4">
        <w:t xml:space="preserve"> columnas = </w:t>
      </w:r>
      <w:proofErr w:type="spellStart"/>
      <w:r w:rsidRPr="004942B4">
        <w:t>seccionCuerpo.NumberOfColumns</w:t>
      </w:r>
      <w:proofErr w:type="spellEnd"/>
      <w:r w:rsidRPr="004942B4">
        <w:t>;</w:t>
      </w:r>
    </w:p>
    <w:p w14:paraId="3F3BFF41" w14:textId="77777777" w:rsidR="004942B4" w:rsidRPr="004942B4" w:rsidRDefault="004942B4" w:rsidP="004942B4"/>
    <w:p w14:paraId="7BBC2C10" w14:textId="77777777" w:rsidR="004942B4" w:rsidRPr="004942B4" w:rsidRDefault="004942B4" w:rsidP="004942B4">
      <w:r w:rsidRPr="004942B4">
        <w:t xml:space="preserve">    </w:t>
      </w:r>
      <w:proofErr w:type="spellStart"/>
      <w:r w:rsidRPr="004942B4">
        <w:t>for</w:t>
      </w:r>
      <w:proofErr w:type="spellEnd"/>
      <w:r w:rsidRPr="004942B4">
        <w:t xml:space="preserve"> (</w:t>
      </w:r>
      <w:proofErr w:type="spellStart"/>
      <w:r w:rsidRPr="004942B4">
        <w:t>int</w:t>
      </w:r>
      <w:proofErr w:type="spellEnd"/>
      <w:r w:rsidRPr="004942B4">
        <w:t xml:space="preserve"> r = 0; r &lt; filas; r++)</w:t>
      </w:r>
    </w:p>
    <w:p w14:paraId="7CF35EA4" w14:textId="77777777" w:rsidR="004942B4" w:rsidRPr="004942B4" w:rsidRDefault="004942B4" w:rsidP="004942B4">
      <w:r w:rsidRPr="004942B4">
        <w:t xml:space="preserve">    {</w:t>
      </w:r>
    </w:p>
    <w:p w14:paraId="1F82AB19" w14:textId="77777777" w:rsidR="004942B4" w:rsidRPr="004942B4" w:rsidRDefault="004942B4" w:rsidP="004942B4">
      <w:r w:rsidRPr="004942B4">
        <w:t xml:space="preserve">        List&lt;</w:t>
      </w:r>
      <w:proofErr w:type="spellStart"/>
      <w:r w:rsidRPr="004942B4">
        <w:t>string</w:t>
      </w:r>
      <w:proofErr w:type="spellEnd"/>
      <w:r w:rsidRPr="004942B4">
        <w:t xml:space="preserve">&gt; </w:t>
      </w:r>
      <w:proofErr w:type="spellStart"/>
      <w:r w:rsidRPr="004942B4">
        <w:t>filaDatos</w:t>
      </w:r>
      <w:proofErr w:type="spellEnd"/>
      <w:r w:rsidRPr="004942B4">
        <w:t xml:space="preserve"> = new List&lt;</w:t>
      </w:r>
      <w:proofErr w:type="spellStart"/>
      <w:r w:rsidRPr="004942B4">
        <w:t>string</w:t>
      </w:r>
      <w:proofErr w:type="spellEnd"/>
      <w:r w:rsidRPr="004942B4">
        <w:t>&gt;();</w:t>
      </w:r>
    </w:p>
    <w:p w14:paraId="72EA98C0" w14:textId="77777777" w:rsidR="004942B4" w:rsidRPr="004942B4" w:rsidRDefault="004942B4" w:rsidP="004942B4">
      <w:r w:rsidRPr="004942B4">
        <w:t xml:space="preserve">        </w:t>
      </w:r>
    </w:p>
    <w:p w14:paraId="2CF2E035" w14:textId="77777777" w:rsidR="004942B4" w:rsidRPr="004942B4" w:rsidRDefault="004942B4" w:rsidP="004942B4">
      <w:r w:rsidRPr="004942B4">
        <w:t xml:space="preserve">        </w:t>
      </w:r>
      <w:proofErr w:type="spellStart"/>
      <w:r w:rsidRPr="004942B4">
        <w:t>for</w:t>
      </w:r>
      <w:proofErr w:type="spellEnd"/>
      <w:r w:rsidRPr="004942B4">
        <w:t xml:space="preserve"> (</w:t>
      </w:r>
      <w:proofErr w:type="spellStart"/>
      <w:r w:rsidRPr="004942B4">
        <w:t>int</w:t>
      </w:r>
      <w:proofErr w:type="spellEnd"/>
      <w:r w:rsidRPr="004942B4">
        <w:t xml:space="preserve"> c = 0; c &lt; columnas; </w:t>
      </w:r>
      <w:proofErr w:type="spellStart"/>
      <w:r w:rsidRPr="004942B4">
        <w:t>c++</w:t>
      </w:r>
      <w:proofErr w:type="spellEnd"/>
      <w:r w:rsidRPr="004942B4">
        <w:t>)</w:t>
      </w:r>
    </w:p>
    <w:p w14:paraId="7C901ECD" w14:textId="77777777" w:rsidR="004942B4" w:rsidRPr="004942B4" w:rsidRDefault="004942B4" w:rsidP="004942B4">
      <w:r w:rsidRPr="004942B4">
        <w:t xml:space="preserve">        {</w:t>
      </w:r>
    </w:p>
    <w:p w14:paraId="3FFA9E9A" w14:textId="77777777" w:rsidR="004942B4" w:rsidRPr="004942B4" w:rsidRDefault="004942B4" w:rsidP="004942B4">
      <w:r w:rsidRPr="004942B4">
        <w:t xml:space="preserve">            // Extraer el texto formateado tal y como lo ve el usuario (ej. "15.5 m²")</w:t>
      </w:r>
    </w:p>
    <w:p w14:paraId="0CA344CD" w14:textId="77777777" w:rsidR="004942B4" w:rsidRPr="004942B4" w:rsidRDefault="004942B4" w:rsidP="004942B4">
      <w:r w:rsidRPr="004942B4">
        <w:t xml:space="preserve">            </w:t>
      </w:r>
      <w:proofErr w:type="spellStart"/>
      <w:r w:rsidRPr="004942B4">
        <w:t>string</w:t>
      </w:r>
      <w:proofErr w:type="spellEnd"/>
      <w:r w:rsidRPr="004942B4">
        <w:t xml:space="preserve"> </w:t>
      </w:r>
      <w:proofErr w:type="spellStart"/>
      <w:r w:rsidRPr="004942B4">
        <w:t>textoCelda</w:t>
      </w:r>
      <w:proofErr w:type="spellEnd"/>
      <w:r w:rsidRPr="004942B4">
        <w:t xml:space="preserve"> = </w:t>
      </w:r>
      <w:proofErr w:type="spellStart"/>
      <w:r w:rsidRPr="004942B4">
        <w:t>tabla.GetCellText</w:t>
      </w:r>
      <w:proofErr w:type="spellEnd"/>
      <w:r w:rsidRPr="004942B4">
        <w:t>(</w:t>
      </w:r>
      <w:proofErr w:type="spellStart"/>
      <w:r w:rsidRPr="004942B4">
        <w:t>SectionType.Body</w:t>
      </w:r>
      <w:proofErr w:type="spellEnd"/>
      <w:r w:rsidRPr="004942B4">
        <w:t>, r, c);</w:t>
      </w:r>
    </w:p>
    <w:p w14:paraId="6E93318E" w14:textId="77777777" w:rsidR="004942B4" w:rsidRPr="004942B4" w:rsidRDefault="004942B4" w:rsidP="004942B4">
      <w:r w:rsidRPr="004942B4">
        <w:t xml:space="preserve">            </w:t>
      </w:r>
      <w:proofErr w:type="spellStart"/>
      <w:r w:rsidRPr="004942B4">
        <w:t>filaDatos.Add</w:t>
      </w:r>
      <w:proofErr w:type="spellEnd"/>
      <w:r w:rsidRPr="004942B4">
        <w:t>(</w:t>
      </w:r>
      <w:proofErr w:type="spellStart"/>
      <w:r w:rsidRPr="004942B4">
        <w:t>textoCelda</w:t>
      </w:r>
      <w:proofErr w:type="spellEnd"/>
      <w:r w:rsidRPr="004942B4">
        <w:t>);</w:t>
      </w:r>
    </w:p>
    <w:p w14:paraId="1FE1008F" w14:textId="77777777" w:rsidR="004942B4" w:rsidRPr="004942B4" w:rsidRDefault="004942B4" w:rsidP="004942B4">
      <w:r w:rsidRPr="004942B4">
        <w:t xml:space="preserve">        }</w:t>
      </w:r>
    </w:p>
    <w:p w14:paraId="15DF3E0D" w14:textId="77777777" w:rsidR="004942B4" w:rsidRPr="004942B4" w:rsidRDefault="004942B4" w:rsidP="004942B4">
      <w:r w:rsidRPr="004942B4">
        <w:t xml:space="preserve">        </w:t>
      </w:r>
    </w:p>
    <w:p w14:paraId="305C32DE" w14:textId="77777777" w:rsidR="004942B4" w:rsidRPr="004942B4" w:rsidRDefault="004942B4" w:rsidP="004942B4">
      <w:r w:rsidRPr="004942B4">
        <w:t xml:space="preserve">        // Aquí se enviaría la '</w:t>
      </w:r>
      <w:proofErr w:type="spellStart"/>
      <w:r w:rsidRPr="004942B4">
        <w:t>filaDatos</w:t>
      </w:r>
      <w:proofErr w:type="spellEnd"/>
      <w:r w:rsidRPr="004942B4">
        <w:t>' a un escritor CSV o a un sistema REST (SKILL 13)</w:t>
      </w:r>
    </w:p>
    <w:p w14:paraId="5C1846B0" w14:textId="77777777" w:rsidR="004942B4" w:rsidRPr="004942B4" w:rsidRDefault="004942B4" w:rsidP="004942B4">
      <w:r w:rsidRPr="004942B4">
        <w:t xml:space="preserve">        // </w:t>
      </w:r>
      <w:proofErr w:type="spellStart"/>
      <w:r w:rsidRPr="004942B4">
        <w:t>Console.WriteLine</w:t>
      </w:r>
      <w:proofErr w:type="spellEnd"/>
      <w:r w:rsidRPr="004942B4">
        <w:t>(</w:t>
      </w:r>
      <w:proofErr w:type="spellStart"/>
      <w:r w:rsidRPr="004942B4">
        <w:t>string.Join</w:t>
      </w:r>
      <w:proofErr w:type="spellEnd"/>
      <w:r w:rsidRPr="004942B4">
        <w:t xml:space="preserve">(";", </w:t>
      </w:r>
      <w:proofErr w:type="spellStart"/>
      <w:r w:rsidRPr="004942B4">
        <w:t>filaDatos</w:t>
      </w:r>
      <w:proofErr w:type="spellEnd"/>
      <w:r w:rsidRPr="004942B4">
        <w:t>));</w:t>
      </w:r>
    </w:p>
    <w:p w14:paraId="2A5CB830" w14:textId="77777777" w:rsidR="004942B4" w:rsidRPr="004942B4" w:rsidRDefault="004942B4" w:rsidP="004942B4">
      <w:r w:rsidRPr="004942B4">
        <w:t xml:space="preserve">    }</w:t>
      </w:r>
    </w:p>
    <w:p w14:paraId="4212D2A5" w14:textId="77777777" w:rsidR="004942B4" w:rsidRPr="004942B4" w:rsidRDefault="004942B4" w:rsidP="004942B4">
      <w:r w:rsidRPr="004942B4">
        <w:t>}</w:t>
      </w:r>
    </w:p>
    <w:p w14:paraId="6727C92C" w14:textId="77777777" w:rsidR="004942B4" w:rsidRPr="004942B4" w:rsidRDefault="004942B4" w:rsidP="004942B4">
      <w:r w:rsidRPr="004942B4">
        <w:rPr>
          <w:i/>
          <w:iCs/>
        </w:rPr>
        <w:t>Nota Operativa:</w:t>
      </w:r>
      <w:r w:rsidRPr="004942B4">
        <w:t xml:space="preserve"> También existe un método ultrarrápido nativo para exportar tablas enteras a texto delimitado: </w:t>
      </w:r>
      <w:proofErr w:type="spellStart"/>
      <w:r w:rsidRPr="004942B4">
        <w:t>tabla.Export</w:t>
      </w:r>
      <w:proofErr w:type="spellEnd"/>
      <w:r w:rsidRPr="004942B4">
        <w:t xml:space="preserve">(carpeta, </w:t>
      </w:r>
      <w:proofErr w:type="spellStart"/>
      <w:r w:rsidRPr="004942B4">
        <w:t>nombreArchivo</w:t>
      </w:r>
      <w:proofErr w:type="spellEnd"/>
      <w:r w:rsidRPr="004942B4">
        <w:t xml:space="preserve">, new </w:t>
      </w:r>
      <w:proofErr w:type="spellStart"/>
      <w:r w:rsidRPr="004942B4">
        <w:t>ViewScheduleExportOptions</w:t>
      </w:r>
      <w:proofErr w:type="spellEnd"/>
      <w:r w:rsidRPr="004942B4">
        <w:t>()).</w:t>
      </w:r>
    </w:p>
    <w:p w14:paraId="7C5D96E4" w14:textId="77777777" w:rsidR="004942B4" w:rsidRPr="004942B4" w:rsidRDefault="004942B4" w:rsidP="004942B4">
      <w:pPr>
        <w:rPr>
          <w:b/>
          <w:bCs/>
        </w:rPr>
      </w:pPr>
      <w:r w:rsidRPr="004942B4">
        <w:rPr>
          <w:b/>
          <w:bCs/>
        </w:rPr>
        <w:lastRenderedPageBreak/>
        <w:t>5. Matriz de Antipatrones vs Código Resiliente</w:t>
      </w:r>
    </w:p>
    <w:p w14:paraId="2D7296F9" w14:textId="77777777" w:rsidR="004942B4" w:rsidRPr="004942B4" w:rsidRDefault="004942B4" w:rsidP="004942B4">
      <w:pPr>
        <w:rPr>
          <w:b/>
          <w:bCs/>
        </w:rPr>
      </w:pPr>
      <w:r w:rsidRPr="004942B4">
        <w:rPr>
          <w:b/>
          <w:bCs/>
        </w:rPr>
        <w:t>Antipatrón Común (Reinvención de la Rueda en BOQ)</w:t>
      </w:r>
    </w:p>
    <w:p w14:paraId="2016A8E6" w14:textId="77777777" w:rsidR="004942B4" w:rsidRPr="004942B4" w:rsidRDefault="004942B4" w:rsidP="004942B4">
      <w:r w:rsidRPr="004942B4">
        <w:t>C#</w:t>
      </w:r>
    </w:p>
    <w:p w14:paraId="205A3C40" w14:textId="77777777" w:rsidR="004942B4" w:rsidRPr="004942B4" w:rsidRDefault="004942B4" w:rsidP="004942B4">
      <w:r w:rsidRPr="004942B4">
        <w:t>// FATAL: El usuario pide extraer las mediciones de un Schedule de Puertas.</w:t>
      </w:r>
    </w:p>
    <w:p w14:paraId="40C61BAC" w14:textId="77777777" w:rsidR="004942B4" w:rsidRPr="004942B4" w:rsidRDefault="004942B4" w:rsidP="004942B4">
      <w:r w:rsidRPr="004942B4">
        <w:t xml:space="preserve">// El desarrollador itera sobre </w:t>
      </w:r>
      <w:proofErr w:type="spellStart"/>
      <w:r w:rsidRPr="004942B4">
        <w:t>doc.GetElements</w:t>
      </w:r>
      <w:proofErr w:type="spellEnd"/>
      <w:r w:rsidRPr="004942B4">
        <w:t>(</w:t>
      </w:r>
      <w:proofErr w:type="spellStart"/>
      <w:r w:rsidRPr="004942B4">
        <w:t>typeof</w:t>
      </w:r>
      <w:proofErr w:type="spellEnd"/>
      <w:r w:rsidRPr="004942B4">
        <w:t>(</w:t>
      </w:r>
      <w:proofErr w:type="spellStart"/>
      <w:r w:rsidRPr="004942B4">
        <w:t>FamilyInstance</w:t>
      </w:r>
      <w:proofErr w:type="spellEnd"/>
      <w:r w:rsidRPr="004942B4">
        <w:t xml:space="preserve">)) y suma las áreas </w:t>
      </w:r>
    </w:p>
    <w:p w14:paraId="0B2066B6" w14:textId="77777777" w:rsidR="004942B4" w:rsidRPr="004942B4" w:rsidRDefault="004942B4" w:rsidP="004942B4">
      <w:r w:rsidRPr="004942B4">
        <w:t xml:space="preserve">// manualmente en C#. </w:t>
      </w:r>
    </w:p>
    <w:p w14:paraId="751103B2" w14:textId="77777777" w:rsidR="004942B4" w:rsidRPr="004942B4" w:rsidRDefault="004942B4" w:rsidP="004942B4">
      <w:r w:rsidRPr="004942B4">
        <w:t xml:space="preserve">// Problema: Los resultados no coincidirán con la tabla debido a agrupaciones, filtros de fase </w:t>
      </w:r>
    </w:p>
    <w:p w14:paraId="28C7AA9E" w14:textId="77777777" w:rsidR="004942B4" w:rsidRPr="004942B4" w:rsidRDefault="004942B4" w:rsidP="004942B4">
      <w:r w:rsidRPr="004942B4">
        <w:t xml:space="preserve">// o campos calculados que existen en el </w:t>
      </w:r>
      <w:proofErr w:type="spellStart"/>
      <w:r w:rsidRPr="004942B4">
        <w:t>ScheduleDefinition</w:t>
      </w:r>
      <w:proofErr w:type="spellEnd"/>
      <w:r w:rsidRPr="004942B4">
        <w:t xml:space="preserve"> y que C# ha ignorado.</w:t>
      </w:r>
    </w:p>
    <w:p w14:paraId="0EE9390E" w14:textId="77777777" w:rsidR="004942B4" w:rsidRPr="004942B4" w:rsidRDefault="004942B4" w:rsidP="004942B4">
      <w:pPr>
        <w:rPr>
          <w:b/>
          <w:bCs/>
        </w:rPr>
      </w:pPr>
      <w:r w:rsidRPr="004942B4">
        <w:rPr>
          <w:b/>
          <w:bCs/>
        </w:rPr>
        <w:t>Patrón Optimizado (Obtención de Elementos desde la Tabla)</w:t>
      </w:r>
    </w:p>
    <w:p w14:paraId="243E96C5" w14:textId="77777777" w:rsidR="004942B4" w:rsidRPr="004942B4" w:rsidRDefault="004942B4" w:rsidP="004942B4">
      <w:r w:rsidRPr="004942B4">
        <w:t xml:space="preserve">Si necesitas interactuar tridimensionalmente con los elementos que aparecen en una fila específica, la API permite extraer los </w:t>
      </w:r>
      <w:proofErr w:type="spellStart"/>
      <w:r w:rsidRPr="004942B4">
        <w:t>ElementId</w:t>
      </w:r>
      <w:proofErr w:type="spellEnd"/>
      <w:r w:rsidRPr="004942B4">
        <w:t xml:space="preserve"> directamente desde la vista del Schedule, garantizando que respetan los filtros y fases configurados.</w:t>
      </w:r>
    </w:p>
    <w:p w14:paraId="102ABE63" w14:textId="77777777" w:rsidR="004942B4" w:rsidRPr="004942B4" w:rsidRDefault="004942B4" w:rsidP="004942B4">
      <w:r w:rsidRPr="004942B4">
        <w:t>C#</w:t>
      </w:r>
    </w:p>
    <w:p w14:paraId="52D6A5FE" w14:textId="77777777" w:rsidR="004942B4" w:rsidRPr="004942B4" w:rsidRDefault="004942B4" w:rsidP="004942B4">
      <w:r w:rsidRPr="004942B4">
        <w:t>// Obtiene solo los elementos que superan los filtros configurados en esa Tabla de Planificación</w:t>
      </w:r>
    </w:p>
    <w:p w14:paraId="0FAAECCC" w14:textId="77777777" w:rsidR="004942B4" w:rsidRPr="004942B4" w:rsidRDefault="004942B4" w:rsidP="004942B4">
      <w:proofErr w:type="spellStart"/>
      <w:r w:rsidRPr="004942B4">
        <w:t>FilteredElementCollector</w:t>
      </w:r>
      <w:proofErr w:type="spellEnd"/>
      <w:r w:rsidRPr="004942B4">
        <w:t xml:space="preserve"> </w:t>
      </w:r>
      <w:proofErr w:type="spellStart"/>
      <w:r w:rsidRPr="004942B4">
        <w:t>elementosEnTabla</w:t>
      </w:r>
      <w:proofErr w:type="spellEnd"/>
      <w:r w:rsidRPr="004942B4">
        <w:t xml:space="preserve"> = new </w:t>
      </w:r>
      <w:proofErr w:type="spellStart"/>
      <w:r w:rsidRPr="004942B4">
        <w:t>FilteredElementCollector</w:t>
      </w:r>
      <w:proofErr w:type="spellEnd"/>
      <w:r w:rsidRPr="004942B4">
        <w:t>(</w:t>
      </w:r>
      <w:proofErr w:type="spellStart"/>
      <w:r w:rsidRPr="004942B4">
        <w:t>doc</w:t>
      </w:r>
      <w:proofErr w:type="spellEnd"/>
      <w:r w:rsidRPr="004942B4">
        <w:t xml:space="preserve">, </w:t>
      </w:r>
      <w:proofErr w:type="spellStart"/>
      <w:r w:rsidRPr="004942B4">
        <w:t>tabla.Id</w:t>
      </w:r>
      <w:proofErr w:type="spellEnd"/>
      <w:r w:rsidRPr="004942B4">
        <w:t>);</w:t>
      </w:r>
    </w:p>
    <w:p w14:paraId="2B4B1AB0" w14:textId="77777777" w:rsidR="004942B4" w:rsidRPr="004942B4" w:rsidRDefault="004942B4" w:rsidP="004942B4">
      <w:pPr>
        <w:rPr>
          <w:b/>
          <w:bCs/>
        </w:rPr>
      </w:pPr>
      <w:r w:rsidRPr="004942B4">
        <w:rPr>
          <w:b/>
          <w:bCs/>
        </w:rPr>
        <w:t>6. Instrucciones de Inyección para el Agente (</w:t>
      </w:r>
      <w:proofErr w:type="spellStart"/>
      <w:r w:rsidRPr="004942B4">
        <w:rPr>
          <w:b/>
          <w:bCs/>
        </w:rPr>
        <w:t>Prompting</w:t>
      </w:r>
      <w:proofErr w:type="spellEnd"/>
      <w:r w:rsidRPr="004942B4">
        <w:rPr>
          <w:b/>
          <w:bCs/>
        </w:rPr>
        <w:t xml:space="preserve"> </w:t>
      </w:r>
      <w:proofErr w:type="spellStart"/>
      <w:r w:rsidRPr="004942B4">
        <w:rPr>
          <w:b/>
          <w:bCs/>
        </w:rPr>
        <w:t>Prompt</w:t>
      </w:r>
      <w:proofErr w:type="spellEnd"/>
      <w:r w:rsidRPr="004942B4">
        <w:rPr>
          <w:b/>
          <w:bCs/>
        </w:rPr>
        <w:t>)</w:t>
      </w:r>
    </w:p>
    <w:p w14:paraId="7B4B9DD6" w14:textId="77777777" w:rsidR="004942B4" w:rsidRPr="004942B4" w:rsidRDefault="004942B4" w:rsidP="004942B4">
      <w:r w:rsidRPr="004942B4">
        <w:rPr>
          <w:i/>
          <w:iCs/>
        </w:rPr>
        <w:t>Cuando proceses código relacionado con la generación de reportes, mediciones o interacción con Tablas de Planificación, aplica rigurosamente estas reglas:</w:t>
      </w:r>
    </w:p>
    <w:p w14:paraId="1EF31B06" w14:textId="77777777" w:rsidR="004942B4" w:rsidRPr="004942B4" w:rsidRDefault="004942B4" w:rsidP="004942B4">
      <w:pPr>
        <w:numPr>
          <w:ilvl w:val="0"/>
          <w:numId w:val="28"/>
        </w:numPr>
      </w:pPr>
      <w:r w:rsidRPr="004942B4">
        <w:rPr>
          <w:b/>
          <w:bCs/>
        </w:rPr>
        <w:t>Prioridad al Motor Nivel UI (</w:t>
      </w:r>
      <w:proofErr w:type="spellStart"/>
      <w:r w:rsidRPr="004942B4">
        <w:t>GetCellText</w:t>
      </w:r>
      <w:proofErr w:type="spellEnd"/>
      <w:r w:rsidRPr="004942B4">
        <w:rPr>
          <w:b/>
          <w:bCs/>
        </w:rPr>
        <w:t>):</w:t>
      </w:r>
      <w:r w:rsidRPr="004942B4">
        <w:t xml:space="preserve"> Cuando el objetivo sea exportar datos a formatos externos (CSV, JSON), el agente DEBE priorizar la lectura del método </w:t>
      </w:r>
      <w:proofErr w:type="spellStart"/>
      <w:r w:rsidRPr="004942B4">
        <w:t>GetCellText</w:t>
      </w:r>
      <w:proofErr w:type="spellEnd"/>
      <w:r w:rsidRPr="004942B4">
        <w:t>() sobre la inspección manual de los parámetros de los elementos. Esto asegura que se mantienen los formatos de unidades, fórmulas condicionales y redondeos configurados por el BIM Manager.</w:t>
      </w:r>
    </w:p>
    <w:p w14:paraId="6F606774" w14:textId="77777777" w:rsidR="004942B4" w:rsidRPr="004942B4" w:rsidRDefault="004942B4" w:rsidP="004942B4">
      <w:pPr>
        <w:numPr>
          <w:ilvl w:val="0"/>
          <w:numId w:val="28"/>
        </w:numPr>
      </w:pPr>
      <w:r w:rsidRPr="004942B4">
        <w:rPr>
          <w:b/>
          <w:bCs/>
        </w:rPr>
        <w:t>Manejo del Contexto de Agrupación (</w:t>
      </w:r>
      <w:proofErr w:type="spellStart"/>
      <w:r w:rsidRPr="004942B4">
        <w:t>IsItemized</w:t>
      </w:r>
      <w:proofErr w:type="spellEnd"/>
      <w:r w:rsidRPr="004942B4">
        <w:rPr>
          <w:b/>
          <w:bCs/>
        </w:rPr>
        <w:t>):</w:t>
      </w:r>
      <w:r w:rsidRPr="004942B4">
        <w:t xml:space="preserve"> Al leer una tabla, advierte siempre en la lógica del código que si </w:t>
      </w:r>
      <w:proofErr w:type="spellStart"/>
      <w:r w:rsidRPr="004942B4">
        <w:t>ScheduleDefinition.IsItemized</w:t>
      </w:r>
      <w:proofErr w:type="spellEnd"/>
      <w:r w:rsidRPr="004942B4">
        <w:t xml:space="preserve"> es false, la tabla está agrupando múltiples elementos en una sola fila. En este estado, intentar extraer un </w:t>
      </w:r>
      <w:proofErr w:type="spellStart"/>
      <w:r w:rsidRPr="004942B4">
        <w:t>ElementId</w:t>
      </w:r>
      <w:proofErr w:type="spellEnd"/>
      <w:r w:rsidRPr="004942B4">
        <w:t xml:space="preserve"> de una fila puede devolver resultados vacíos o parciales.</w:t>
      </w:r>
    </w:p>
    <w:p w14:paraId="606DC8C5" w14:textId="77777777" w:rsidR="004942B4" w:rsidRPr="004942B4" w:rsidRDefault="004942B4" w:rsidP="004942B4">
      <w:pPr>
        <w:numPr>
          <w:ilvl w:val="0"/>
          <w:numId w:val="28"/>
        </w:numPr>
      </w:pPr>
      <w:r w:rsidRPr="004942B4">
        <w:rPr>
          <w:b/>
          <w:bCs/>
        </w:rPr>
        <w:lastRenderedPageBreak/>
        <w:t>Filtros Nativos vs LINQ:</w:t>
      </w:r>
      <w:r w:rsidRPr="004942B4">
        <w:t xml:space="preserve"> Al crear una tabla programáticamente, nunca dependas de scripts externos para filtrar la información mostrada. Inyecta objetos </w:t>
      </w:r>
      <w:proofErr w:type="spellStart"/>
      <w:r w:rsidRPr="004942B4">
        <w:t>ScheduleFilter</w:t>
      </w:r>
      <w:proofErr w:type="spellEnd"/>
      <w:r w:rsidRPr="004942B4">
        <w:t xml:space="preserve"> directamente en la </w:t>
      </w:r>
      <w:proofErr w:type="spellStart"/>
      <w:r w:rsidRPr="004942B4">
        <w:t>ScheduleDefinition</w:t>
      </w:r>
      <w:proofErr w:type="spellEnd"/>
      <w:r w:rsidRPr="004942B4">
        <w:t xml:space="preserve"> para que la vista en Revit sea autónoma y el usuario pueda auditar las reglas lógicas sin necesidad de revisar código.</w:t>
      </w:r>
    </w:p>
    <w:p w14:paraId="6EBC22AD" w14:textId="77777777" w:rsidR="004942B4" w:rsidRPr="004942B4" w:rsidRDefault="004942B4" w:rsidP="004942B4">
      <w:pPr>
        <w:numPr>
          <w:ilvl w:val="0"/>
          <w:numId w:val="28"/>
        </w:numPr>
      </w:pPr>
      <w:r w:rsidRPr="004942B4">
        <w:rPr>
          <w:b/>
          <w:bCs/>
        </w:rPr>
        <w:t>Ocultación Lógica de Campos:</w:t>
      </w:r>
      <w:r w:rsidRPr="004942B4">
        <w:t xml:space="preserve"> Al diseñar Tablas de Planificación que actuarán como puente de datos (ej. un Schedule exportado a </w:t>
      </w:r>
      <w:proofErr w:type="spellStart"/>
      <w:r w:rsidRPr="004942B4">
        <w:t>PowerBI</w:t>
      </w:r>
      <w:proofErr w:type="spellEnd"/>
      <w:r w:rsidRPr="004942B4">
        <w:t xml:space="preserve">), añade campos técnicos como el </w:t>
      </w:r>
      <w:proofErr w:type="spellStart"/>
      <w:r w:rsidRPr="004942B4">
        <w:t>ElementId</w:t>
      </w:r>
      <w:proofErr w:type="spellEnd"/>
      <w:r w:rsidRPr="004942B4">
        <w:t xml:space="preserve"> o el GUID para trazabilidad, pero configúralos con </w:t>
      </w:r>
      <w:proofErr w:type="spellStart"/>
      <w:r w:rsidRPr="004942B4">
        <w:t>ScheduleField.IsHidden</w:t>
      </w:r>
      <w:proofErr w:type="spellEnd"/>
      <w:r w:rsidRPr="004942B4">
        <w:t xml:space="preserve"> = true. De esta forma, el código y las bases de datos externas pueden leer las claves primarias sin ensuciar la visualización del usuario final en los planos impresos.</w:t>
      </w:r>
    </w:p>
    <w:p w14:paraId="428B4361" w14:textId="77777777" w:rsidR="004942B4" w:rsidRPr="004942B4" w:rsidRDefault="004942B4" w:rsidP="004942B4"/>
    <w:p w14:paraId="73A4B5E1" w14:textId="77777777" w:rsidR="004942B4" w:rsidRPr="004942B4" w:rsidRDefault="004942B4" w:rsidP="004942B4">
      <w:r w:rsidRPr="004942B4">
        <w:t>***</w:t>
      </w:r>
    </w:p>
    <w:p w14:paraId="10E26A2F" w14:textId="77777777" w:rsidR="004942B4" w:rsidRPr="004942B4" w:rsidRDefault="004942B4" w:rsidP="004942B4"/>
    <w:p w14:paraId="5F94B260" w14:textId="691BF094" w:rsidR="004942B4" w:rsidRPr="004942B4" w:rsidRDefault="004942B4" w:rsidP="004942B4">
      <w:r w:rsidRPr="004942B4">
        <w:t xml:space="preserve">### </w:t>
      </w:r>
    </w:p>
    <w:p w14:paraId="668BFC24" w14:textId="77777777" w:rsidR="004942B4" w:rsidRPr="004942B4" w:rsidRDefault="004942B4" w:rsidP="004942B4">
      <w:r w:rsidRPr="004942B4">
        <w:t xml:space="preserve">Con este módulo, el agente ya domina la abstracción de datos para reportes y conexión con </w:t>
      </w:r>
      <w:proofErr w:type="spellStart"/>
      <w:r w:rsidRPr="004942B4">
        <w:t>PowerBI</w:t>
      </w:r>
      <w:proofErr w:type="spellEnd"/>
      <w:r w:rsidRPr="004942B4">
        <w:t xml:space="preserve"> o ERPs corporativos.</w:t>
      </w:r>
    </w:p>
    <w:p w14:paraId="645D84F1" w14:textId="1A4F84D8" w:rsidR="00E839B7" w:rsidRPr="004942B4" w:rsidRDefault="00E839B7" w:rsidP="004942B4"/>
    <w:sectPr w:rsidR="00E839B7" w:rsidRPr="004942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D49"/>
    <w:multiLevelType w:val="multilevel"/>
    <w:tmpl w:val="9484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2770"/>
    <w:multiLevelType w:val="multilevel"/>
    <w:tmpl w:val="52B0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22184"/>
    <w:multiLevelType w:val="multilevel"/>
    <w:tmpl w:val="E51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AC5494"/>
    <w:multiLevelType w:val="multilevel"/>
    <w:tmpl w:val="0898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4"/>
  </w:num>
  <w:num w:numId="2" w16cid:durableId="65302869">
    <w:abstractNumId w:val="7"/>
  </w:num>
  <w:num w:numId="3" w16cid:durableId="315692651">
    <w:abstractNumId w:val="3"/>
  </w:num>
  <w:num w:numId="4" w16cid:durableId="1453817506">
    <w:abstractNumId w:val="10"/>
  </w:num>
  <w:num w:numId="5" w16cid:durableId="1598052469">
    <w:abstractNumId w:val="27"/>
  </w:num>
  <w:num w:numId="6" w16cid:durableId="1716658952">
    <w:abstractNumId w:val="13"/>
  </w:num>
  <w:num w:numId="7" w16cid:durableId="708147847">
    <w:abstractNumId w:val="26"/>
  </w:num>
  <w:num w:numId="8" w16cid:durableId="59910304">
    <w:abstractNumId w:val="19"/>
  </w:num>
  <w:num w:numId="9" w16cid:durableId="1098991070">
    <w:abstractNumId w:val="18"/>
  </w:num>
  <w:num w:numId="10" w16cid:durableId="1031102573">
    <w:abstractNumId w:val="6"/>
  </w:num>
  <w:num w:numId="11" w16cid:durableId="1319187134">
    <w:abstractNumId w:val="24"/>
  </w:num>
  <w:num w:numId="12" w16cid:durableId="892155508">
    <w:abstractNumId w:val="20"/>
  </w:num>
  <w:num w:numId="13" w16cid:durableId="1343824559">
    <w:abstractNumId w:val="21"/>
  </w:num>
  <w:num w:numId="14" w16cid:durableId="985822030">
    <w:abstractNumId w:val="17"/>
  </w:num>
  <w:num w:numId="15" w16cid:durableId="1224560691">
    <w:abstractNumId w:val="16"/>
  </w:num>
  <w:num w:numId="16" w16cid:durableId="473527451">
    <w:abstractNumId w:val="1"/>
  </w:num>
  <w:num w:numId="17" w16cid:durableId="884827603">
    <w:abstractNumId w:val="15"/>
  </w:num>
  <w:num w:numId="18" w16cid:durableId="1941259517">
    <w:abstractNumId w:val="11"/>
  </w:num>
  <w:num w:numId="19" w16cid:durableId="1569070528">
    <w:abstractNumId w:val="8"/>
  </w:num>
  <w:num w:numId="20" w16cid:durableId="1822190186">
    <w:abstractNumId w:val="2"/>
  </w:num>
  <w:num w:numId="21" w16cid:durableId="723987631">
    <w:abstractNumId w:val="23"/>
  </w:num>
  <w:num w:numId="22" w16cid:durableId="151794659">
    <w:abstractNumId w:val="25"/>
  </w:num>
  <w:num w:numId="23" w16cid:durableId="628518006">
    <w:abstractNumId w:val="12"/>
  </w:num>
  <w:num w:numId="24" w16cid:durableId="305816714">
    <w:abstractNumId w:val="9"/>
  </w:num>
  <w:num w:numId="25" w16cid:durableId="93140006">
    <w:abstractNumId w:val="14"/>
  </w:num>
  <w:num w:numId="26" w16cid:durableId="439421329">
    <w:abstractNumId w:val="22"/>
  </w:num>
  <w:num w:numId="27" w16cid:durableId="1863739856">
    <w:abstractNumId w:val="5"/>
  </w:num>
  <w:num w:numId="28" w16cid:durableId="150551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0C3311"/>
    <w:rsid w:val="0010149D"/>
    <w:rsid w:val="001040CF"/>
    <w:rsid w:val="0011119D"/>
    <w:rsid w:val="00155B8E"/>
    <w:rsid w:val="00166222"/>
    <w:rsid w:val="001746A5"/>
    <w:rsid w:val="00197CDD"/>
    <w:rsid w:val="001B0950"/>
    <w:rsid w:val="002A7E7E"/>
    <w:rsid w:val="002B784E"/>
    <w:rsid w:val="002D5E9A"/>
    <w:rsid w:val="003446AE"/>
    <w:rsid w:val="00371166"/>
    <w:rsid w:val="00385AD5"/>
    <w:rsid w:val="003F2B2C"/>
    <w:rsid w:val="003F5A5F"/>
    <w:rsid w:val="004312C9"/>
    <w:rsid w:val="00442B38"/>
    <w:rsid w:val="004942B4"/>
    <w:rsid w:val="00495D66"/>
    <w:rsid w:val="004D220D"/>
    <w:rsid w:val="00534465"/>
    <w:rsid w:val="00642DDD"/>
    <w:rsid w:val="00647020"/>
    <w:rsid w:val="006A1273"/>
    <w:rsid w:val="006A1D0D"/>
    <w:rsid w:val="006F0BCE"/>
    <w:rsid w:val="0070317D"/>
    <w:rsid w:val="00707945"/>
    <w:rsid w:val="007568AA"/>
    <w:rsid w:val="00776E85"/>
    <w:rsid w:val="007D4C31"/>
    <w:rsid w:val="007E4606"/>
    <w:rsid w:val="007E5C0F"/>
    <w:rsid w:val="00887F00"/>
    <w:rsid w:val="008A6E83"/>
    <w:rsid w:val="008E3BFE"/>
    <w:rsid w:val="008F6488"/>
    <w:rsid w:val="00966DEF"/>
    <w:rsid w:val="00972A38"/>
    <w:rsid w:val="00985354"/>
    <w:rsid w:val="00992484"/>
    <w:rsid w:val="009D04C6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39B7"/>
    <w:rsid w:val="00E8617E"/>
    <w:rsid w:val="00EA4251"/>
    <w:rsid w:val="00EC7914"/>
    <w:rsid w:val="00EF6D7F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1120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33</cp:revision>
  <dcterms:created xsi:type="dcterms:W3CDTF">2026-07-03T10:03:00Z</dcterms:created>
  <dcterms:modified xsi:type="dcterms:W3CDTF">2026-07-03T12:14:00Z</dcterms:modified>
</cp:coreProperties>
</file>