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CEFC" w14:textId="77777777" w:rsidR="007E4606" w:rsidRPr="007E4606" w:rsidRDefault="007E4606" w:rsidP="007E4606">
      <w:r w:rsidRPr="007E4606">
        <w:t># Skill: Gestión de Materiales, Assets Térmicos/Físicos y Apariencia (Material API)</w:t>
      </w:r>
    </w:p>
    <w:p w14:paraId="47CF5424" w14:textId="77777777" w:rsidR="007E4606" w:rsidRPr="007E4606" w:rsidRDefault="007E4606" w:rsidP="007E4606"/>
    <w:p w14:paraId="77DBC490" w14:textId="77777777" w:rsidR="007E4606" w:rsidRPr="007E4606" w:rsidRDefault="007E4606" w:rsidP="007E4606">
      <w:r w:rsidRPr="007E4606">
        <w:t>## 1. Ficha Técnica y Metadatos para el Agente</w:t>
      </w:r>
    </w:p>
    <w:p w14:paraId="4510C033" w14:textId="77777777" w:rsidR="007E4606" w:rsidRPr="007E4606" w:rsidRDefault="007E4606" w:rsidP="007E4606">
      <w:r w:rsidRPr="007E4606">
        <w:t xml:space="preserve">* </w:t>
      </w:r>
      <w:r w:rsidRPr="007E4606">
        <w:rPr>
          <w:b/>
          <w:bCs/>
        </w:rPr>
        <w:t>**ID del Skill:**</w:t>
      </w:r>
      <w:r w:rsidRPr="007E4606">
        <w:t xml:space="preserve"> SKILL-RVT-026</w:t>
      </w:r>
    </w:p>
    <w:p w14:paraId="2EAA2FFB" w14:textId="77777777" w:rsidR="007E4606" w:rsidRPr="007E4606" w:rsidRDefault="007E4606" w:rsidP="007E4606">
      <w:r w:rsidRPr="007E4606">
        <w:t xml:space="preserve">* </w:t>
      </w:r>
      <w:r w:rsidRPr="007E4606">
        <w:rPr>
          <w:b/>
          <w:bCs/>
        </w:rPr>
        <w:t>**Área Técnica:**</w:t>
      </w:r>
      <w:r w:rsidRPr="007E4606">
        <w:t xml:space="preserve"> Data Containers / Rendering (PBR) / Life Cycle Assessment (LCA)</w:t>
      </w:r>
    </w:p>
    <w:p w14:paraId="51FF86A6" w14:textId="77777777" w:rsidR="007E4606" w:rsidRPr="007E4606" w:rsidRDefault="007E4606" w:rsidP="007E4606">
      <w:r w:rsidRPr="007E4606">
        <w:t xml:space="preserve">* </w:t>
      </w:r>
      <w:r w:rsidRPr="007E4606">
        <w:rPr>
          <w:b/>
          <w:bCs/>
        </w:rPr>
        <w:t>**Dependencias de la API:**</w:t>
      </w:r>
      <w:r w:rsidRPr="007E4606">
        <w:t xml:space="preserve"> `Autodesk.Revit.DB.Material`, `Autodesk.Revit.DB.PropertySetElement`, `Autodesk.Revit.DB.Visual.AppearanceAssetEditScope`</w:t>
      </w:r>
    </w:p>
    <w:p w14:paraId="52DD7FAC" w14:textId="77777777" w:rsidR="007E4606" w:rsidRPr="007E4606" w:rsidRDefault="007E4606" w:rsidP="007E4606">
      <w:r w:rsidRPr="007E4606">
        <w:t xml:space="preserve">* </w:t>
      </w:r>
      <w:r w:rsidRPr="007E4606">
        <w:rPr>
          <w:b/>
          <w:bCs/>
        </w:rPr>
        <w:t>**Conceptos Clave:**</w:t>
      </w:r>
      <w:r w:rsidRPr="007E4606">
        <w:t xml:space="preserve"> Asset Sharing, EditScope, PBR Materials, Face Painting.</w:t>
      </w:r>
    </w:p>
    <w:p w14:paraId="1677BC82" w14:textId="77777777" w:rsidR="007E4606" w:rsidRPr="007E4606" w:rsidRDefault="007E4606" w:rsidP="007E4606">
      <w:r w:rsidRPr="007E4606">
        <w:t xml:space="preserve">* </w:t>
      </w:r>
      <w:r w:rsidRPr="007E4606">
        <w:rPr>
          <w:b/>
          <w:bCs/>
        </w:rPr>
        <w:t>**Impacto Operativo:**</w:t>
      </w:r>
      <w:r w:rsidRPr="007E4606">
        <w:t xml:space="preserve"> Permite estandarizar nomenclaturas de bases de datos de materiales, automatizar la asignación de propiedades para simulaciones energéticas y generar herramientas de visualización de datos en tiempo real (Data Painting).</w:t>
      </w:r>
    </w:p>
    <w:p w14:paraId="0A878499" w14:textId="77777777" w:rsidR="007E4606" w:rsidRPr="007E4606" w:rsidRDefault="007E4606" w:rsidP="007E4606"/>
    <w:p w14:paraId="0BF68BFF" w14:textId="77777777" w:rsidR="007E4606" w:rsidRPr="007E4606" w:rsidRDefault="007E4606" w:rsidP="007E4606">
      <w:r w:rsidRPr="007E4606">
        <w:t>---</w:t>
      </w:r>
    </w:p>
    <w:p w14:paraId="0C6561C6" w14:textId="77777777" w:rsidR="007E4606" w:rsidRPr="007E4606" w:rsidRDefault="007E4606" w:rsidP="007E4606"/>
    <w:p w14:paraId="28649BE2" w14:textId="77777777" w:rsidR="007E4606" w:rsidRPr="007E4606" w:rsidRDefault="007E4606" w:rsidP="007E4606">
      <w:r w:rsidRPr="007E4606">
        <w:t>## 2. Ontología del Material: El Contenedor y los Assets</w:t>
      </w:r>
    </w:p>
    <w:p w14:paraId="36BCF45C" w14:textId="77777777" w:rsidR="007E4606" w:rsidRPr="007E4606" w:rsidRDefault="007E4606" w:rsidP="007E4606"/>
    <w:p w14:paraId="09F73D4D" w14:textId="77777777" w:rsidR="007E4606" w:rsidRPr="007E4606" w:rsidRDefault="007E4606" w:rsidP="007E4606">
      <w:r w:rsidRPr="007E4606">
        <w:t xml:space="preserve">En la API de Revit, la clase `Material` actúa únicamente como un "cascarón" o contenedor de metadatos básicos (Nombre, Clase, Notas, Patrones de sombreado en plano). </w:t>
      </w:r>
    </w:p>
    <w:p w14:paraId="6CF75836" w14:textId="77777777" w:rsidR="007E4606" w:rsidRPr="007E4606" w:rsidRDefault="007E4606" w:rsidP="007E4606"/>
    <w:p w14:paraId="67FFF405" w14:textId="77777777" w:rsidR="007E4606" w:rsidRPr="007E4606" w:rsidRDefault="007E4606" w:rsidP="007E4606">
      <w:r w:rsidRPr="007E4606">
        <w:t xml:space="preserve">Las propiedades complejas se almacenan en tres entidades separadas llamadas </w:t>
      </w:r>
      <w:r w:rsidRPr="007E4606">
        <w:rPr>
          <w:b/>
          <w:bCs/>
        </w:rPr>
        <w:t>**Assets**</w:t>
      </w:r>
      <w:r w:rsidRPr="007E4606">
        <w:t xml:space="preserve">, a las cuales el material apunta mediante sus `ElementId`. Esto significa que múltiples materiales pueden compartir el mismo Asset (ej. </w:t>
      </w:r>
      <w:r w:rsidRPr="007E4606">
        <w:rPr>
          <w:i/>
          <w:iCs/>
        </w:rPr>
        <w:t>*Hormigón HA-25*</w:t>
      </w:r>
      <w:r w:rsidRPr="007E4606">
        <w:t xml:space="preserve"> y </w:t>
      </w:r>
      <w:r w:rsidRPr="007E4606">
        <w:rPr>
          <w:i/>
          <w:iCs/>
        </w:rPr>
        <w:t>*Hormigón HA-30*</w:t>
      </w:r>
      <w:r w:rsidRPr="007E4606">
        <w:t xml:space="preserve"> pueden compartir el mismo Asset Visual de textura gris, pero tener Assets Estructurales distintos).</w:t>
      </w:r>
    </w:p>
    <w:p w14:paraId="61414CF0" w14:textId="77777777" w:rsidR="007E4606" w:rsidRPr="007E4606" w:rsidRDefault="007E4606" w:rsidP="007E4606"/>
    <w:p w14:paraId="21318D53" w14:textId="77777777" w:rsidR="007E4606" w:rsidRPr="007E4606" w:rsidRDefault="007E4606" w:rsidP="007E4606">
      <w:r w:rsidRPr="007E4606">
        <w:t xml:space="preserve">1.  </w:t>
      </w:r>
      <w:r w:rsidRPr="007E4606">
        <w:rPr>
          <w:b/>
          <w:bCs/>
        </w:rPr>
        <w:t>**Appearance Asset (`AppearanceAssetElement`):**</w:t>
      </w:r>
      <w:r w:rsidRPr="007E4606">
        <w:t xml:space="preserve"> Contiene la información de renderizado (Mapas de bits, reflectividad, rugosidad). Espacio de nombres: `Autodesk.Revit.DB.Visual`.</w:t>
      </w:r>
    </w:p>
    <w:p w14:paraId="05075F7B" w14:textId="77777777" w:rsidR="007E4606" w:rsidRPr="007E4606" w:rsidRDefault="007E4606" w:rsidP="007E4606">
      <w:r w:rsidRPr="007E4606">
        <w:lastRenderedPageBreak/>
        <w:t xml:space="preserve">2.  </w:t>
      </w:r>
      <w:r w:rsidRPr="007E4606">
        <w:rPr>
          <w:b/>
          <w:bCs/>
        </w:rPr>
        <w:t>**Structural Asset (`PropertySetElement`):**</w:t>
      </w:r>
      <w:r w:rsidRPr="007E4606">
        <w:t xml:space="preserve"> Contiene la física (Densidad, Límite elástico, Módulo de Young).</w:t>
      </w:r>
    </w:p>
    <w:p w14:paraId="06E69940" w14:textId="77777777" w:rsidR="007E4606" w:rsidRPr="007E4606" w:rsidRDefault="007E4606" w:rsidP="007E4606">
      <w:r w:rsidRPr="007E4606">
        <w:t xml:space="preserve">3.  </w:t>
      </w:r>
      <w:r w:rsidRPr="007E4606">
        <w:rPr>
          <w:b/>
          <w:bCs/>
        </w:rPr>
        <w:t>**Thermal Asset (`PropertySetElement`):**</w:t>
      </w:r>
      <w:r w:rsidRPr="007E4606">
        <w:t xml:space="preserve"> Contiene la termodinámica (Calor específico, Conductividad, Porosidad).</w:t>
      </w:r>
    </w:p>
    <w:p w14:paraId="5791DC21" w14:textId="77777777" w:rsidR="007E4606" w:rsidRPr="007E4606" w:rsidRDefault="007E4606" w:rsidP="007E4606"/>
    <w:p w14:paraId="11B6BA74" w14:textId="77777777" w:rsidR="007E4606" w:rsidRPr="007E4606" w:rsidRDefault="007E4606" w:rsidP="007E4606">
      <w:r w:rsidRPr="007E4606">
        <w:t>---</w:t>
      </w:r>
    </w:p>
    <w:p w14:paraId="2A1BAD2A" w14:textId="77777777" w:rsidR="007E4606" w:rsidRPr="007E4606" w:rsidRDefault="007E4606" w:rsidP="007E4606"/>
    <w:p w14:paraId="02CEE081" w14:textId="77777777" w:rsidR="007E4606" w:rsidRPr="007E4606" w:rsidRDefault="007E4606" w:rsidP="007E4606">
      <w:r w:rsidRPr="007E4606">
        <w:t>## 3. Creación y Búsqueda Segura de Materiales</w:t>
      </w:r>
    </w:p>
    <w:p w14:paraId="558769D6" w14:textId="77777777" w:rsidR="007E4606" w:rsidRPr="007E4606" w:rsidRDefault="007E4606" w:rsidP="007E4606"/>
    <w:p w14:paraId="46F420B1" w14:textId="77777777" w:rsidR="007E4606" w:rsidRPr="007E4606" w:rsidRDefault="007E4606" w:rsidP="007E4606">
      <w:r w:rsidRPr="007E4606">
        <w:t>Revit exige que los nombres de los materiales sean únicos en el documento. Intentar crear un material con un nombre existente lanzará una excepción.</w:t>
      </w:r>
    </w:p>
    <w:p w14:paraId="1E971100" w14:textId="77777777" w:rsidR="007E4606" w:rsidRPr="007E4606" w:rsidRDefault="007E4606" w:rsidP="007E4606"/>
    <w:p w14:paraId="2473F9A7" w14:textId="77777777" w:rsidR="007E4606" w:rsidRPr="007E4606" w:rsidRDefault="007E4606" w:rsidP="007E4606">
      <w:r w:rsidRPr="007E4606">
        <w:t>### Patrón Optimizado (Extracción y Creación Transaccional)</w:t>
      </w:r>
    </w:p>
    <w:p w14:paraId="103D4E8B" w14:textId="77777777" w:rsidR="007E4606" w:rsidRPr="007E4606" w:rsidRDefault="007E4606" w:rsidP="007E4606">
      <w:r w:rsidRPr="007E4606">
        <w:t>```csharp</w:t>
      </w:r>
    </w:p>
    <w:p w14:paraId="1AFAD9EE" w14:textId="77777777" w:rsidR="007E4606" w:rsidRPr="007E4606" w:rsidRDefault="007E4606" w:rsidP="007E4606">
      <w:r w:rsidRPr="007E4606">
        <w:t>public Material ObtenerOCrearMaterial(Document doc, string nombreObjetivo)</w:t>
      </w:r>
    </w:p>
    <w:p w14:paraId="2487321D" w14:textId="77777777" w:rsidR="007E4606" w:rsidRPr="007E4606" w:rsidRDefault="007E4606" w:rsidP="007E4606">
      <w:r w:rsidRPr="007E4606">
        <w:t>{</w:t>
      </w:r>
    </w:p>
    <w:p w14:paraId="719A5447" w14:textId="77777777" w:rsidR="007E4606" w:rsidRPr="007E4606" w:rsidRDefault="007E4606" w:rsidP="007E4606">
      <w:r w:rsidRPr="007E4606">
        <w:t xml:space="preserve">    // 1. Búsqueda rápida mediante LINQ y FilteredElementCollector</w:t>
      </w:r>
    </w:p>
    <w:p w14:paraId="48A02E84" w14:textId="77777777" w:rsidR="007E4606" w:rsidRPr="007E4606" w:rsidRDefault="007E4606" w:rsidP="007E4606">
      <w:r w:rsidRPr="007E4606">
        <w:t xml:space="preserve">    Material materialExistente = new FilteredElementCollector(doc)</w:t>
      </w:r>
    </w:p>
    <w:p w14:paraId="44254835" w14:textId="77777777" w:rsidR="007E4606" w:rsidRPr="007E4606" w:rsidRDefault="007E4606" w:rsidP="007E4606">
      <w:r w:rsidRPr="007E4606">
        <w:t xml:space="preserve">        .OfClass(typeof(Material))</w:t>
      </w:r>
    </w:p>
    <w:p w14:paraId="654FF351" w14:textId="77777777" w:rsidR="007E4606" w:rsidRPr="007E4606" w:rsidRDefault="007E4606" w:rsidP="007E4606">
      <w:r w:rsidRPr="007E4606">
        <w:t xml:space="preserve">        .Cast&lt;Material&gt;()</w:t>
      </w:r>
    </w:p>
    <w:p w14:paraId="47365101" w14:textId="77777777" w:rsidR="007E4606" w:rsidRPr="007E4606" w:rsidRDefault="007E4606" w:rsidP="007E4606">
      <w:r w:rsidRPr="007E4606">
        <w:t xml:space="preserve">        .FirstOrDefault(m =&gt; m.Name.Equals(nombreObjetivo, StringComparison.InvariantCultureIgnoreCase));</w:t>
      </w:r>
    </w:p>
    <w:p w14:paraId="09CE6065" w14:textId="77777777" w:rsidR="007E4606" w:rsidRPr="007E4606" w:rsidRDefault="007E4606" w:rsidP="007E4606"/>
    <w:p w14:paraId="4D54ABAD" w14:textId="77777777" w:rsidR="007E4606" w:rsidRPr="007E4606" w:rsidRDefault="007E4606" w:rsidP="007E4606">
      <w:r w:rsidRPr="007E4606">
        <w:t xml:space="preserve">    if (materialExistente != null) return materialExistente;</w:t>
      </w:r>
    </w:p>
    <w:p w14:paraId="444AF366" w14:textId="77777777" w:rsidR="007E4606" w:rsidRPr="007E4606" w:rsidRDefault="007E4606" w:rsidP="007E4606"/>
    <w:p w14:paraId="0A686AF2" w14:textId="77777777" w:rsidR="007E4606" w:rsidRPr="007E4606" w:rsidRDefault="007E4606" w:rsidP="007E4606">
      <w:r w:rsidRPr="007E4606">
        <w:t xml:space="preserve">    // 2. Creación si no existe (Requiere Transacción activa en el nivel superior)</w:t>
      </w:r>
    </w:p>
    <w:p w14:paraId="62DB860D" w14:textId="77777777" w:rsidR="007E4606" w:rsidRPr="007E4606" w:rsidRDefault="007E4606" w:rsidP="007E4606">
      <w:r w:rsidRPr="007E4606">
        <w:t xml:space="preserve">    ElementId nuevoMatId = Material.Create(doc, nombreObjetivo);</w:t>
      </w:r>
    </w:p>
    <w:p w14:paraId="1AB28D26" w14:textId="77777777" w:rsidR="007E4606" w:rsidRPr="007E4606" w:rsidRDefault="007E4606" w:rsidP="007E4606">
      <w:r w:rsidRPr="007E4606">
        <w:t xml:space="preserve">    Material nuevoMaterial = doc.GetElement(nuevoMatId) as Material;</w:t>
      </w:r>
    </w:p>
    <w:p w14:paraId="4EDD97E9" w14:textId="77777777" w:rsidR="007E4606" w:rsidRPr="007E4606" w:rsidRDefault="007E4606" w:rsidP="007E4606">
      <w:r w:rsidRPr="007E4606">
        <w:t xml:space="preserve">    </w:t>
      </w:r>
    </w:p>
    <w:p w14:paraId="2619ACD3" w14:textId="77777777" w:rsidR="007E4606" w:rsidRPr="007E4606" w:rsidRDefault="007E4606" w:rsidP="007E4606">
      <w:r w:rsidRPr="007E4606">
        <w:lastRenderedPageBreak/>
        <w:t xml:space="preserve">    // Configuración básica</w:t>
      </w:r>
    </w:p>
    <w:p w14:paraId="4207D2B3" w14:textId="77777777" w:rsidR="007E4606" w:rsidRPr="007E4606" w:rsidRDefault="007E4606" w:rsidP="007E4606">
      <w:r w:rsidRPr="007E4606">
        <w:t xml:space="preserve">    nuevoMaterial.MaterialClass = "Concrete";</w:t>
      </w:r>
    </w:p>
    <w:p w14:paraId="412AF1C6" w14:textId="77777777" w:rsidR="007E4606" w:rsidRPr="007E4606" w:rsidRDefault="007E4606" w:rsidP="007E4606">
      <w:r w:rsidRPr="007E4606">
        <w:t xml:space="preserve">    nuevoMaterial.Color = new Color(128, 128, 128); // Gris estándar para vistas sombreadas</w:t>
      </w:r>
    </w:p>
    <w:p w14:paraId="2789FD1E" w14:textId="77777777" w:rsidR="007E4606" w:rsidRPr="007E4606" w:rsidRDefault="007E4606" w:rsidP="007E4606">
      <w:r w:rsidRPr="007E4606">
        <w:t xml:space="preserve">    </w:t>
      </w:r>
    </w:p>
    <w:p w14:paraId="73C0269C" w14:textId="77777777" w:rsidR="007E4606" w:rsidRPr="007E4606" w:rsidRDefault="007E4606" w:rsidP="007E4606">
      <w:r w:rsidRPr="007E4606">
        <w:t xml:space="preserve">    return nuevoMaterial;</w:t>
      </w:r>
    </w:p>
    <w:p w14:paraId="2D963026" w14:textId="77777777" w:rsidR="007E4606" w:rsidRPr="007E4606" w:rsidRDefault="007E4606" w:rsidP="007E4606">
      <w:r w:rsidRPr="007E4606">
        <w:t>}</w:t>
      </w:r>
    </w:p>
    <w:p w14:paraId="75C1F6D8" w14:textId="77777777" w:rsidR="007E4606" w:rsidRPr="007E4606" w:rsidRDefault="007E4606" w:rsidP="007E4606">
      <w:pPr>
        <w:rPr>
          <w:b/>
          <w:bCs/>
        </w:rPr>
      </w:pPr>
      <w:r w:rsidRPr="007E4606">
        <w:rPr>
          <w:b/>
          <w:bCs/>
        </w:rPr>
        <w:t xml:space="preserve">4. Mutación Avanzada: El </w:t>
      </w:r>
      <w:r w:rsidRPr="007E4606">
        <w:t>AppearanceAssetEditScope</w:t>
      </w:r>
    </w:p>
    <w:p w14:paraId="2D27C2E4" w14:textId="77777777" w:rsidR="007E4606" w:rsidRPr="007E4606" w:rsidRDefault="007E4606" w:rsidP="007E4606">
      <w:r w:rsidRPr="007E4606">
        <w:t>Modificar la textura o el color de un render no se hace con un simple .Set(). Debido a la arquitectura de memoria del motor de render (Protein), se debe abrir un "Túnel de Edición" especial llamado AppearanceAssetEditScope.</w:t>
      </w:r>
    </w:p>
    <w:p w14:paraId="696C7992" w14:textId="77777777" w:rsidR="007E4606" w:rsidRPr="007E4606" w:rsidRDefault="007E4606" w:rsidP="007E4606">
      <w:r w:rsidRPr="007E4606">
        <w:t xml:space="preserve">Si se modifica un AppearanceAssetElement compartido, </w:t>
      </w:r>
      <w:r w:rsidRPr="007E4606">
        <w:rPr>
          <w:b/>
          <w:bCs/>
        </w:rPr>
        <w:t>todos</w:t>
      </w:r>
      <w:r w:rsidRPr="007E4606">
        <w:t xml:space="preserve"> los materiales que apunten a él cambiarán. Si el objetivo es alterar solo un material, el agente debe duplicar el Asset primero.</w:t>
      </w:r>
    </w:p>
    <w:p w14:paraId="0180C097" w14:textId="77777777" w:rsidR="007E4606" w:rsidRPr="007E4606" w:rsidRDefault="007E4606" w:rsidP="007E4606">
      <w:pPr>
        <w:rPr>
          <w:b/>
          <w:bCs/>
        </w:rPr>
      </w:pPr>
      <w:r w:rsidRPr="007E4606">
        <w:rPr>
          <w:b/>
          <w:bCs/>
        </w:rPr>
        <w:t>Patrón Optimizado (Modificación de Color PBR)</w:t>
      </w:r>
    </w:p>
    <w:p w14:paraId="43691F92" w14:textId="77777777" w:rsidR="007E4606" w:rsidRPr="007E4606" w:rsidRDefault="007E4606" w:rsidP="007E4606">
      <w:r w:rsidRPr="007E4606">
        <w:t>C#</w:t>
      </w:r>
    </w:p>
    <w:p w14:paraId="32ECFF27" w14:textId="77777777" w:rsidR="007E4606" w:rsidRPr="007E4606" w:rsidRDefault="007E4606" w:rsidP="007E4606">
      <w:r w:rsidRPr="007E4606">
        <w:t>using Autodesk.Revit.DB.Visual;</w:t>
      </w:r>
    </w:p>
    <w:p w14:paraId="49055BAD" w14:textId="77777777" w:rsidR="007E4606" w:rsidRPr="007E4606" w:rsidRDefault="007E4606" w:rsidP="007E4606"/>
    <w:p w14:paraId="6D9AD3E3" w14:textId="77777777" w:rsidR="007E4606" w:rsidRPr="007E4606" w:rsidRDefault="007E4606" w:rsidP="007E4606">
      <w:r w:rsidRPr="007E4606">
        <w:t>public void ModificarColorApariencia(Document doc, Material material, Color nuevoColor)</w:t>
      </w:r>
    </w:p>
    <w:p w14:paraId="67BF95B6" w14:textId="77777777" w:rsidR="007E4606" w:rsidRPr="007E4606" w:rsidRDefault="007E4606" w:rsidP="007E4606">
      <w:r w:rsidRPr="007E4606">
        <w:t>{</w:t>
      </w:r>
    </w:p>
    <w:p w14:paraId="3BDF56D6" w14:textId="77777777" w:rsidR="007E4606" w:rsidRPr="007E4606" w:rsidRDefault="007E4606" w:rsidP="007E4606">
      <w:r w:rsidRPr="007E4606">
        <w:t xml:space="preserve">    ElementId assetId = material.AppearanceAssetId;</w:t>
      </w:r>
    </w:p>
    <w:p w14:paraId="021322EB" w14:textId="77777777" w:rsidR="007E4606" w:rsidRPr="007E4606" w:rsidRDefault="007E4606" w:rsidP="007E4606">
      <w:r w:rsidRPr="007E4606">
        <w:t xml:space="preserve">    if (assetId == ElementId.InvalidElementId) return; // El material no tiene aspecto de render</w:t>
      </w:r>
    </w:p>
    <w:p w14:paraId="332F3650" w14:textId="77777777" w:rsidR="007E4606" w:rsidRPr="007E4606" w:rsidRDefault="007E4606" w:rsidP="007E4606"/>
    <w:p w14:paraId="35436399" w14:textId="77777777" w:rsidR="007E4606" w:rsidRPr="007E4606" w:rsidRDefault="007E4606" w:rsidP="007E4606">
      <w:r w:rsidRPr="007E4606">
        <w:t xml:space="preserve">    AppearanceAssetElement asset = doc.GetElement(assetId) as AppearanceAssetElement;</w:t>
      </w:r>
    </w:p>
    <w:p w14:paraId="7550A877" w14:textId="77777777" w:rsidR="007E4606" w:rsidRPr="007E4606" w:rsidRDefault="007E4606" w:rsidP="007E4606"/>
    <w:p w14:paraId="325BCCCD" w14:textId="77777777" w:rsidR="007E4606" w:rsidRPr="007E4606" w:rsidRDefault="007E4606" w:rsidP="007E4606">
      <w:r w:rsidRPr="007E4606">
        <w:t xml:space="preserve">    using (Transaction t = new Transaction(doc, "Modificar Asset Visual"))</w:t>
      </w:r>
    </w:p>
    <w:p w14:paraId="06CC99C9" w14:textId="77777777" w:rsidR="007E4606" w:rsidRPr="007E4606" w:rsidRDefault="007E4606" w:rsidP="007E4606">
      <w:r w:rsidRPr="007E4606">
        <w:t xml:space="preserve">    {</w:t>
      </w:r>
    </w:p>
    <w:p w14:paraId="7234682B" w14:textId="77777777" w:rsidR="007E4606" w:rsidRPr="007E4606" w:rsidRDefault="007E4606" w:rsidP="007E4606">
      <w:r w:rsidRPr="007E4606">
        <w:t xml:space="preserve">        t.Start();</w:t>
      </w:r>
    </w:p>
    <w:p w14:paraId="5F8D23A5" w14:textId="77777777" w:rsidR="007E4606" w:rsidRPr="007E4606" w:rsidRDefault="007E4606" w:rsidP="007E4606">
      <w:r w:rsidRPr="007E4606">
        <w:lastRenderedPageBreak/>
        <w:t xml:space="preserve">        </w:t>
      </w:r>
    </w:p>
    <w:p w14:paraId="449D4BAE" w14:textId="77777777" w:rsidR="007E4606" w:rsidRPr="007E4606" w:rsidRDefault="007E4606" w:rsidP="007E4606">
      <w:r w:rsidRPr="007E4606">
        <w:t xml:space="preserve">        // 1. Abrir el túnel de edición de memoria gráfica</w:t>
      </w:r>
    </w:p>
    <w:p w14:paraId="616D2AC6" w14:textId="77777777" w:rsidR="007E4606" w:rsidRPr="007E4606" w:rsidRDefault="007E4606" w:rsidP="007E4606">
      <w:r w:rsidRPr="007E4606">
        <w:t xml:space="preserve">        using (AppearanceAssetEditScope editScope = new AppearanceAssetEditScope(doc))</w:t>
      </w:r>
    </w:p>
    <w:p w14:paraId="340EE298" w14:textId="77777777" w:rsidR="007E4606" w:rsidRPr="007E4606" w:rsidRDefault="007E4606" w:rsidP="007E4606">
      <w:r w:rsidRPr="007E4606">
        <w:t xml:space="preserve">        {</w:t>
      </w:r>
    </w:p>
    <w:p w14:paraId="3A17B3F1" w14:textId="77777777" w:rsidR="007E4606" w:rsidRPr="007E4606" w:rsidRDefault="007E4606" w:rsidP="007E4606">
      <w:r w:rsidRPr="007E4606">
        <w:t xml:space="preserve">            // 2. Extraer las propiedades editables</w:t>
      </w:r>
    </w:p>
    <w:p w14:paraId="3A5EEC68" w14:textId="77777777" w:rsidR="007E4606" w:rsidRPr="007E4606" w:rsidRDefault="007E4606" w:rsidP="007E4606">
      <w:r w:rsidRPr="007E4606">
        <w:t xml:space="preserve">            Asset editableAsset = editScope.Start(asset.Id);</w:t>
      </w:r>
    </w:p>
    <w:p w14:paraId="66A03309" w14:textId="77777777" w:rsidR="007E4606" w:rsidRPr="007E4606" w:rsidRDefault="007E4606" w:rsidP="007E4606">
      <w:r w:rsidRPr="007E4606">
        <w:t xml:space="preserve">            </w:t>
      </w:r>
    </w:p>
    <w:p w14:paraId="2AD2D7A2" w14:textId="77777777" w:rsidR="007E4606" w:rsidRPr="007E4606" w:rsidRDefault="007E4606" w:rsidP="007E4606">
      <w:r w:rsidRPr="007E4606">
        <w:t xml:space="preserve">            // 3. Navegar hasta la propiedad genérica de color (Difuso/Albedo)</w:t>
      </w:r>
    </w:p>
    <w:p w14:paraId="75A722E3" w14:textId="77777777" w:rsidR="007E4606" w:rsidRPr="007E4606" w:rsidRDefault="007E4606" w:rsidP="007E4606">
      <w:r w:rsidRPr="007E4606">
        <w:t xml:space="preserve">            AssetPropertyDoubleArray4d colorProp = editableAsset.FindByName("generic_diffuse") as AssetPropertyDoubleArray4d;</w:t>
      </w:r>
    </w:p>
    <w:p w14:paraId="27F251C8" w14:textId="77777777" w:rsidR="007E4606" w:rsidRPr="007E4606" w:rsidRDefault="007E4606" w:rsidP="007E4606">
      <w:r w:rsidRPr="007E4606">
        <w:t xml:space="preserve">            </w:t>
      </w:r>
    </w:p>
    <w:p w14:paraId="16382E1D" w14:textId="77777777" w:rsidR="007E4606" w:rsidRPr="007E4606" w:rsidRDefault="007E4606" w:rsidP="007E4606">
      <w:r w:rsidRPr="007E4606">
        <w:t xml:space="preserve">            if (colorProp != null)</w:t>
      </w:r>
    </w:p>
    <w:p w14:paraId="044DDAD1" w14:textId="77777777" w:rsidR="007E4606" w:rsidRPr="007E4606" w:rsidRDefault="007E4606" w:rsidP="007E4606">
      <w:r w:rsidRPr="007E4606">
        <w:t xml:space="preserve">            {</w:t>
      </w:r>
    </w:p>
    <w:p w14:paraId="39D033F5" w14:textId="77777777" w:rsidR="007E4606" w:rsidRPr="007E4606" w:rsidRDefault="007E4606" w:rsidP="007E4606">
      <w:r w:rsidRPr="007E4606">
        <w:t xml:space="preserve">                // El motor de render usa valores normalizados (0.0 a 1.0) con canal Alpha</w:t>
      </w:r>
    </w:p>
    <w:p w14:paraId="0366020B" w14:textId="77777777" w:rsidR="007E4606" w:rsidRPr="007E4606" w:rsidRDefault="007E4606" w:rsidP="007E4606">
      <w:r w:rsidRPr="007E4606">
        <w:t xml:space="preserve">                colorProp.SetValueAsColor(new ColorWithTransparency(nuevoColor.Red, nuevoColor.Green, nuevoColor.Blue, 0));</w:t>
      </w:r>
    </w:p>
    <w:p w14:paraId="7B6910C5" w14:textId="77777777" w:rsidR="007E4606" w:rsidRPr="007E4606" w:rsidRDefault="007E4606" w:rsidP="007E4606">
      <w:r w:rsidRPr="007E4606">
        <w:t xml:space="preserve">            }</w:t>
      </w:r>
    </w:p>
    <w:p w14:paraId="08B55F4A" w14:textId="77777777" w:rsidR="007E4606" w:rsidRPr="007E4606" w:rsidRDefault="007E4606" w:rsidP="007E4606">
      <w:r w:rsidRPr="007E4606">
        <w:t xml:space="preserve">            </w:t>
      </w:r>
    </w:p>
    <w:p w14:paraId="311547F7" w14:textId="77777777" w:rsidR="007E4606" w:rsidRPr="007E4606" w:rsidRDefault="007E4606" w:rsidP="007E4606">
      <w:r w:rsidRPr="007E4606">
        <w:t xml:space="preserve">            // 4. Cerrar el túnel y aplicar cambios a la base de datos</w:t>
      </w:r>
    </w:p>
    <w:p w14:paraId="18769D68" w14:textId="77777777" w:rsidR="007E4606" w:rsidRPr="007E4606" w:rsidRDefault="007E4606" w:rsidP="007E4606">
      <w:r w:rsidRPr="007E4606">
        <w:t xml:space="preserve">            editScope.Commit(true);</w:t>
      </w:r>
    </w:p>
    <w:p w14:paraId="19816DFC" w14:textId="77777777" w:rsidR="007E4606" w:rsidRPr="007E4606" w:rsidRDefault="007E4606" w:rsidP="007E4606">
      <w:r w:rsidRPr="007E4606">
        <w:t xml:space="preserve">        }</w:t>
      </w:r>
    </w:p>
    <w:p w14:paraId="15650FCD" w14:textId="77777777" w:rsidR="007E4606" w:rsidRPr="007E4606" w:rsidRDefault="007E4606" w:rsidP="007E4606">
      <w:r w:rsidRPr="007E4606">
        <w:t xml:space="preserve">        </w:t>
      </w:r>
    </w:p>
    <w:p w14:paraId="611BE83D" w14:textId="77777777" w:rsidR="007E4606" w:rsidRPr="007E4606" w:rsidRDefault="007E4606" w:rsidP="007E4606">
      <w:r w:rsidRPr="007E4606">
        <w:t xml:space="preserve">        t.Commit();</w:t>
      </w:r>
    </w:p>
    <w:p w14:paraId="06A951EB" w14:textId="77777777" w:rsidR="007E4606" w:rsidRPr="007E4606" w:rsidRDefault="007E4606" w:rsidP="007E4606">
      <w:r w:rsidRPr="007E4606">
        <w:t xml:space="preserve">    }</w:t>
      </w:r>
    </w:p>
    <w:p w14:paraId="28B84B1C" w14:textId="77777777" w:rsidR="007E4606" w:rsidRPr="007E4606" w:rsidRDefault="007E4606" w:rsidP="007E4606">
      <w:r w:rsidRPr="007E4606">
        <w:t>}</w:t>
      </w:r>
    </w:p>
    <w:p w14:paraId="4126477D" w14:textId="77777777" w:rsidR="007E4606" w:rsidRPr="007E4606" w:rsidRDefault="007E4606" w:rsidP="007E4606">
      <w:pPr>
        <w:rPr>
          <w:b/>
          <w:bCs/>
        </w:rPr>
      </w:pPr>
      <w:r w:rsidRPr="007E4606">
        <w:rPr>
          <w:b/>
          <w:bCs/>
        </w:rPr>
        <w:t>5. Visualización de Datos (Data Painting)</w:t>
      </w:r>
    </w:p>
    <w:p w14:paraId="749169D6" w14:textId="77777777" w:rsidR="007E4606" w:rsidRPr="007E4606" w:rsidRDefault="007E4606" w:rsidP="007E4606">
      <w:r w:rsidRPr="007E4606">
        <w:t xml:space="preserve">En lugar de alterar el parámetro estructural del muro, una técnica muy potente para crear Dashboards visuales en Revit es "pintar" las caras de los elementos </w:t>
      </w:r>
      <w:r w:rsidRPr="007E4606">
        <w:lastRenderedPageBreak/>
        <w:t>temporalmente para representar estados (ej. Verde = Aprobado, Rojo = Rechazado).</w:t>
      </w:r>
    </w:p>
    <w:p w14:paraId="0996385F" w14:textId="77777777" w:rsidR="007E4606" w:rsidRPr="007E4606" w:rsidRDefault="007E4606" w:rsidP="007E4606">
      <w:r w:rsidRPr="007E4606">
        <w:t>Se utiliza el método doc.Paint().</w:t>
      </w:r>
    </w:p>
    <w:p w14:paraId="62FD5147" w14:textId="77777777" w:rsidR="007E4606" w:rsidRPr="007E4606" w:rsidRDefault="007E4606" w:rsidP="007E4606">
      <w:r w:rsidRPr="007E4606">
        <w:t>C#</w:t>
      </w:r>
    </w:p>
    <w:p w14:paraId="2B23F68C" w14:textId="77777777" w:rsidR="007E4606" w:rsidRPr="007E4606" w:rsidRDefault="007E4606" w:rsidP="007E4606">
      <w:r w:rsidRPr="007E4606">
        <w:t>public void PintarElementoPorEstado(Document doc, Element elemento, Material materialEstado)</w:t>
      </w:r>
    </w:p>
    <w:p w14:paraId="1DB625F7" w14:textId="77777777" w:rsidR="007E4606" w:rsidRPr="007E4606" w:rsidRDefault="007E4606" w:rsidP="007E4606">
      <w:r w:rsidRPr="007E4606">
        <w:t>{</w:t>
      </w:r>
    </w:p>
    <w:p w14:paraId="6FDB24AF" w14:textId="77777777" w:rsidR="007E4606" w:rsidRPr="007E4606" w:rsidRDefault="007E4606" w:rsidP="007E4606">
      <w:r w:rsidRPr="007E4606">
        <w:t xml:space="preserve">    using (Transaction t = new Transaction(doc, "Data Painting"))</w:t>
      </w:r>
    </w:p>
    <w:p w14:paraId="451B3101" w14:textId="77777777" w:rsidR="007E4606" w:rsidRPr="007E4606" w:rsidRDefault="007E4606" w:rsidP="007E4606">
      <w:r w:rsidRPr="007E4606">
        <w:t xml:space="preserve">    {</w:t>
      </w:r>
    </w:p>
    <w:p w14:paraId="3F33CEB4" w14:textId="77777777" w:rsidR="007E4606" w:rsidRPr="007E4606" w:rsidRDefault="007E4606" w:rsidP="007E4606">
      <w:r w:rsidRPr="007E4606">
        <w:t xml:space="preserve">        t.Start();</w:t>
      </w:r>
    </w:p>
    <w:p w14:paraId="418D92FA" w14:textId="77777777" w:rsidR="007E4606" w:rsidRPr="007E4606" w:rsidRDefault="007E4606" w:rsidP="007E4606">
      <w:r w:rsidRPr="007E4606">
        <w:t xml:space="preserve">        </w:t>
      </w:r>
    </w:p>
    <w:p w14:paraId="6F4C5483" w14:textId="77777777" w:rsidR="007E4606" w:rsidRPr="007E4606" w:rsidRDefault="007E4606" w:rsidP="007E4606">
      <w:r w:rsidRPr="007E4606">
        <w:t xml:space="preserve">        // Extraer la geometría (SKILL 6) para iterar sobre sus caras sólidas</w:t>
      </w:r>
    </w:p>
    <w:p w14:paraId="5E5321AB" w14:textId="77777777" w:rsidR="007E4606" w:rsidRPr="007E4606" w:rsidRDefault="007E4606" w:rsidP="007E4606">
      <w:r w:rsidRPr="007E4606">
        <w:t xml:space="preserve">        Options opt = new Options();</w:t>
      </w:r>
    </w:p>
    <w:p w14:paraId="363F9588" w14:textId="77777777" w:rsidR="007E4606" w:rsidRPr="007E4606" w:rsidRDefault="007E4606" w:rsidP="007E4606">
      <w:r w:rsidRPr="007E4606">
        <w:t xml:space="preserve">        GeometryElement geomElem = elemento.get_Geometry(opt);</w:t>
      </w:r>
    </w:p>
    <w:p w14:paraId="40585846" w14:textId="77777777" w:rsidR="007E4606" w:rsidRPr="007E4606" w:rsidRDefault="007E4606" w:rsidP="007E4606">
      <w:r w:rsidRPr="007E4606">
        <w:t xml:space="preserve">        </w:t>
      </w:r>
    </w:p>
    <w:p w14:paraId="183F556A" w14:textId="77777777" w:rsidR="007E4606" w:rsidRPr="007E4606" w:rsidRDefault="007E4606" w:rsidP="007E4606">
      <w:r w:rsidRPr="007E4606">
        <w:t xml:space="preserve">        foreach (GeometryObject geomObj in geomElem)</w:t>
      </w:r>
    </w:p>
    <w:p w14:paraId="50BC9122" w14:textId="77777777" w:rsidR="007E4606" w:rsidRPr="007E4606" w:rsidRDefault="007E4606" w:rsidP="007E4606">
      <w:r w:rsidRPr="007E4606">
        <w:t xml:space="preserve">        {</w:t>
      </w:r>
    </w:p>
    <w:p w14:paraId="6D18A615" w14:textId="77777777" w:rsidR="007E4606" w:rsidRPr="007E4606" w:rsidRDefault="007E4606" w:rsidP="007E4606">
      <w:r w:rsidRPr="007E4606">
        <w:t xml:space="preserve">            if (geomObj is Solid solido &amp;&amp; solido.Volume &gt; 0)</w:t>
      </w:r>
    </w:p>
    <w:p w14:paraId="65A86093" w14:textId="77777777" w:rsidR="007E4606" w:rsidRPr="007E4606" w:rsidRDefault="007E4606" w:rsidP="007E4606">
      <w:r w:rsidRPr="007E4606">
        <w:t xml:space="preserve">            {</w:t>
      </w:r>
    </w:p>
    <w:p w14:paraId="078DC571" w14:textId="77777777" w:rsidR="007E4606" w:rsidRPr="007E4606" w:rsidRDefault="007E4606" w:rsidP="007E4606">
      <w:r w:rsidRPr="007E4606">
        <w:t xml:space="preserve">                foreach (Face cara in solido.Faces)</w:t>
      </w:r>
    </w:p>
    <w:p w14:paraId="64DC31F3" w14:textId="77777777" w:rsidR="007E4606" w:rsidRPr="007E4606" w:rsidRDefault="007E4606" w:rsidP="007E4606">
      <w:r w:rsidRPr="007E4606">
        <w:t xml:space="preserve">                {</w:t>
      </w:r>
    </w:p>
    <w:p w14:paraId="6E75366E" w14:textId="77777777" w:rsidR="007E4606" w:rsidRPr="007E4606" w:rsidRDefault="007E4606" w:rsidP="007E4606">
      <w:r w:rsidRPr="007E4606">
        <w:t xml:space="preserve">                    // Pintar la cara específica con el ID del material de estado</w:t>
      </w:r>
    </w:p>
    <w:p w14:paraId="21B5FD2B" w14:textId="77777777" w:rsidR="007E4606" w:rsidRPr="007E4606" w:rsidRDefault="007E4606" w:rsidP="007E4606">
      <w:r w:rsidRPr="007E4606">
        <w:t xml:space="preserve">                    doc.Paint(elemento.Id, cara, materialEstado.Id);</w:t>
      </w:r>
    </w:p>
    <w:p w14:paraId="5DBE20FA" w14:textId="77777777" w:rsidR="007E4606" w:rsidRPr="007E4606" w:rsidRDefault="007E4606" w:rsidP="007E4606">
      <w:r w:rsidRPr="007E4606">
        <w:t xml:space="preserve">                }</w:t>
      </w:r>
    </w:p>
    <w:p w14:paraId="62040629" w14:textId="77777777" w:rsidR="007E4606" w:rsidRPr="007E4606" w:rsidRDefault="007E4606" w:rsidP="007E4606">
      <w:r w:rsidRPr="007E4606">
        <w:t xml:space="preserve">            }</w:t>
      </w:r>
    </w:p>
    <w:p w14:paraId="4F6D4FF3" w14:textId="77777777" w:rsidR="007E4606" w:rsidRPr="007E4606" w:rsidRDefault="007E4606" w:rsidP="007E4606">
      <w:r w:rsidRPr="007E4606">
        <w:t xml:space="preserve">        }</w:t>
      </w:r>
    </w:p>
    <w:p w14:paraId="2FA0FD30" w14:textId="77777777" w:rsidR="007E4606" w:rsidRPr="007E4606" w:rsidRDefault="007E4606" w:rsidP="007E4606">
      <w:r w:rsidRPr="007E4606">
        <w:t xml:space="preserve">        t.Commit();</w:t>
      </w:r>
    </w:p>
    <w:p w14:paraId="4E1DE118" w14:textId="77777777" w:rsidR="007E4606" w:rsidRPr="007E4606" w:rsidRDefault="007E4606" w:rsidP="007E4606">
      <w:r w:rsidRPr="007E4606">
        <w:t xml:space="preserve">    }</w:t>
      </w:r>
    </w:p>
    <w:p w14:paraId="6B513A92" w14:textId="77777777" w:rsidR="007E4606" w:rsidRPr="007E4606" w:rsidRDefault="007E4606" w:rsidP="007E4606">
      <w:r w:rsidRPr="007E4606">
        <w:t>}</w:t>
      </w:r>
    </w:p>
    <w:p w14:paraId="2640DF9D" w14:textId="77777777" w:rsidR="007E4606" w:rsidRPr="007E4606" w:rsidRDefault="007E4606" w:rsidP="007E4606">
      <w:pPr>
        <w:rPr>
          <w:b/>
          <w:bCs/>
        </w:rPr>
      </w:pPr>
      <w:r w:rsidRPr="007E4606">
        <w:rPr>
          <w:b/>
          <w:bCs/>
        </w:rPr>
        <w:lastRenderedPageBreak/>
        <w:t>6. Instrucciones de Inyección para el Agente (Prompting Prompt)</w:t>
      </w:r>
    </w:p>
    <w:p w14:paraId="21CF4528" w14:textId="77777777" w:rsidR="007E4606" w:rsidRPr="007E4606" w:rsidRDefault="007E4606" w:rsidP="007E4606">
      <w:r w:rsidRPr="007E4606">
        <w:rPr>
          <w:i/>
          <w:iCs/>
        </w:rPr>
        <w:t>Cuando proceses código que altere, cree o audite la biblioteca de materiales del modelo, aplica estrictamente estas directrices de ingeniería:</w:t>
      </w:r>
    </w:p>
    <w:p w14:paraId="279CCF12" w14:textId="77777777" w:rsidR="007E4606" w:rsidRPr="007E4606" w:rsidRDefault="007E4606" w:rsidP="007E4606">
      <w:pPr>
        <w:numPr>
          <w:ilvl w:val="0"/>
          <w:numId w:val="26"/>
        </w:numPr>
      </w:pPr>
      <w:r w:rsidRPr="007E4606">
        <w:rPr>
          <w:b/>
          <w:bCs/>
        </w:rPr>
        <w:t>Validación de Unicidad:</w:t>
      </w:r>
      <w:r w:rsidRPr="007E4606">
        <w:t xml:space="preserve"> Antes de invocar Material.Create(), es obligatorio buscar en el documento si el nombre ya existe usando un FilteredElementCollector. Si existe, retorna el material existente; de lo contrario, Revit lanzará una excepción irrecuperable.</w:t>
      </w:r>
    </w:p>
    <w:p w14:paraId="45C0C094" w14:textId="77777777" w:rsidR="007E4606" w:rsidRPr="007E4606" w:rsidRDefault="007E4606" w:rsidP="007E4606">
      <w:pPr>
        <w:numPr>
          <w:ilvl w:val="0"/>
          <w:numId w:val="26"/>
        </w:numPr>
      </w:pPr>
      <w:r w:rsidRPr="007E4606">
        <w:rPr>
          <w:b/>
          <w:bCs/>
        </w:rPr>
        <w:t>Protección de Assets Compartidos:</w:t>
      </w:r>
      <w:r w:rsidRPr="007E4606">
        <w:t xml:space="preserve"> Si se solicita modificar la física o la textura de un material, el agente DEBE comprobar primero si el AppearanceAssetElement o PropertySetElement está siendo utilizado por otros materiales (evaluando indirectamente cuántos materiales apuntan a ese ID). Si es compartido y no se desea una alteración global, invoca AppearanceAssetElement.Duplicate() antes de aplicar las modificaciones.</w:t>
      </w:r>
    </w:p>
    <w:p w14:paraId="0EA8BBD8" w14:textId="77777777" w:rsidR="007E4606" w:rsidRPr="007E4606" w:rsidRDefault="007E4606" w:rsidP="007E4606">
      <w:pPr>
        <w:numPr>
          <w:ilvl w:val="0"/>
          <w:numId w:val="26"/>
        </w:numPr>
      </w:pPr>
      <w:r w:rsidRPr="007E4606">
        <w:rPr>
          <w:b/>
          <w:bCs/>
        </w:rPr>
        <w:t>Uso del EditScope:</w:t>
      </w:r>
      <w:r w:rsidRPr="007E4606">
        <w:t xml:space="preserve"> Queda terminantemente prohibido intentar extraer o modificar propiedades de la clase Asset fuera de un bloque using (AppearanceAssetEditScope). El motor de Autodesk Protein invalidará los punteros de memoria inmediatamente.</w:t>
      </w:r>
    </w:p>
    <w:p w14:paraId="7A3B0B48" w14:textId="77777777" w:rsidR="007E4606" w:rsidRPr="007E4606" w:rsidRDefault="007E4606" w:rsidP="007E4606">
      <w:pPr>
        <w:numPr>
          <w:ilvl w:val="0"/>
          <w:numId w:val="26"/>
        </w:numPr>
      </w:pPr>
      <w:r w:rsidRPr="007E4606">
        <w:rPr>
          <w:b/>
          <w:bCs/>
        </w:rPr>
        <w:t>Remoción de Pintura (RemovePaint):</w:t>
      </w:r>
      <w:r w:rsidRPr="007E4606">
        <w:t xml:space="preserve"> Cuando desarrolles algoritmos de "Data Painting" para visualización de datos, inyecta siempre una rutina de limpieza (doc.RemovePaint(elementId, face)) que se ejecute antes de aplicar nuevas capas o al finalizar el ciclo de análisis, para evitar contaminar las mediciones de áreas de acabado del usuario.</w:t>
      </w:r>
    </w:p>
    <w:p w14:paraId="462CC3BD" w14:textId="77777777" w:rsidR="007E4606" w:rsidRPr="007E4606" w:rsidRDefault="007E4606" w:rsidP="007E4606"/>
    <w:p w14:paraId="01D58B32" w14:textId="46B080D8" w:rsidR="007E4606" w:rsidRPr="007E4606" w:rsidRDefault="007E4606" w:rsidP="008E3BFE">
      <w:r w:rsidRPr="007E4606">
        <w:t>***</w:t>
      </w:r>
    </w:p>
    <w:p w14:paraId="645D84F1" w14:textId="19712723" w:rsidR="00E839B7" w:rsidRPr="007E4606" w:rsidRDefault="00E839B7" w:rsidP="007E4606"/>
    <w:sectPr w:rsidR="00E839B7" w:rsidRPr="007E46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122184"/>
    <w:multiLevelType w:val="multilevel"/>
    <w:tmpl w:val="E51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AC5494"/>
    <w:multiLevelType w:val="multilevel"/>
    <w:tmpl w:val="0898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8"/>
  </w:num>
  <w:num w:numId="5" w16cid:durableId="1598052469">
    <w:abstractNumId w:val="25"/>
  </w:num>
  <w:num w:numId="6" w16cid:durableId="1716658952">
    <w:abstractNumId w:val="11"/>
  </w:num>
  <w:num w:numId="7" w16cid:durableId="708147847">
    <w:abstractNumId w:val="24"/>
  </w:num>
  <w:num w:numId="8" w16cid:durableId="59910304">
    <w:abstractNumId w:val="17"/>
  </w:num>
  <w:num w:numId="9" w16cid:durableId="1098991070">
    <w:abstractNumId w:val="16"/>
  </w:num>
  <w:num w:numId="10" w16cid:durableId="1031102573">
    <w:abstractNumId w:val="4"/>
  </w:num>
  <w:num w:numId="11" w16cid:durableId="1319187134">
    <w:abstractNumId w:val="22"/>
  </w:num>
  <w:num w:numId="12" w16cid:durableId="892155508">
    <w:abstractNumId w:val="18"/>
  </w:num>
  <w:num w:numId="13" w16cid:durableId="1343824559">
    <w:abstractNumId w:val="19"/>
  </w:num>
  <w:num w:numId="14" w16cid:durableId="985822030">
    <w:abstractNumId w:val="15"/>
  </w:num>
  <w:num w:numId="15" w16cid:durableId="1224560691">
    <w:abstractNumId w:val="14"/>
  </w:num>
  <w:num w:numId="16" w16cid:durableId="473527451">
    <w:abstractNumId w:val="0"/>
  </w:num>
  <w:num w:numId="17" w16cid:durableId="884827603">
    <w:abstractNumId w:val="13"/>
  </w:num>
  <w:num w:numId="18" w16cid:durableId="1941259517">
    <w:abstractNumId w:val="9"/>
  </w:num>
  <w:num w:numId="19" w16cid:durableId="1569070528">
    <w:abstractNumId w:val="6"/>
  </w:num>
  <w:num w:numId="20" w16cid:durableId="1822190186">
    <w:abstractNumId w:val="1"/>
  </w:num>
  <w:num w:numId="21" w16cid:durableId="723987631">
    <w:abstractNumId w:val="21"/>
  </w:num>
  <w:num w:numId="22" w16cid:durableId="151794659">
    <w:abstractNumId w:val="23"/>
  </w:num>
  <w:num w:numId="23" w16cid:durableId="628518006">
    <w:abstractNumId w:val="10"/>
  </w:num>
  <w:num w:numId="24" w16cid:durableId="305816714">
    <w:abstractNumId w:val="7"/>
  </w:num>
  <w:num w:numId="25" w16cid:durableId="93140006">
    <w:abstractNumId w:val="12"/>
  </w:num>
  <w:num w:numId="26" w16cid:durableId="4394213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1119D"/>
    <w:rsid w:val="00155B8E"/>
    <w:rsid w:val="00166222"/>
    <w:rsid w:val="001746A5"/>
    <w:rsid w:val="00197CDD"/>
    <w:rsid w:val="001B0950"/>
    <w:rsid w:val="002A7E7E"/>
    <w:rsid w:val="002B784E"/>
    <w:rsid w:val="003446AE"/>
    <w:rsid w:val="00371166"/>
    <w:rsid w:val="00385AD5"/>
    <w:rsid w:val="003F2B2C"/>
    <w:rsid w:val="003F5A5F"/>
    <w:rsid w:val="004312C9"/>
    <w:rsid w:val="00442B38"/>
    <w:rsid w:val="00495D66"/>
    <w:rsid w:val="004D220D"/>
    <w:rsid w:val="00534465"/>
    <w:rsid w:val="00642DDD"/>
    <w:rsid w:val="00647020"/>
    <w:rsid w:val="006A1D0D"/>
    <w:rsid w:val="006F0BCE"/>
    <w:rsid w:val="0070317D"/>
    <w:rsid w:val="00707945"/>
    <w:rsid w:val="007568AA"/>
    <w:rsid w:val="00776E85"/>
    <w:rsid w:val="007D4C31"/>
    <w:rsid w:val="007E4606"/>
    <w:rsid w:val="007E5C0F"/>
    <w:rsid w:val="00887F00"/>
    <w:rsid w:val="008A6E83"/>
    <w:rsid w:val="008E3BFE"/>
    <w:rsid w:val="008F6488"/>
    <w:rsid w:val="00966DEF"/>
    <w:rsid w:val="00972A38"/>
    <w:rsid w:val="00985354"/>
    <w:rsid w:val="00992484"/>
    <w:rsid w:val="009D04C6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30A1A"/>
    <w:rsid w:val="00E839B7"/>
    <w:rsid w:val="00E8617E"/>
    <w:rsid w:val="00EA4251"/>
    <w:rsid w:val="00EC7914"/>
    <w:rsid w:val="00EF6D7F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1138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31</cp:revision>
  <dcterms:created xsi:type="dcterms:W3CDTF">2026-07-03T10:03:00Z</dcterms:created>
  <dcterms:modified xsi:type="dcterms:W3CDTF">2026-07-03T12:07:00Z</dcterms:modified>
</cp:coreProperties>
</file>