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95D1E" w14:textId="77777777" w:rsidR="003A64AB" w:rsidRDefault="00000000">
      <w:pPr>
        <w:pStyle w:val="Title"/>
        <w:jc w:val="center"/>
      </w:pPr>
      <w:r>
        <w:t>How to Research One Question</w:t>
      </w:r>
      <w:r>
        <w:br/>
        <w:t>and Capture Your Notes</w:t>
      </w:r>
    </w:p>
    <w:p w14:paraId="0205F8AE" w14:textId="77777777" w:rsidR="003A64AB" w:rsidRDefault="00000000">
      <w:pPr>
        <w:jc w:val="center"/>
        <w:rPr>
          <w:rFonts w:hint="eastAsia"/>
        </w:rPr>
      </w:pPr>
      <w:r>
        <w:rPr>
          <w:b/>
          <w:sz w:val="24"/>
        </w:rPr>
        <w:t>A simple workflow for your Zettelkasten</w:t>
      </w:r>
    </w:p>
    <w:p w14:paraId="3A21E835" w14:textId="77777777" w:rsidR="003A64AB" w:rsidRDefault="00000000">
      <w:pPr>
        <w:rPr>
          <w:rFonts w:hint="eastAsia"/>
        </w:rPr>
      </w:pPr>
      <w:r>
        <w:t>Use this guide when you begin with a research question such as: "What are personal boundaries?" The goal is to keep the source material, your notes, and your developed answer organized without creating unnecessary records.</w:t>
      </w:r>
    </w:p>
    <w:p w14:paraId="41D5FE2F" w14:textId="77777777" w:rsidR="003A64AB" w:rsidRDefault="00000000">
      <w:pPr>
        <w:pStyle w:val="GuideCallout"/>
        <w:rPr>
          <w:rFonts w:hint="eastAsia"/>
        </w:rPr>
      </w:pPr>
      <w:r>
        <w:t>The basic rule: Source = what the resource says.  Zettel = what you are trying to understand, your notes, comparison, and developed answer.</w:t>
      </w:r>
    </w:p>
    <w:p w14:paraId="49852777" w14:textId="77777777" w:rsidR="003A64AB" w:rsidRDefault="00000000">
      <w:pPr>
        <w:pStyle w:val="Heading1"/>
      </w:pPr>
      <w:r>
        <w:t>1. Start with ONE Question Zettel</w:t>
      </w:r>
    </w:p>
    <w:p w14:paraId="1447EAA2" w14:textId="77777777" w:rsidR="003A64AB" w:rsidRDefault="00000000">
      <w:pPr>
        <w:rPr>
          <w:rFonts w:hint="eastAsia"/>
        </w:rPr>
      </w:pPr>
      <w:r>
        <w:t>Create one Question Zettel for the question you are researching. Do not try to write the final answer before you begin reading.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0"/>
        <w:gridCol w:w="8730"/>
      </w:tblGrid>
      <w:tr w:rsidR="003A64AB" w14:paraId="4BA9CAC3" w14:textId="77777777" w:rsidTr="00A41E51">
        <w:trPr>
          <w:jc w:val="center"/>
        </w:trPr>
        <w:tc>
          <w:tcPr>
            <w:tcW w:w="1350" w:type="dxa"/>
            <w:vAlign w:val="center"/>
          </w:tcPr>
          <w:p w14:paraId="2600F9A2" w14:textId="77777777" w:rsidR="003A64AB" w:rsidRDefault="00000000">
            <w:pPr>
              <w:rPr>
                <w:rFonts w:hint="eastAsia"/>
              </w:rPr>
            </w:pPr>
            <w:r>
              <w:rPr>
                <w:b/>
              </w:rPr>
              <w:t>Field</w:t>
            </w:r>
          </w:p>
        </w:tc>
        <w:tc>
          <w:tcPr>
            <w:tcW w:w="8730" w:type="dxa"/>
            <w:vAlign w:val="center"/>
          </w:tcPr>
          <w:p w14:paraId="0E7578D9" w14:textId="77777777" w:rsidR="003A64AB" w:rsidRDefault="00000000">
            <w:pPr>
              <w:rPr>
                <w:rFonts w:hint="eastAsia"/>
              </w:rPr>
            </w:pPr>
            <w:r>
              <w:rPr>
                <w:b/>
              </w:rPr>
              <w:t>What to enter</w:t>
            </w:r>
          </w:p>
        </w:tc>
      </w:tr>
      <w:tr w:rsidR="003A64AB" w14:paraId="6C49D623" w14:textId="77777777" w:rsidTr="00A41E51">
        <w:trPr>
          <w:jc w:val="center"/>
        </w:trPr>
        <w:tc>
          <w:tcPr>
            <w:tcW w:w="1350" w:type="dxa"/>
          </w:tcPr>
          <w:p w14:paraId="4BD481F1" w14:textId="77777777" w:rsidR="003A64AB" w:rsidRDefault="00000000">
            <w:pPr>
              <w:rPr>
                <w:rFonts w:hint="eastAsia"/>
              </w:rPr>
            </w:pPr>
            <w:r>
              <w:t>Subtype</w:t>
            </w:r>
          </w:p>
        </w:tc>
        <w:tc>
          <w:tcPr>
            <w:tcW w:w="8730" w:type="dxa"/>
          </w:tcPr>
          <w:p w14:paraId="3289D1FE" w14:textId="77777777" w:rsidR="003A64AB" w:rsidRDefault="00000000">
            <w:pPr>
              <w:rPr>
                <w:rFonts w:hint="eastAsia"/>
              </w:rPr>
            </w:pPr>
            <w:r>
              <w:t>Question (QUES)</w:t>
            </w:r>
          </w:p>
        </w:tc>
      </w:tr>
      <w:tr w:rsidR="003A64AB" w14:paraId="21B6E467" w14:textId="77777777" w:rsidTr="00A41E51">
        <w:trPr>
          <w:jc w:val="center"/>
        </w:trPr>
        <w:tc>
          <w:tcPr>
            <w:tcW w:w="1350" w:type="dxa"/>
          </w:tcPr>
          <w:p w14:paraId="67A8E6E3" w14:textId="77777777" w:rsidR="003A64AB" w:rsidRDefault="00000000">
            <w:pPr>
              <w:rPr>
                <w:rFonts w:hint="eastAsia"/>
              </w:rPr>
            </w:pPr>
            <w:r>
              <w:t>Title</w:t>
            </w:r>
          </w:p>
        </w:tc>
        <w:tc>
          <w:tcPr>
            <w:tcW w:w="8730" w:type="dxa"/>
          </w:tcPr>
          <w:p w14:paraId="55AE7B23" w14:textId="77777777" w:rsidR="003A64AB" w:rsidRDefault="00000000">
            <w:pPr>
              <w:rPr>
                <w:rFonts w:hint="eastAsia"/>
              </w:rPr>
            </w:pPr>
            <w:r>
              <w:t>What Are Personal Boundaries?</w:t>
            </w:r>
          </w:p>
        </w:tc>
      </w:tr>
      <w:tr w:rsidR="003A64AB" w14:paraId="6274AF70" w14:textId="77777777" w:rsidTr="00A41E51">
        <w:trPr>
          <w:jc w:val="center"/>
        </w:trPr>
        <w:tc>
          <w:tcPr>
            <w:tcW w:w="1350" w:type="dxa"/>
          </w:tcPr>
          <w:p w14:paraId="00651279" w14:textId="77777777" w:rsidR="003A64AB" w:rsidRDefault="00000000">
            <w:pPr>
              <w:rPr>
                <w:rFonts w:hint="eastAsia"/>
              </w:rPr>
            </w:pPr>
            <w:r>
              <w:t>Main Idea</w:t>
            </w:r>
          </w:p>
        </w:tc>
        <w:tc>
          <w:tcPr>
            <w:tcW w:w="8730" w:type="dxa"/>
          </w:tcPr>
          <w:p w14:paraId="40825146" w14:textId="77777777" w:rsidR="003A64AB" w:rsidRDefault="00000000">
            <w:pPr>
              <w:rPr>
                <w:rFonts w:hint="eastAsia"/>
              </w:rPr>
            </w:pPr>
            <w:r>
              <w:t>I am researching what personal boundaries are, what they protect, and how they function in relationships.</w:t>
            </w:r>
          </w:p>
        </w:tc>
      </w:tr>
      <w:tr w:rsidR="003A64AB" w14:paraId="1C9A4B97" w14:textId="77777777" w:rsidTr="00A41E51">
        <w:trPr>
          <w:jc w:val="center"/>
        </w:trPr>
        <w:tc>
          <w:tcPr>
            <w:tcW w:w="1350" w:type="dxa"/>
          </w:tcPr>
          <w:p w14:paraId="317B4F14" w14:textId="77777777" w:rsidR="003A64AB" w:rsidRDefault="00000000">
            <w:pPr>
              <w:rPr>
                <w:rFonts w:hint="eastAsia"/>
              </w:rPr>
            </w:pPr>
            <w:r>
              <w:t>questions</w:t>
            </w:r>
          </w:p>
        </w:tc>
        <w:tc>
          <w:tcPr>
            <w:tcW w:w="8730" w:type="dxa"/>
          </w:tcPr>
          <w:p w14:paraId="6295819D" w14:textId="77777777" w:rsidR="003A64AB" w:rsidRDefault="00000000">
            <w:pPr>
              <w:rPr>
                <w:rFonts w:hint="eastAsia"/>
              </w:rPr>
            </w:pPr>
            <w:r>
              <w:t>What are personal boundaries? What types are commonly identified? What purpose do they serve?</w:t>
            </w:r>
          </w:p>
        </w:tc>
      </w:tr>
      <w:tr w:rsidR="003A64AB" w14:paraId="40B4C615" w14:textId="77777777" w:rsidTr="00A41E51">
        <w:trPr>
          <w:jc w:val="center"/>
        </w:trPr>
        <w:tc>
          <w:tcPr>
            <w:tcW w:w="1350" w:type="dxa"/>
          </w:tcPr>
          <w:p w14:paraId="66529461" w14:textId="77777777" w:rsidR="003A64AB" w:rsidRDefault="00000000">
            <w:pPr>
              <w:rPr>
                <w:rFonts w:hint="eastAsia"/>
              </w:rPr>
            </w:pPr>
            <w:r>
              <w:t>sourceIds</w:t>
            </w:r>
          </w:p>
        </w:tc>
        <w:tc>
          <w:tcPr>
            <w:tcW w:w="8730" w:type="dxa"/>
          </w:tcPr>
          <w:p w14:paraId="091333BE" w14:textId="77777777" w:rsidR="003A64AB" w:rsidRDefault="00000000">
            <w:pPr>
              <w:rPr>
                <w:rFonts w:hint="eastAsia"/>
              </w:rPr>
            </w:pPr>
            <w:r>
              <w:t>Leave empty at first. Add Source IDs as you research.</w:t>
            </w:r>
          </w:p>
        </w:tc>
      </w:tr>
      <w:tr w:rsidR="003A64AB" w14:paraId="6A5E6F75" w14:textId="77777777" w:rsidTr="00A41E51">
        <w:trPr>
          <w:jc w:val="center"/>
        </w:trPr>
        <w:tc>
          <w:tcPr>
            <w:tcW w:w="1350" w:type="dxa"/>
          </w:tcPr>
          <w:p w14:paraId="721FE719" w14:textId="77777777" w:rsidR="003A64AB" w:rsidRDefault="00000000">
            <w:pPr>
              <w:rPr>
                <w:rFonts w:hint="eastAsia"/>
              </w:rPr>
            </w:pPr>
            <w:r>
              <w:t>entityIds</w:t>
            </w:r>
          </w:p>
        </w:tc>
        <w:tc>
          <w:tcPr>
            <w:tcW w:w="8730" w:type="dxa"/>
          </w:tcPr>
          <w:p w14:paraId="4CF19142" w14:textId="77777777" w:rsidR="003A64AB" w:rsidRDefault="00000000">
            <w:pPr>
              <w:rPr>
                <w:rFonts w:hint="eastAsia"/>
              </w:rPr>
            </w:pPr>
            <w:r>
              <w:t>Link the Personal Boundaries concept Entity if you create or already have one.</w:t>
            </w:r>
          </w:p>
        </w:tc>
      </w:tr>
      <w:tr w:rsidR="003A64AB" w14:paraId="50370641" w14:textId="77777777" w:rsidTr="00A41E51">
        <w:trPr>
          <w:jc w:val="center"/>
        </w:trPr>
        <w:tc>
          <w:tcPr>
            <w:tcW w:w="1350" w:type="dxa"/>
          </w:tcPr>
          <w:p w14:paraId="43E6DD94" w14:textId="77777777" w:rsidR="003A64AB" w:rsidRDefault="00000000">
            <w:pPr>
              <w:rPr>
                <w:rFonts w:hint="eastAsia"/>
              </w:rPr>
            </w:pPr>
            <w:r>
              <w:t>body</w:t>
            </w:r>
          </w:p>
        </w:tc>
        <w:tc>
          <w:tcPr>
            <w:tcW w:w="8730" w:type="dxa"/>
          </w:tcPr>
          <w:p w14:paraId="0ACF5D32" w14:textId="77777777" w:rsidR="003A64AB" w:rsidRDefault="00000000">
            <w:pPr>
              <w:rPr>
                <w:rFonts w:hint="eastAsia"/>
              </w:rPr>
            </w:pPr>
            <w:r>
              <w:t>This becomes your working research notebook and, later, your developed answer.</w:t>
            </w:r>
          </w:p>
        </w:tc>
      </w:tr>
    </w:tbl>
    <w:p w14:paraId="610888B1" w14:textId="77777777" w:rsidR="003A64AB" w:rsidRDefault="00000000">
      <w:pPr>
        <w:pStyle w:val="Heading1"/>
      </w:pPr>
      <w:r>
        <w:t>2. For Every Resource You Use, Create a Source Record</w:t>
      </w:r>
    </w:p>
    <w:p w14:paraId="1F70D03C" w14:textId="77777777" w:rsidR="003A64AB" w:rsidRDefault="00000000">
      <w:pPr>
        <w:rPr>
          <w:rFonts w:hint="eastAsia"/>
        </w:rPr>
      </w:pPr>
      <w:r>
        <w:t>If you use a web page, book, article, PDF, video, or other resource, create a Source record for it. The Source record identifies the resource. It is not where your complete thinking belongs.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8280"/>
      </w:tblGrid>
      <w:tr w:rsidR="003A64AB" w14:paraId="199B1A34" w14:textId="77777777" w:rsidTr="00A41E51">
        <w:trPr>
          <w:jc w:val="center"/>
        </w:trPr>
        <w:tc>
          <w:tcPr>
            <w:tcW w:w="1800" w:type="dxa"/>
          </w:tcPr>
          <w:p w14:paraId="45F150C8" w14:textId="77777777" w:rsidR="003A64AB" w:rsidRDefault="00000000">
            <w:pPr>
              <w:rPr>
                <w:rFonts w:hint="eastAsia"/>
              </w:rPr>
            </w:pPr>
            <w:r>
              <w:rPr>
                <w:b/>
              </w:rPr>
              <w:t>Source field</w:t>
            </w:r>
          </w:p>
        </w:tc>
        <w:tc>
          <w:tcPr>
            <w:tcW w:w="8280" w:type="dxa"/>
          </w:tcPr>
          <w:p w14:paraId="55B4F154" w14:textId="77777777" w:rsidR="003A64AB" w:rsidRDefault="00000000">
            <w:pPr>
              <w:rPr>
                <w:rFonts w:hint="eastAsia"/>
              </w:rPr>
            </w:pPr>
            <w:r>
              <w:rPr>
                <w:b/>
              </w:rPr>
              <w:t>Capture</w:t>
            </w:r>
          </w:p>
        </w:tc>
      </w:tr>
      <w:tr w:rsidR="003A64AB" w14:paraId="77E8E497" w14:textId="77777777" w:rsidTr="00A41E51">
        <w:trPr>
          <w:jc w:val="center"/>
        </w:trPr>
        <w:tc>
          <w:tcPr>
            <w:tcW w:w="1800" w:type="dxa"/>
          </w:tcPr>
          <w:p w14:paraId="6E490BF0" w14:textId="77777777" w:rsidR="003A64AB" w:rsidRDefault="00000000">
            <w:pPr>
              <w:rPr>
                <w:rFonts w:hint="eastAsia"/>
              </w:rPr>
            </w:pPr>
            <w:r>
              <w:t>title</w:t>
            </w:r>
          </w:p>
        </w:tc>
        <w:tc>
          <w:tcPr>
            <w:tcW w:w="8280" w:type="dxa"/>
          </w:tcPr>
          <w:p w14:paraId="035BE83B" w14:textId="77777777" w:rsidR="003A64AB" w:rsidRDefault="00000000">
            <w:pPr>
              <w:rPr>
                <w:rFonts w:hint="eastAsia"/>
              </w:rPr>
            </w:pPr>
            <w:r>
              <w:t>Title of the page, article, book, video, etc.</w:t>
            </w:r>
          </w:p>
        </w:tc>
      </w:tr>
      <w:tr w:rsidR="003A64AB" w14:paraId="5EEA11BE" w14:textId="77777777" w:rsidTr="00A41E51">
        <w:trPr>
          <w:jc w:val="center"/>
        </w:trPr>
        <w:tc>
          <w:tcPr>
            <w:tcW w:w="1800" w:type="dxa"/>
          </w:tcPr>
          <w:p w14:paraId="3C9667CC" w14:textId="77777777" w:rsidR="003A64AB" w:rsidRDefault="00000000">
            <w:pPr>
              <w:rPr>
                <w:rFonts w:hint="eastAsia"/>
              </w:rPr>
            </w:pPr>
            <w:r>
              <w:t>author</w:t>
            </w:r>
          </w:p>
        </w:tc>
        <w:tc>
          <w:tcPr>
            <w:tcW w:w="8280" w:type="dxa"/>
          </w:tcPr>
          <w:p w14:paraId="7118C929" w14:textId="77777777" w:rsidR="003A64AB" w:rsidRDefault="00000000">
            <w:pPr>
              <w:rPr>
                <w:rFonts w:hint="eastAsia"/>
              </w:rPr>
            </w:pPr>
            <w:r>
              <w:t>Author, if known.</w:t>
            </w:r>
          </w:p>
        </w:tc>
      </w:tr>
      <w:tr w:rsidR="003A64AB" w14:paraId="2CE997F9" w14:textId="77777777" w:rsidTr="00A41E51">
        <w:trPr>
          <w:jc w:val="center"/>
        </w:trPr>
        <w:tc>
          <w:tcPr>
            <w:tcW w:w="1800" w:type="dxa"/>
          </w:tcPr>
          <w:p w14:paraId="54B79CEF" w14:textId="77777777" w:rsidR="003A64AB" w:rsidRDefault="00000000">
            <w:pPr>
              <w:rPr>
                <w:rFonts w:hint="eastAsia"/>
              </w:rPr>
            </w:pPr>
            <w:r>
              <w:t>publisher</w:t>
            </w:r>
          </w:p>
        </w:tc>
        <w:tc>
          <w:tcPr>
            <w:tcW w:w="8280" w:type="dxa"/>
          </w:tcPr>
          <w:p w14:paraId="230C60C8" w14:textId="77777777" w:rsidR="003A64AB" w:rsidRDefault="00000000">
            <w:pPr>
              <w:rPr>
                <w:rFonts w:hint="eastAsia"/>
              </w:rPr>
            </w:pPr>
            <w:r>
              <w:t>Website, publisher, organization, journal, etc.</w:t>
            </w:r>
          </w:p>
        </w:tc>
      </w:tr>
      <w:tr w:rsidR="003A64AB" w14:paraId="4D57084D" w14:textId="77777777" w:rsidTr="00A41E51">
        <w:trPr>
          <w:jc w:val="center"/>
        </w:trPr>
        <w:tc>
          <w:tcPr>
            <w:tcW w:w="1800" w:type="dxa"/>
          </w:tcPr>
          <w:p w14:paraId="1877F198" w14:textId="77777777" w:rsidR="003A64AB" w:rsidRDefault="00000000">
            <w:pPr>
              <w:rPr>
                <w:rFonts w:hint="eastAsia"/>
              </w:rPr>
            </w:pPr>
            <w:r>
              <w:t>originalUrl</w:t>
            </w:r>
          </w:p>
        </w:tc>
        <w:tc>
          <w:tcPr>
            <w:tcW w:w="8280" w:type="dxa"/>
          </w:tcPr>
          <w:p w14:paraId="4C7C084B" w14:textId="77777777" w:rsidR="003A64AB" w:rsidRDefault="00000000">
            <w:pPr>
              <w:rPr>
                <w:rFonts w:hint="eastAsia"/>
              </w:rPr>
            </w:pPr>
            <w:r>
              <w:t>The URL, if it is online.</w:t>
            </w:r>
          </w:p>
        </w:tc>
      </w:tr>
      <w:tr w:rsidR="003A64AB" w14:paraId="2CF5EFF9" w14:textId="77777777" w:rsidTr="00A41E51">
        <w:trPr>
          <w:jc w:val="center"/>
        </w:trPr>
        <w:tc>
          <w:tcPr>
            <w:tcW w:w="1800" w:type="dxa"/>
          </w:tcPr>
          <w:p w14:paraId="1EE650C2" w14:textId="77777777" w:rsidR="003A64AB" w:rsidRDefault="00000000">
            <w:pPr>
              <w:rPr>
                <w:rFonts w:hint="eastAsia"/>
              </w:rPr>
            </w:pPr>
            <w:r>
              <w:t>accessDate</w:t>
            </w:r>
          </w:p>
        </w:tc>
        <w:tc>
          <w:tcPr>
            <w:tcW w:w="8280" w:type="dxa"/>
          </w:tcPr>
          <w:p w14:paraId="04B4F3B4" w14:textId="77777777" w:rsidR="003A64AB" w:rsidRDefault="00000000">
            <w:pPr>
              <w:rPr>
                <w:rFonts w:hint="eastAsia"/>
              </w:rPr>
            </w:pPr>
            <w:r>
              <w:t>The date you accessed the source.</w:t>
            </w:r>
          </w:p>
        </w:tc>
      </w:tr>
      <w:tr w:rsidR="003A64AB" w14:paraId="19FA2478" w14:textId="77777777" w:rsidTr="00A41E51">
        <w:trPr>
          <w:jc w:val="center"/>
        </w:trPr>
        <w:tc>
          <w:tcPr>
            <w:tcW w:w="1800" w:type="dxa"/>
          </w:tcPr>
          <w:p w14:paraId="7203E40B" w14:textId="77777777" w:rsidR="003A64AB" w:rsidRDefault="00000000">
            <w:pPr>
              <w:rPr>
                <w:rFonts w:hint="eastAsia"/>
              </w:rPr>
            </w:pPr>
            <w:r>
              <w:t>copiedText</w:t>
            </w:r>
          </w:p>
        </w:tc>
        <w:tc>
          <w:tcPr>
            <w:tcW w:w="8280" w:type="dxa"/>
          </w:tcPr>
          <w:p w14:paraId="1A5069DE" w14:textId="77777777" w:rsidR="003A64AB" w:rsidRDefault="00000000">
            <w:pPr>
              <w:rPr>
                <w:rFonts w:hint="eastAsia"/>
              </w:rPr>
            </w:pPr>
            <w:r>
              <w:t>Only the important exact passages you want to preserve. Include page, section, or heading when possible.</w:t>
            </w:r>
          </w:p>
        </w:tc>
      </w:tr>
      <w:tr w:rsidR="003A64AB" w14:paraId="0367811A" w14:textId="77777777" w:rsidTr="00A41E51">
        <w:trPr>
          <w:jc w:val="center"/>
        </w:trPr>
        <w:tc>
          <w:tcPr>
            <w:tcW w:w="1800" w:type="dxa"/>
          </w:tcPr>
          <w:p w14:paraId="2C55D9A0" w14:textId="77777777" w:rsidR="003A64AB" w:rsidRDefault="00000000">
            <w:pPr>
              <w:rPr>
                <w:rFonts w:hint="eastAsia"/>
              </w:rPr>
            </w:pPr>
            <w:r>
              <w:t>summary</w:t>
            </w:r>
          </w:p>
        </w:tc>
        <w:tc>
          <w:tcPr>
            <w:tcW w:w="8280" w:type="dxa"/>
          </w:tcPr>
          <w:p w14:paraId="748A9448" w14:textId="77777777" w:rsidR="003A64AB" w:rsidRDefault="00000000">
            <w:pPr>
              <w:rPr>
                <w:rFonts w:hint="eastAsia"/>
              </w:rPr>
            </w:pPr>
            <w:r>
              <w:t>A short summary of what the whole source contributes.</w:t>
            </w:r>
          </w:p>
        </w:tc>
      </w:tr>
      <w:tr w:rsidR="003A64AB" w14:paraId="0908434B" w14:textId="77777777" w:rsidTr="00A41E51">
        <w:trPr>
          <w:jc w:val="center"/>
        </w:trPr>
        <w:tc>
          <w:tcPr>
            <w:tcW w:w="1800" w:type="dxa"/>
          </w:tcPr>
          <w:p w14:paraId="34D06823" w14:textId="77777777" w:rsidR="003A64AB" w:rsidRDefault="00000000">
            <w:pPr>
              <w:rPr>
                <w:rFonts w:hint="eastAsia"/>
              </w:rPr>
            </w:pPr>
            <w:r>
              <w:t>entityIds</w:t>
            </w:r>
          </w:p>
        </w:tc>
        <w:tc>
          <w:tcPr>
            <w:tcW w:w="8280" w:type="dxa"/>
          </w:tcPr>
          <w:p w14:paraId="3A37C834" w14:textId="77777777" w:rsidR="003A64AB" w:rsidRDefault="00000000">
            <w:pPr>
              <w:rPr>
                <w:rFonts w:hint="eastAsia"/>
              </w:rPr>
            </w:pPr>
            <w:r>
              <w:t>Concepts or people that this source is about.</w:t>
            </w:r>
          </w:p>
        </w:tc>
      </w:tr>
    </w:tbl>
    <w:p w14:paraId="1D0A43E7" w14:textId="2DC9266E" w:rsidR="00A41E51" w:rsidRDefault="00000000">
      <w:pPr>
        <w:rPr>
          <w:rFonts w:hint="eastAsia"/>
        </w:rPr>
      </w:pPr>
      <w:r>
        <w:t xml:space="preserve">After the Source exists, add its _id to the Question </w:t>
      </w:r>
      <w:proofErr w:type="spellStart"/>
      <w:r>
        <w:t>Zettel's</w:t>
      </w:r>
      <w:proofErr w:type="spellEnd"/>
      <w:r>
        <w:t xml:space="preserve"> </w:t>
      </w:r>
      <w:proofErr w:type="spellStart"/>
      <w:r>
        <w:t>sourceIds</w:t>
      </w:r>
      <w:proofErr w:type="spellEnd"/>
      <w:r>
        <w:t>.</w:t>
      </w:r>
    </w:p>
    <w:p w14:paraId="2DDBBC7A" w14:textId="77777777" w:rsidR="003A64AB" w:rsidRDefault="00000000">
      <w:pPr>
        <w:pStyle w:val="Heading1"/>
      </w:pPr>
      <w:r>
        <w:lastRenderedPageBreak/>
        <w:t>3. Capture Your Research Notes in the Question Zettel</w:t>
      </w:r>
    </w:p>
    <w:p w14:paraId="61DA59B4" w14:textId="77777777" w:rsidR="003A64AB" w:rsidRDefault="00000000">
      <w:pPr>
        <w:rPr>
          <w:rFonts w:hint="eastAsia"/>
        </w:rPr>
      </w:pPr>
      <w:r>
        <w:t>As you read, add a dated research entry to the Zettel body. Each entry should tell you exactly what you learned, where it came from, and why it matters to your question.</w:t>
      </w:r>
    </w:p>
    <w:p w14:paraId="10B02FE0" w14:textId="77777777" w:rsidR="003A64AB" w:rsidRDefault="00000000">
      <w:pPr>
        <w:rPr>
          <w:rFonts w:hint="eastAsia"/>
        </w:rPr>
      </w:pPr>
      <w:r>
        <w:rPr>
          <w:b/>
        </w:rPr>
        <w:t>Use this exact note pattern:</w:t>
      </w:r>
    </w:p>
    <w:p w14:paraId="522963EA" w14:textId="77777777" w:rsidR="003A64AB" w:rsidRDefault="00000000">
      <w:pPr>
        <w:spacing w:after="0"/>
        <w:ind w:left="504"/>
        <w:rPr>
          <w:rFonts w:hint="eastAsia"/>
        </w:rPr>
      </w:pPr>
      <w:r>
        <w:rPr>
          <w:b/>
        </w:rPr>
        <w:t>2026-09-13</w:t>
      </w:r>
    </w:p>
    <w:p w14:paraId="18EAE30C" w14:textId="77777777" w:rsidR="003A64AB" w:rsidRDefault="003A64AB">
      <w:pPr>
        <w:spacing w:after="0"/>
        <w:ind w:left="504"/>
        <w:rPr>
          <w:rFonts w:hint="eastAsia"/>
        </w:rPr>
      </w:pPr>
    </w:p>
    <w:p w14:paraId="06151170" w14:textId="77777777" w:rsidR="003A64AB" w:rsidRDefault="00000000">
      <w:pPr>
        <w:spacing w:after="0"/>
        <w:ind w:left="504"/>
        <w:rPr>
          <w:rFonts w:hint="eastAsia"/>
        </w:rPr>
      </w:pPr>
      <w:r>
        <w:rPr>
          <w:b/>
        </w:rPr>
        <w:t>Source:</w:t>
      </w:r>
    </w:p>
    <w:p w14:paraId="714AB380" w14:textId="77777777" w:rsidR="003A64AB" w:rsidRDefault="00000000">
      <w:pPr>
        <w:spacing w:after="0"/>
        <w:ind w:left="504"/>
        <w:rPr>
          <w:rFonts w:hint="eastAsia"/>
        </w:rPr>
      </w:pPr>
      <w:r>
        <w:t>[Source title or Source ID]</w:t>
      </w:r>
    </w:p>
    <w:p w14:paraId="59D53015" w14:textId="77777777" w:rsidR="003A64AB" w:rsidRDefault="003A64AB">
      <w:pPr>
        <w:spacing w:after="0"/>
        <w:ind w:left="504"/>
        <w:rPr>
          <w:rFonts w:hint="eastAsia"/>
        </w:rPr>
      </w:pPr>
    </w:p>
    <w:p w14:paraId="62A275C3" w14:textId="77777777" w:rsidR="003A64AB" w:rsidRDefault="00000000">
      <w:pPr>
        <w:spacing w:after="0"/>
        <w:ind w:left="504"/>
        <w:rPr>
          <w:rFonts w:hint="eastAsia"/>
        </w:rPr>
      </w:pPr>
      <w:r>
        <w:rPr>
          <w:b/>
        </w:rPr>
        <w:t>Finding:</w:t>
      </w:r>
    </w:p>
    <w:p w14:paraId="0D8C9568" w14:textId="77777777" w:rsidR="003A64AB" w:rsidRDefault="00000000">
      <w:pPr>
        <w:spacing w:after="0"/>
        <w:ind w:left="504"/>
        <w:rPr>
          <w:rFonts w:hint="eastAsia"/>
        </w:rPr>
      </w:pPr>
      <w:r>
        <w:t>[Write the important information from the source in your own words.]</w:t>
      </w:r>
    </w:p>
    <w:p w14:paraId="654C68E8" w14:textId="77777777" w:rsidR="003A64AB" w:rsidRDefault="003A64AB">
      <w:pPr>
        <w:spacing w:after="0"/>
        <w:ind w:left="504"/>
        <w:rPr>
          <w:rFonts w:hint="eastAsia"/>
        </w:rPr>
      </w:pPr>
    </w:p>
    <w:p w14:paraId="3F6179FA" w14:textId="77777777" w:rsidR="003A64AB" w:rsidRDefault="00000000">
      <w:pPr>
        <w:spacing w:after="0"/>
        <w:ind w:left="504"/>
        <w:rPr>
          <w:rFonts w:hint="eastAsia"/>
        </w:rPr>
      </w:pPr>
      <w:r>
        <w:rPr>
          <w:b/>
        </w:rPr>
        <w:t>Exact Text (optional):</w:t>
      </w:r>
    </w:p>
    <w:p w14:paraId="199142AA" w14:textId="77777777" w:rsidR="003A64AB" w:rsidRDefault="00000000">
      <w:pPr>
        <w:spacing w:after="0"/>
        <w:ind w:left="504"/>
        <w:rPr>
          <w:rFonts w:hint="eastAsia"/>
        </w:rPr>
      </w:pPr>
      <w:r>
        <w:t>"[Short exact quotation]"</w:t>
      </w:r>
    </w:p>
    <w:p w14:paraId="74B73B3D" w14:textId="77777777" w:rsidR="003A64AB" w:rsidRDefault="003A64AB">
      <w:pPr>
        <w:spacing w:after="0"/>
        <w:ind w:left="504"/>
        <w:rPr>
          <w:rFonts w:hint="eastAsia"/>
        </w:rPr>
      </w:pPr>
    </w:p>
    <w:p w14:paraId="346877F1" w14:textId="77777777" w:rsidR="003A64AB" w:rsidRDefault="00000000">
      <w:pPr>
        <w:spacing w:after="0"/>
        <w:ind w:left="504"/>
        <w:rPr>
          <w:rFonts w:hint="eastAsia"/>
        </w:rPr>
      </w:pPr>
      <w:r>
        <w:rPr>
          <w:b/>
        </w:rPr>
        <w:t>Location:</w:t>
      </w:r>
    </w:p>
    <w:p w14:paraId="26CE17DE" w14:textId="77777777" w:rsidR="003A64AB" w:rsidRDefault="00000000">
      <w:pPr>
        <w:spacing w:after="0"/>
        <w:ind w:left="504"/>
        <w:rPr>
          <w:rFonts w:hint="eastAsia"/>
        </w:rPr>
      </w:pPr>
      <w:r>
        <w:t>[Page number, section heading, paragraph, timestamp, etc.]</w:t>
      </w:r>
    </w:p>
    <w:p w14:paraId="4B7665C8" w14:textId="77777777" w:rsidR="003A64AB" w:rsidRDefault="003A64AB">
      <w:pPr>
        <w:spacing w:after="0"/>
        <w:ind w:left="504"/>
        <w:rPr>
          <w:rFonts w:hint="eastAsia"/>
        </w:rPr>
      </w:pPr>
    </w:p>
    <w:p w14:paraId="182B8419" w14:textId="77777777" w:rsidR="003A64AB" w:rsidRDefault="00000000">
      <w:pPr>
        <w:spacing w:after="0"/>
        <w:ind w:left="504"/>
        <w:rPr>
          <w:rFonts w:hint="eastAsia"/>
        </w:rPr>
      </w:pPr>
      <w:r>
        <w:rPr>
          <w:b/>
        </w:rPr>
        <w:t>My Notes:</w:t>
      </w:r>
    </w:p>
    <w:p w14:paraId="58776FC6" w14:textId="77777777" w:rsidR="003A64AB" w:rsidRDefault="00000000">
      <w:pPr>
        <w:spacing w:after="0"/>
        <w:ind w:left="504"/>
        <w:rPr>
          <w:rFonts w:hint="eastAsia"/>
        </w:rPr>
      </w:pPr>
      <w:r>
        <w:t>[What do I think this means? What stands out? What does it clarify?]</w:t>
      </w:r>
    </w:p>
    <w:p w14:paraId="7907DDB6" w14:textId="77777777" w:rsidR="003A64AB" w:rsidRDefault="003A64AB">
      <w:pPr>
        <w:spacing w:after="0"/>
        <w:ind w:left="504"/>
        <w:rPr>
          <w:rFonts w:hint="eastAsia"/>
        </w:rPr>
      </w:pPr>
    </w:p>
    <w:p w14:paraId="3DD186B4" w14:textId="77777777" w:rsidR="003A64AB" w:rsidRDefault="00000000">
      <w:pPr>
        <w:spacing w:after="0"/>
        <w:ind w:left="504"/>
        <w:rPr>
          <w:rFonts w:hint="eastAsia"/>
        </w:rPr>
      </w:pPr>
      <w:r>
        <w:rPr>
          <w:b/>
        </w:rPr>
        <w:t>Why It Matters:</w:t>
      </w:r>
    </w:p>
    <w:p w14:paraId="2A297D56" w14:textId="77777777" w:rsidR="003A64AB" w:rsidRDefault="00000000">
      <w:pPr>
        <w:spacing w:after="0"/>
        <w:ind w:left="504"/>
        <w:rPr>
          <w:rFonts w:hint="eastAsia"/>
        </w:rPr>
      </w:pPr>
      <w:r>
        <w:t>[Explain how this finding helps answer the research question.]</w:t>
      </w:r>
    </w:p>
    <w:p w14:paraId="14BA0CD5" w14:textId="77777777" w:rsidR="003A64AB" w:rsidRDefault="003A64AB">
      <w:pPr>
        <w:spacing w:after="0"/>
        <w:ind w:left="504"/>
        <w:rPr>
          <w:rFonts w:hint="eastAsia"/>
        </w:rPr>
      </w:pPr>
    </w:p>
    <w:p w14:paraId="408B10E2" w14:textId="77777777" w:rsidR="003A64AB" w:rsidRDefault="00000000">
      <w:pPr>
        <w:spacing w:after="0"/>
        <w:ind w:left="504"/>
        <w:rPr>
          <w:rFonts w:hint="eastAsia"/>
        </w:rPr>
      </w:pPr>
      <w:r>
        <w:rPr>
          <w:b/>
        </w:rPr>
        <w:t>Still Unclear:</w:t>
      </w:r>
    </w:p>
    <w:p w14:paraId="32138F36" w14:textId="77777777" w:rsidR="003A64AB" w:rsidRDefault="00000000">
      <w:pPr>
        <w:spacing w:after="0"/>
        <w:ind w:left="504"/>
        <w:rPr>
          <w:rFonts w:hint="eastAsia"/>
        </w:rPr>
      </w:pPr>
      <w:r>
        <w:t>[Anything this source did not answer or that needs more research.]</w:t>
      </w:r>
    </w:p>
    <w:p w14:paraId="3369CDAE" w14:textId="77777777" w:rsidR="003A64AB" w:rsidRDefault="00000000">
      <w:pPr>
        <w:pStyle w:val="Heading1"/>
      </w:pPr>
      <w:r>
        <w:t>4. Example: Researching "What Are Personal Boundaries?"</w:t>
      </w:r>
    </w:p>
    <w:p w14:paraId="7D04557D" w14:textId="77777777" w:rsidR="003A64AB" w:rsidRDefault="00000000">
      <w:pPr>
        <w:rPr>
          <w:rFonts w:hint="eastAsia"/>
        </w:rPr>
      </w:pPr>
      <w:r>
        <w:t>You read your first source. Your Zettel body might contain:</w:t>
      </w:r>
    </w:p>
    <w:p w14:paraId="2A508EFA" w14:textId="77777777" w:rsidR="003A64AB" w:rsidRDefault="00000000">
      <w:pPr>
        <w:spacing w:after="40"/>
        <w:ind w:left="504"/>
        <w:rPr>
          <w:rFonts w:hint="eastAsia"/>
        </w:rPr>
      </w:pPr>
      <w:r>
        <w:rPr>
          <w:b/>
        </w:rPr>
        <w:t>2026-09-13</w:t>
      </w:r>
    </w:p>
    <w:p w14:paraId="6F89DC51" w14:textId="77777777" w:rsidR="003A64AB" w:rsidRDefault="00000000">
      <w:pPr>
        <w:spacing w:after="40"/>
        <w:ind w:left="504"/>
        <w:rPr>
          <w:rFonts w:hint="eastAsia"/>
        </w:rPr>
      </w:pPr>
      <w:r>
        <w:rPr>
          <w:b/>
        </w:rPr>
        <w:t>Source:</w:t>
      </w:r>
    </w:p>
    <w:p w14:paraId="16D604EB" w14:textId="77777777" w:rsidR="003A64AB" w:rsidRDefault="00000000">
      <w:pPr>
        <w:spacing w:after="40"/>
        <w:ind w:left="504"/>
        <w:rPr>
          <w:rFonts w:hint="eastAsia"/>
        </w:rPr>
      </w:pPr>
      <w:r>
        <w:t>Example Source A</w:t>
      </w:r>
    </w:p>
    <w:p w14:paraId="2B8757A8" w14:textId="77777777" w:rsidR="003A64AB" w:rsidRDefault="00000000">
      <w:pPr>
        <w:spacing w:after="40"/>
        <w:ind w:left="504"/>
        <w:rPr>
          <w:rFonts w:hint="eastAsia"/>
        </w:rPr>
      </w:pPr>
      <w:r>
        <w:rPr>
          <w:b/>
        </w:rPr>
        <w:t>Finding:</w:t>
      </w:r>
    </w:p>
    <w:p w14:paraId="023A88EC" w14:textId="77777777" w:rsidR="003A64AB" w:rsidRDefault="00000000">
      <w:pPr>
        <w:spacing w:after="40"/>
        <w:ind w:left="504"/>
        <w:rPr>
          <w:rFonts w:hint="eastAsia"/>
        </w:rPr>
      </w:pPr>
      <w:r>
        <w:t>The source describes personal boundaries as limits that help define what a person accepts, shares, permits, or protects in interactions with other people.</w:t>
      </w:r>
    </w:p>
    <w:p w14:paraId="1AA384C0" w14:textId="77777777" w:rsidR="003A64AB" w:rsidRDefault="00000000">
      <w:pPr>
        <w:spacing w:after="40"/>
        <w:ind w:left="504"/>
        <w:rPr>
          <w:rFonts w:hint="eastAsia"/>
        </w:rPr>
      </w:pPr>
      <w:r>
        <w:rPr>
          <w:b/>
        </w:rPr>
        <w:t>My Notes:</w:t>
      </w:r>
    </w:p>
    <w:p w14:paraId="0E288A61" w14:textId="77777777" w:rsidR="003A64AB" w:rsidRDefault="00000000">
      <w:pPr>
        <w:spacing w:after="40"/>
        <w:ind w:left="504"/>
        <w:rPr>
          <w:rFonts w:hint="eastAsia"/>
        </w:rPr>
      </w:pPr>
      <w:r>
        <w:t>This tells me that a boundary is not only saying no. It can also involve privacy, personal space, time, emotional information, communication, and choices.</w:t>
      </w:r>
    </w:p>
    <w:p w14:paraId="44516070" w14:textId="77777777" w:rsidR="003A64AB" w:rsidRDefault="00000000">
      <w:pPr>
        <w:spacing w:after="40"/>
        <w:ind w:left="504"/>
        <w:rPr>
          <w:rFonts w:hint="eastAsia"/>
        </w:rPr>
      </w:pPr>
      <w:r>
        <w:rPr>
          <w:b/>
        </w:rPr>
        <w:t>Why It Matters:</w:t>
      </w:r>
    </w:p>
    <w:p w14:paraId="00ED812F" w14:textId="77777777" w:rsidR="003A64AB" w:rsidRDefault="00000000">
      <w:pPr>
        <w:spacing w:after="40"/>
        <w:ind w:left="504"/>
        <w:rPr>
          <w:rFonts w:hint="eastAsia"/>
        </w:rPr>
      </w:pPr>
      <w:r>
        <w:t>This begins to answer the definition part of my question and gives me categories to investigate in other sources.</w:t>
      </w:r>
    </w:p>
    <w:p w14:paraId="3281890B" w14:textId="77777777" w:rsidR="003A64AB" w:rsidRDefault="00000000">
      <w:pPr>
        <w:spacing w:after="40"/>
        <w:ind w:left="504"/>
        <w:rPr>
          <w:rFonts w:hint="eastAsia"/>
        </w:rPr>
      </w:pPr>
      <w:r>
        <w:rPr>
          <w:b/>
        </w:rPr>
        <w:t>Still Unclear:</w:t>
      </w:r>
    </w:p>
    <w:p w14:paraId="2E7341D7" w14:textId="26896075" w:rsidR="00A41E51" w:rsidRDefault="00000000">
      <w:pPr>
        <w:spacing w:after="40"/>
        <w:ind w:left="504"/>
        <w:rPr>
          <w:rFonts w:hint="eastAsia"/>
        </w:rPr>
      </w:pPr>
      <w:r>
        <w:t>I still need to research how healthy boundaries differ from rigid boundaries and weak boundaries.</w:t>
      </w:r>
    </w:p>
    <w:p w14:paraId="7F4622A5" w14:textId="77777777" w:rsidR="00A41E51" w:rsidRDefault="00A41E51">
      <w:pPr>
        <w:spacing w:after="200" w:line="276" w:lineRule="auto"/>
        <w:rPr>
          <w:rFonts w:hint="eastAsia"/>
        </w:rPr>
      </w:pPr>
      <w:r>
        <w:rPr>
          <w:rFonts w:hint="eastAsia"/>
        </w:rPr>
        <w:br w:type="page"/>
      </w:r>
    </w:p>
    <w:p w14:paraId="16B1A817" w14:textId="77777777" w:rsidR="003A64AB" w:rsidRDefault="00000000">
      <w:pPr>
        <w:pStyle w:val="Heading1"/>
      </w:pPr>
      <w:r>
        <w:lastRenderedPageBreak/>
        <w:t>5. When You Have More Than One Source, Compare Them</w:t>
      </w:r>
    </w:p>
    <w:p w14:paraId="388A476C" w14:textId="77777777" w:rsidR="003A64AB" w:rsidRDefault="00000000">
      <w:pPr>
        <w:rPr>
          <w:rFonts w:hint="eastAsia"/>
        </w:rPr>
      </w:pPr>
      <w:r>
        <w:t>Do not simply collect notes. After reading several sources, add a comparison section to the same Question Zettel.</w:t>
      </w:r>
    </w:p>
    <w:p w14:paraId="2BE2B9E3" w14:textId="77777777" w:rsidR="003A64AB" w:rsidRDefault="00000000">
      <w:pPr>
        <w:spacing w:after="0"/>
        <w:ind w:left="504"/>
        <w:rPr>
          <w:rFonts w:hint="eastAsia"/>
        </w:rPr>
      </w:pPr>
      <w:r>
        <w:rPr>
          <w:b/>
        </w:rPr>
        <w:t>Comparison Across Sources</w:t>
      </w:r>
    </w:p>
    <w:p w14:paraId="34020BBD" w14:textId="77777777" w:rsidR="003A64AB" w:rsidRDefault="003A64AB">
      <w:pPr>
        <w:spacing w:after="0"/>
        <w:ind w:left="504"/>
        <w:rPr>
          <w:rFonts w:hint="eastAsia"/>
        </w:rPr>
      </w:pPr>
    </w:p>
    <w:p w14:paraId="4D891612" w14:textId="77777777" w:rsidR="003A64AB" w:rsidRDefault="00000000">
      <w:pPr>
        <w:spacing w:after="0"/>
        <w:ind w:left="504"/>
        <w:rPr>
          <w:rFonts w:hint="eastAsia"/>
        </w:rPr>
      </w:pPr>
      <w:r>
        <w:rPr>
          <w:b/>
        </w:rPr>
        <w:t>Source A emphasizes:</w:t>
      </w:r>
    </w:p>
    <w:p w14:paraId="1F208429" w14:textId="77777777" w:rsidR="003A64AB" w:rsidRDefault="00000000">
      <w:pPr>
        <w:spacing w:after="0"/>
        <w:ind w:left="504"/>
        <w:rPr>
          <w:rFonts w:hint="eastAsia"/>
        </w:rPr>
      </w:pPr>
      <w:r>
        <w:t>[...]</w:t>
      </w:r>
    </w:p>
    <w:p w14:paraId="3D7AE7A5" w14:textId="77777777" w:rsidR="003A64AB" w:rsidRDefault="003A64AB">
      <w:pPr>
        <w:spacing w:after="0"/>
        <w:ind w:left="504"/>
        <w:rPr>
          <w:rFonts w:hint="eastAsia"/>
        </w:rPr>
      </w:pPr>
    </w:p>
    <w:p w14:paraId="2F157B1C" w14:textId="77777777" w:rsidR="003A64AB" w:rsidRDefault="00000000">
      <w:pPr>
        <w:spacing w:after="0"/>
        <w:ind w:left="504"/>
        <w:rPr>
          <w:rFonts w:hint="eastAsia"/>
        </w:rPr>
      </w:pPr>
      <w:r>
        <w:rPr>
          <w:b/>
        </w:rPr>
        <w:t>Source B emphasizes:</w:t>
      </w:r>
    </w:p>
    <w:p w14:paraId="6620B6AA" w14:textId="77777777" w:rsidR="003A64AB" w:rsidRDefault="00000000">
      <w:pPr>
        <w:spacing w:after="0"/>
        <w:ind w:left="504"/>
        <w:rPr>
          <w:rFonts w:hint="eastAsia"/>
        </w:rPr>
      </w:pPr>
      <w:r>
        <w:t>[...]</w:t>
      </w:r>
    </w:p>
    <w:p w14:paraId="100C7B44" w14:textId="77777777" w:rsidR="003A64AB" w:rsidRDefault="003A64AB">
      <w:pPr>
        <w:spacing w:after="0"/>
        <w:ind w:left="504"/>
        <w:rPr>
          <w:rFonts w:hint="eastAsia"/>
        </w:rPr>
      </w:pPr>
    </w:p>
    <w:p w14:paraId="49E19B92" w14:textId="77777777" w:rsidR="003A64AB" w:rsidRDefault="00000000">
      <w:pPr>
        <w:spacing w:after="0"/>
        <w:ind w:left="504"/>
        <w:rPr>
          <w:rFonts w:hint="eastAsia"/>
        </w:rPr>
      </w:pPr>
      <w:r>
        <w:rPr>
          <w:b/>
        </w:rPr>
        <w:t>Both sources agree:</w:t>
      </w:r>
    </w:p>
    <w:p w14:paraId="6F1A0EE5" w14:textId="77777777" w:rsidR="003A64AB" w:rsidRDefault="00000000">
      <w:pPr>
        <w:spacing w:after="0"/>
        <w:ind w:left="504"/>
        <w:rPr>
          <w:rFonts w:hint="eastAsia"/>
        </w:rPr>
      </w:pPr>
      <w:r>
        <w:t>[...]</w:t>
      </w:r>
    </w:p>
    <w:p w14:paraId="55BA65BF" w14:textId="77777777" w:rsidR="003A64AB" w:rsidRDefault="003A64AB">
      <w:pPr>
        <w:spacing w:after="0"/>
        <w:ind w:left="504"/>
        <w:rPr>
          <w:rFonts w:hint="eastAsia"/>
        </w:rPr>
      </w:pPr>
    </w:p>
    <w:p w14:paraId="6ADE2248" w14:textId="77777777" w:rsidR="003A64AB" w:rsidRDefault="00000000">
      <w:pPr>
        <w:spacing w:after="0"/>
        <w:ind w:left="504"/>
        <w:rPr>
          <w:rFonts w:hint="eastAsia"/>
        </w:rPr>
      </w:pPr>
      <w:r>
        <w:rPr>
          <w:b/>
        </w:rPr>
        <w:t>They differ on:</w:t>
      </w:r>
    </w:p>
    <w:p w14:paraId="66D61273" w14:textId="77777777" w:rsidR="003A64AB" w:rsidRDefault="00000000">
      <w:pPr>
        <w:spacing w:after="0"/>
        <w:ind w:left="504"/>
        <w:rPr>
          <w:rFonts w:hint="eastAsia"/>
        </w:rPr>
      </w:pPr>
      <w:r>
        <w:t>[...]</w:t>
      </w:r>
    </w:p>
    <w:p w14:paraId="3D8EAE01" w14:textId="77777777" w:rsidR="003A64AB" w:rsidRDefault="003A64AB">
      <w:pPr>
        <w:spacing w:after="0"/>
        <w:ind w:left="504"/>
        <w:rPr>
          <w:rFonts w:hint="eastAsia"/>
        </w:rPr>
      </w:pPr>
    </w:p>
    <w:p w14:paraId="25B6293E" w14:textId="77777777" w:rsidR="003A64AB" w:rsidRDefault="00000000">
      <w:pPr>
        <w:spacing w:after="0"/>
        <w:ind w:left="504"/>
        <w:rPr>
          <w:rFonts w:hint="eastAsia"/>
        </w:rPr>
      </w:pPr>
      <w:r>
        <w:rPr>
          <w:b/>
        </w:rPr>
        <w:t>What I now understand better:</w:t>
      </w:r>
    </w:p>
    <w:p w14:paraId="5858F0EF" w14:textId="77777777" w:rsidR="003A64AB" w:rsidRDefault="00000000">
      <w:pPr>
        <w:spacing w:after="0"/>
        <w:ind w:left="504"/>
        <w:rPr>
          <w:rFonts w:hint="eastAsia"/>
        </w:rPr>
      </w:pPr>
      <w:r>
        <w:t>[...]</w:t>
      </w:r>
    </w:p>
    <w:p w14:paraId="671FF09D" w14:textId="77777777" w:rsidR="003A64AB" w:rsidRDefault="00000000">
      <w:pPr>
        <w:pStyle w:val="Heading1"/>
      </w:pPr>
      <w:r>
        <w:t>6. Finish with a Developed Answer</w:t>
      </w:r>
    </w:p>
    <w:p w14:paraId="4F5EB789" w14:textId="77777777" w:rsidR="003A64AB" w:rsidRDefault="00000000">
      <w:pPr>
        <w:rPr>
          <w:rFonts w:hint="eastAsia"/>
        </w:rPr>
      </w:pPr>
      <w:r>
        <w:t>After you have enough evidence, write a developed answer at the bottom of the Question Zettel. This is your answer after comparing your original thinking with the research.</w:t>
      </w:r>
    </w:p>
    <w:p w14:paraId="7FB3F050" w14:textId="77777777" w:rsidR="003A64AB" w:rsidRDefault="00000000">
      <w:pPr>
        <w:ind w:left="504"/>
        <w:rPr>
          <w:rFonts w:hint="eastAsia"/>
        </w:rPr>
      </w:pPr>
      <w:r>
        <w:rPr>
          <w:b/>
        </w:rPr>
        <w:t>Developed Answer</w:t>
      </w:r>
      <w:r>
        <w:rPr>
          <w:b/>
        </w:rPr>
        <w:br/>
      </w:r>
      <w:r>
        <w:t>After reviewing the sources, I understand personal boundaries as ...</w:t>
      </w:r>
    </w:p>
    <w:p w14:paraId="35171C55" w14:textId="77777777" w:rsidR="003A64AB" w:rsidRDefault="00000000">
      <w:pPr>
        <w:pStyle w:val="Heading1"/>
      </w:pPr>
      <w:r>
        <w:t>7. What Goes Where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A64AB" w14:paraId="7EF1D9FD" w14:textId="77777777">
        <w:trPr>
          <w:jc w:val="center"/>
        </w:trPr>
        <w:tc>
          <w:tcPr>
            <w:tcW w:w="5040" w:type="dxa"/>
          </w:tcPr>
          <w:p w14:paraId="52A6B8AD" w14:textId="77777777" w:rsidR="003A64AB" w:rsidRDefault="00000000">
            <w:pPr>
              <w:rPr>
                <w:rFonts w:hint="eastAsia"/>
              </w:rPr>
            </w:pPr>
            <w:r>
              <w:rPr>
                <w:b/>
              </w:rPr>
              <w:t>Information</w:t>
            </w:r>
          </w:p>
        </w:tc>
        <w:tc>
          <w:tcPr>
            <w:tcW w:w="5040" w:type="dxa"/>
          </w:tcPr>
          <w:p w14:paraId="6107AFD8" w14:textId="77777777" w:rsidR="003A64AB" w:rsidRDefault="00000000">
            <w:pPr>
              <w:rPr>
                <w:rFonts w:hint="eastAsia"/>
              </w:rPr>
            </w:pPr>
            <w:r>
              <w:rPr>
                <w:b/>
              </w:rPr>
              <w:t>Where to store it</w:t>
            </w:r>
          </w:p>
        </w:tc>
      </w:tr>
      <w:tr w:rsidR="003A64AB" w14:paraId="044C13A1" w14:textId="77777777">
        <w:trPr>
          <w:jc w:val="center"/>
        </w:trPr>
        <w:tc>
          <w:tcPr>
            <w:tcW w:w="5040" w:type="dxa"/>
          </w:tcPr>
          <w:p w14:paraId="1F44CE07" w14:textId="77777777" w:rsidR="003A64AB" w:rsidRDefault="00000000">
            <w:pPr>
              <w:rPr>
                <w:rFonts w:hint="eastAsia"/>
              </w:rPr>
            </w:pPr>
            <w:r>
              <w:t>Research question</w:t>
            </w:r>
          </w:p>
        </w:tc>
        <w:tc>
          <w:tcPr>
            <w:tcW w:w="5040" w:type="dxa"/>
          </w:tcPr>
          <w:p w14:paraId="2DA0939F" w14:textId="77777777" w:rsidR="003A64AB" w:rsidRDefault="00000000">
            <w:pPr>
              <w:rPr>
                <w:rFonts w:hint="eastAsia"/>
              </w:rPr>
            </w:pPr>
            <w:r>
              <w:t>Question Zettel</w:t>
            </w:r>
          </w:p>
        </w:tc>
      </w:tr>
      <w:tr w:rsidR="003A64AB" w14:paraId="63CFDFF8" w14:textId="77777777">
        <w:trPr>
          <w:jc w:val="center"/>
        </w:trPr>
        <w:tc>
          <w:tcPr>
            <w:tcW w:w="5040" w:type="dxa"/>
          </w:tcPr>
          <w:p w14:paraId="7599CB4C" w14:textId="77777777" w:rsidR="003A64AB" w:rsidRDefault="00000000">
            <w:pPr>
              <w:rPr>
                <w:rFonts w:hint="eastAsia"/>
              </w:rPr>
            </w:pPr>
            <w:r>
              <w:t>URL, book, article, PDF, video</w:t>
            </w:r>
          </w:p>
        </w:tc>
        <w:tc>
          <w:tcPr>
            <w:tcW w:w="5040" w:type="dxa"/>
          </w:tcPr>
          <w:p w14:paraId="28190B36" w14:textId="77777777" w:rsidR="003A64AB" w:rsidRDefault="00000000">
            <w:pPr>
              <w:rPr>
                <w:rFonts w:hint="eastAsia"/>
              </w:rPr>
            </w:pPr>
            <w:r>
              <w:t>Source</w:t>
            </w:r>
          </w:p>
        </w:tc>
      </w:tr>
      <w:tr w:rsidR="003A64AB" w14:paraId="13F26948" w14:textId="77777777">
        <w:trPr>
          <w:jc w:val="center"/>
        </w:trPr>
        <w:tc>
          <w:tcPr>
            <w:tcW w:w="5040" w:type="dxa"/>
          </w:tcPr>
          <w:p w14:paraId="38D026A1" w14:textId="77777777" w:rsidR="003A64AB" w:rsidRDefault="00000000">
            <w:pPr>
              <w:rPr>
                <w:rFonts w:hint="eastAsia"/>
              </w:rPr>
            </w:pPr>
            <w:r>
              <w:t>Date you accessed a source</w:t>
            </w:r>
          </w:p>
        </w:tc>
        <w:tc>
          <w:tcPr>
            <w:tcW w:w="5040" w:type="dxa"/>
          </w:tcPr>
          <w:p w14:paraId="2466B9CB" w14:textId="77777777" w:rsidR="003A64AB" w:rsidRDefault="00000000">
            <w:pPr>
              <w:rPr>
                <w:rFonts w:hint="eastAsia"/>
              </w:rPr>
            </w:pPr>
            <w:r>
              <w:t>Source.accessDate</w:t>
            </w:r>
          </w:p>
        </w:tc>
      </w:tr>
      <w:tr w:rsidR="003A64AB" w14:paraId="417471B1" w14:textId="77777777">
        <w:trPr>
          <w:jc w:val="center"/>
        </w:trPr>
        <w:tc>
          <w:tcPr>
            <w:tcW w:w="5040" w:type="dxa"/>
          </w:tcPr>
          <w:p w14:paraId="55BD9C0A" w14:textId="77777777" w:rsidR="003A64AB" w:rsidRDefault="00000000">
            <w:pPr>
              <w:rPr>
                <w:rFonts w:hint="eastAsia"/>
              </w:rPr>
            </w:pPr>
            <w:r>
              <w:t>Important exact passage</w:t>
            </w:r>
          </w:p>
        </w:tc>
        <w:tc>
          <w:tcPr>
            <w:tcW w:w="5040" w:type="dxa"/>
          </w:tcPr>
          <w:p w14:paraId="6617FDE7" w14:textId="77777777" w:rsidR="003A64AB" w:rsidRDefault="00000000">
            <w:pPr>
              <w:rPr>
                <w:rFonts w:hint="eastAsia"/>
              </w:rPr>
            </w:pPr>
            <w:r>
              <w:t>Source.copiedText</w:t>
            </w:r>
          </w:p>
        </w:tc>
      </w:tr>
      <w:tr w:rsidR="003A64AB" w14:paraId="4A4F7D37" w14:textId="77777777">
        <w:trPr>
          <w:jc w:val="center"/>
        </w:trPr>
        <w:tc>
          <w:tcPr>
            <w:tcW w:w="5040" w:type="dxa"/>
          </w:tcPr>
          <w:p w14:paraId="2B3A66EC" w14:textId="77777777" w:rsidR="003A64AB" w:rsidRDefault="00000000">
            <w:pPr>
              <w:rPr>
                <w:rFonts w:hint="eastAsia"/>
              </w:rPr>
            </w:pPr>
            <w:r>
              <w:t>Summary of the whole source</w:t>
            </w:r>
          </w:p>
        </w:tc>
        <w:tc>
          <w:tcPr>
            <w:tcW w:w="5040" w:type="dxa"/>
          </w:tcPr>
          <w:p w14:paraId="7A8B3A7B" w14:textId="77777777" w:rsidR="003A64AB" w:rsidRDefault="00000000">
            <w:pPr>
              <w:rPr>
                <w:rFonts w:hint="eastAsia"/>
              </w:rPr>
            </w:pPr>
            <w:r>
              <w:t>Source.summary</w:t>
            </w:r>
          </w:p>
        </w:tc>
      </w:tr>
      <w:tr w:rsidR="003A64AB" w14:paraId="007691E2" w14:textId="77777777">
        <w:trPr>
          <w:jc w:val="center"/>
        </w:trPr>
        <w:tc>
          <w:tcPr>
            <w:tcW w:w="5040" w:type="dxa"/>
          </w:tcPr>
          <w:p w14:paraId="66837C9F" w14:textId="77777777" w:rsidR="003A64AB" w:rsidRDefault="00000000">
            <w:pPr>
              <w:rPr>
                <w:rFonts w:hint="eastAsia"/>
              </w:rPr>
            </w:pPr>
            <w:r>
              <w:t>Your dated research notes</w:t>
            </w:r>
          </w:p>
        </w:tc>
        <w:tc>
          <w:tcPr>
            <w:tcW w:w="5040" w:type="dxa"/>
          </w:tcPr>
          <w:p w14:paraId="5D50D134" w14:textId="77777777" w:rsidR="003A64AB" w:rsidRDefault="00000000">
            <w:pPr>
              <w:rPr>
                <w:rFonts w:hint="eastAsia"/>
              </w:rPr>
            </w:pPr>
            <w:r>
              <w:t>Question Zettel body</w:t>
            </w:r>
          </w:p>
        </w:tc>
      </w:tr>
      <w:tr w:rsidR="003A64AB" w14:paraId="6211D81F" w14:textId="77777777">
        <w:trPr>
          <w:jc w:val="center"/>
        </w:trPr>
        <w:tc>
          <w:tcPr>
            <w:tcW w:w="5040" w:type="dxa"/>
          </w:tcPr>
          <w:p w14:paraId="5FC74458" w14:textId="77777777" w:rsidR="003A64AB" w:rsidRDefault="00000000">
            <w:pPr>
              <w:rPr>
                <w:rFonts w:hint="eastAsia"/>
              </w:rPr>
            </w:pPr>
            <w:r>
              <w:t>Your interpretation</w:t>
            </w:r>
          </w:p>
        </w:tc>
        <w:tc>
          <w:tcPr>
            <w:tcW w:w="5040" w:type="dxa"/>
          </w:tcPr>
          <w:p w14:paraId="7A95DB7A" w14:textId="77777777" w:rsidR="003A64AB" w:rsidRDefault="00000000">
            <w:pPr>
              <w:rPr>
                <w:rFonts w:hint="eastAsia"/>
              </w:rPr>
            </w:pPr>
            <w:r>
              <w:t>Question Zettel body</w:t>
            </w:r>
          </w:p>
        </w:tc>
      </w:tr>
      <w:tr w:rsidR="003A64AB" w14:paraId="25020CBB" w14:textId="77777777">
        <w:trPr>
          <w:jc w:val="center"/>
        </w:trPr>
        <w:tc>
          <w:tcPr>
            <w:tcW w:w="5040" w:type="dxa"/>
          </w:tcPr>
          <w:p w14:paraId="619D0064" w14:textId="77777777" w:rsidR="003A64AB" w:rsidRDefault="00000000">
            <w:pPr>
              <w:rPr>
                <w:rFonts w:hint="eastAsia"/>
              </w:rPr>
            </w:pPr>
            <w:r>
              <w:t>Comparison of sources</w:t>
            </w:r>
          </w:p>
        </w:tc>
        <w:tc>
          <w:tcPr>
            <w:tcW w:w="5040" w:type="dxa"/>
          </w:tcPr>
          <w:p w14:paraId="5F24E214" w14:textId="77777777" w:rsidR="003A64AB" w:rsidRDefault="00000000">
            <w:pPr>
              <w:rPr>
                <w:rFonts w:hint="eastAsia"/>
              </w:rPr>
            </w:pPr>
            <w:r>
              <w:t>Question Zettel body</w:t>
            </w:r>
          </w:p>
        </w:tc>
      </w:tr>
      <w:tr w:rsidR="003A64AB" w14:paraId="2058387A" w14:textId="77777777">
        <w:trPr>
          <w:jc w:val="center"/>
        </w:trPr>
        <w:tc>
          <w:tcPr>
            <w:tcW w:w="5040" w:type="dxa"/>
          </w:tcPr>
          <w:p w14:paraId="5AAF3840" w14:textId="77777777" w:rsidR="003A64AB" w:rsidRDefault="00000000">
            <w:pPr>
              <w:rPr>
                <w:rFonts w:hint="eastAsia"/>
              </w:rPr>
            </w:pPr>
            <w:r>
              <w:t>Developed answer</w:t>
            </w:r>
          </w:p>
        </w:tc>
        <w:tc>
          <w:tcPr>
            <w:tcW w:w="5040" w:type="dxa"/>
          </w:tcPr>
          <w:p w14:paraId="0F0DD2AF" w14:textId="77777777" w:rsidR="003A64AB" w:rsidRDefault="00000000">
            <w:pPr>
              <w:rPr>
                <w:rFonts w:hint="eastAsia"/>
              </w:rPr>
            </w:pPr>
            <w:r>
              <w:t>Question Zettel body</w:t>
            </w:r>
          </w:p>
        </w:tc>
      </w:tr>
      <w:tr w:rsidR="003A64AB" w14:paraId="1D496AB6" w14:textId="77777777">
        <w:trPr>
          <w:jc w:val="center"/>
        </w:trPr>
        <w:tc>
          <w:tcPr>
            <w:tcW w:w="5040" w:type="dxa"/>
          </w:tcPr>
          <w:p w14:paraId="737B5CEF" w14:textId="77777777" w:rsidR="003A64AB" w:rsidRDefault="00000000">
            <w:pPr>
              <w:rPr>
                <w:rFonts w:hint="eastAsia"/>
              </w:rPr>
            </w:pPr>
            <w:r>
              <w:t>Sources used for the question</w:t>
            </w:r>
          </w:p>
        </w:tc>
        <w:tc>
          <w:tcPr>
            <w:tcW w:w="5040" w:type="dxa"/>
          </w:tcPr>
          <w:p w14:paraId="5EA93B00" w14:textId="77777777" w:rsidR="003A64AB" w:rsidRDefault="00000000">
            <w:pPr>
              <w:rPr>
                <w:rFonts w:hint="eastAsia"/>
              </w:rPr>
            </w:pPr>
            <w:r>
              <w:t>Question Zettel sourceIds</w:t>
            </w:r>
          </w:p>
        </w:tc>
      </w:tr>
      <w:tr w:rsidR="003A64AB" w14:paraId="19763B74" w14:textId="77777777">
        <w:trPr>
          <w:jc w:val="center"/>
        </w:trPr>
        <w:tc>
          <w:tcPr>
            <w:tcW w:w="5040" w:type="dxa"/>
          </w:tcPr>
          <w:p w14:paraId="248F7753" w14:textId="77777777" w:rsidR="003A64AB" w:rsidRDefault="00000000">
            <w:pPr>
              <w:rPr>
                <w:rFonts w:hint="eastAsia"/>
              </w:rPr>
            </w:pPr>
            <w:r>
              <w:t>Reusable concept such as Personal Boundaries</w:t>
            </w:r>
          </w:p>
        </w:tc>
        <w:tc>
          <w:tcPr>
            <w:tcW w:w="5040" w:type="dxa"/>
          </w:tcPr>
          <w:p w14:paraId="2EE16F43" w14:textId="77777777" w:rsidR="003A64AB" w:rsidRDefault="00000000">
            <w:pPr>
              <w:rPr>
                <w:rFonts w:hint="eastAsia"/>
              </w:rPr>
            </w:pPr>
            <w:r>
              <w:t>Entity, linked through entityIds</w:t>
            </w:r>
          </w:p>
        </w:tc>
      </w:tr>
    </w:tbl>
    <w:p w14:paraId="67D38A02" w14:textId="77777777" w:rsidR="003A64AB" w:rsidRDefault="003A64AB">
      <w:pPr>
        <w:rPr>
          <w:rFonts w:hint="eastAsia"/>
        </w:rPr>
      </w:pPr>
    </w:p>
    <w:p w14:paraId="396269C2" w14:textId="77777777" w:rsidR="003A64AB" w:rsidRDefault="00000000">
      <w:pPr>
        <w:pStyle w:val="GuideCallout"/>
        <w:rPr>
          <w:rFonts w:hint="eastAsia"/>
        </w:rPr>
      </w:pPr>
      <w:r>
        <w:t>Do not create a new Zettel for every small note. Keep the research notes together in the Question Zettel until one finding becomes a separate, reusable idea that deserves its own Zettel.</w:t>
      </w:r>
    </w:p>
    <w:p w14:paraId="0F801B0F" w14:textId="77777777" w:rsidR="003A64AB" w:rsidRDefault="00000000">
      <w:pPr>
        <w:pStyle w:val="Heading1"/>
      </w:pPr>
      <w:r>
        <w:t>8. The Short Version</w:t>
      </w:r>
    </w:p>
    <w:p w14:paraId="409AD149" w14:textId="77777777" w:rsidR="003A64AB" w:rsidRDefault="00000000">
      <w:pPr>
        <w:pStyle w:val="ListNumber"/>
        <w:rPr>
          <w:rFonts w:hint="eastAsia"/>
        </w:rPr>
      </w:pPr>
      <w:r>
        <w:t>Create the Question Zettel.</w:t>
      </w:r>
    </w:p>
    <w:p w14:paraId="0E5BB843" w14:textId="77777777" w:rsidR="003A64AB" w:rsidRDefault="00000000">
      <w:pPr>
        <w:pStyle w:val="ListNumber"/>
        <w:rPr>
          <w:rFonts w:hint="eastAsia"/>
        </w:rPr>
      </w:pPr>
      <w:r>
        <w:t>Create a Source record for each resource you use.</w:t>
      </w:r>
    </w:p>
    <w:p w14:paraId="6FB8948A" w14:textId="77777777" w:rsidR="003A64AB" w:rsidRDefault="00000000">
      <w:pPr>
        <w:pStyle w:val="ListNumber"/>
        <w:rPr>
          <w:rFonts w:hint="eastAsia"/>
        </w:rPr>
      </w:pPr>
      <w:r>
        <w:lastRenderedPageBreak/>
        <w:t>Link each Source to the Question Zettel.</w:t>
      </w:r>
    </w:p>
    <w:p w14:paraId="172766CD" w14:textId="77777777" w:rsidR="003A64AB" w:rsidRDefault="00000000">
      <w:pPr>
        <w:pStyle w:val="ListNumber"/>
        <w:rPr>
          <w:rFonts w:hint="eastAsia"/>
        </w:rPr>
      </w:pPr>
      <w:r>
        <w:t>Add a dated research entry to the Zettel body for each source.</w:t>
      </w:r>
    </w:p>
    <w:p w14:paraId="5D9F72E7" w14:textId="77777777" w:rsidR="003A64AB" w:rsidRDefault="00000000">
      <w:pPr>
        <w:pStyle w:val="ListNumber"/>
        <w:rPr>
          <w:rFonts w:hint="eastAsia"/>
        </w:rPr>
      </w:pPr>
      <w:r>
        <w:t>Record the finding, your notes, and why it matters.</w:t>
      </w:r>
    </w:p>
    <w:p w14:paraId="4907FD1B" w14:textId="77777777" w:rsidR="003A64AB" w:rsidRDefault="00000000">
      <w:pPr>
        <w:pStyle w:val="ListNumber"/>
        <w:rPr>
          <w:rFonts w:hint="eastAsia"/>
        </w:rPr>
      </w:pPr>
      <w:r>
        <w:t>Compare sources.</w:t>
      </w:r>
    </w:p>
    <w:p w14:paraId="5285D1F2" w14:textId="77777777" w:rsidR="003A64AB" w:rsidRDefault="00000000">
      <w:pPr>
        <w:pStyle w:val="ListNumber"/>
        <w:rPr>
          <w:rFonts w:hint="eastAsia"/>
        </w:rPr>
      </w:pPr>
      <w:r>
        <w:t>Write your developed answer.</w:t>
      </w:r>
    </w:p>
    <w:p w14:paraId="72D40249" w14:textId="77777777" w:rsidR="003A64AB" w:rsidRDefault="00000000">
      <w:pPr>
        <w:pStyle w:val="ListNumber"/>
        <w:rPr>
          <w:rFonts w:hint="eastAsia"/>
        </w:rPr>
      </w:pPr>
      <w:r>
        <w:t>Create a separate Zettel only when a finding becomes a reusable idea of its own.</w:t>
      </w:r>
    </w:p>
    <w:sectPr w:rsidR="003A64AB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A3EB1" w14:textId="77777777" w:rsidR="009A45B2" w:rsidRDefault="009A45B2">
      <w:pPr>
        <w:spacing w:after="0"/>
        <w:rPr>
          <w:rFonts w:hint="eastAsia"/>
        </w:rPr>
      </w:pPr>
      <w:r>
        <w:separator/>
      </w:r>
    </w:p>
  </w:endnote>
  <w:endnote w:type="continuationSeparator" w:id="0">
    <w:p w14:paraId="3A024631" w14:textId="77777777" w:rsidR="009A45B2" w:rsidRDefault="009A45B2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4416246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E938C5A" w14:textId="727297D1" w:rsidR="00A41E51" w:rsidRDefault="00A41E51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49FB159" w14:textId="76C9962F" w:rsidR="003A64AB" w:rsidRDefault="003A64AB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9B937" w14:textId="77777777" w:rsidR="009A45B2" w:rsidRDefault="009A45B2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5A48C2AC" w14:textId="77777777" w:rsidR="009A45B2" w:rsidRDefault="009A45B2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6541744">
    <w:abstractNumId w:val="8"/>
  </w:num>
  <w:num w:numId="2" w16cid:durableId="838346868">
    <w:abstractNumId w:val="6"/>
  </w:num>
  <w:num w:numId="3" w16cid:durableId="522092121">
    <w:abstractNumId w:val="5"/>
  </w:num>
  <w:num w:numId="4" w16cid:durableId="1181352146">
    <w:abstractNumId w:val="4"/>
  </w:num>
  <w:num w:numId="5" w16cid:durableId="849833612">
    <w:abstractNumId w:val="7"/>
  </w:num>
  <w:num w:numId="6" w16cid:durableId="727341279">
    <w:abstractNumId w:val="3"/>
  </w:num>
  <w:num w:numId="7" w16cid:durableId="267202170">
    <w:abstractNumId w:val="2"/>
  </w:num>
  <w:num w:numId="8" w16cid:durableId="394470335">
    <w:abstractNumId w:val="1"/>
  </w:num>
  <w:num w:numId="9" w16cid:durableId="200829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4AB"/>
    <w:rsid w:val="005F0540"/>
    <w:rsid w:val="009A45B2"/>
    <w:rsid w:val="00A41E5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A4C63C"/>
  <w14:defaultImageDpi w14:val="300"/>
  <w15:docId w15:val="{9D67DF88-682D-488D-AAB2-788428E1E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E51"/>
    <w:pPr>
      <w:spacing w:after="120" w:line="240" w:lineRule="auto"/>
    </w:pPr>
    <w:rPr>
      <w:rFonts w:ascii="Liberation Sans" w:hAnsi="Liberation Sans"/>
      <w:sz w:val="21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41E51"/>
    <w:pPr>
      <w:keepNext/>
      <w:keepLines/>
      <w:spacing w:before="12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41E51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Callout">
    <w:name w:val="Guide Callout"/>
    <w:rPr>
      <w:rFonts w:ascii="Liberation Sans" w:hAnsi="Liberation Sans"/>
      <w:b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775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Darrell Pender</cp:lastModifiedBy>
  <cp:revision>2</cp:revision>
  <dcterms:created xsi:type="dcterms:W3CDTF">2013-12-23T23:15:00Z</dcterms:created>
  <dcterms:modified xsi:type="dcterms:W3CDTF">2026-09-13T21:47:00Z</dcterms:modified>
  <cp:category/>
</cp:coreProperties>
</file>