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0A206" w14:textId="77777777" w:rsidR="00BD43D2" w:rsidRDefault="00000000">
      <w:pPr>
        <w:spacing w:after="60"/>
      </w:pPr>
      <w:r>
        <w:rPr>
          <w:b/>
          <w:bCs/>
          <w:color w:val="1E3A5F"/>
          <w:sz w:val="56"/>
          <w:szCs w:val="56"/>
        </w:rPr>
        <w:t>Hakhel</w:t>
      </w:r>
    </w:p>
    <w:p w14:paraId="4D749346" w14:textId="77777777" w:rsidR="00BD43D2" w:rsidRDefault="00000000">
      <w:pPr>
        <w:spacing w:after="40"/>
      </w:pPr>
      <w:r>
        <w:rPr>
          <w:color w:val="2E5F8F"/>
          <w:sz w:val="36"/>
          <w:szCs w:val="36"/>
        </w:rPr>
        <w:t>Stage 2 Development Plan</w:t>
      </w:r>
    </w:p>
    <w:p w14:paraId="0C42CF22" w14:textId="4A081F07" w:rsidR="00BD43D2" w:rsidRPr="000576B9" w:rsidRDefault="00000000">
      <w:pPr>
        <w:spacing w:after="320"/>
        <w:rPr>
          <w:rtl/>
          <w:lang w:val="en-US"/>
        </w:rPr>
      </w:pPr>
      <w:r>
        <w:rPr>
          <w:color w:val="888888"/>
        </w:rPr>
        <w:t xml:space="preserve">March </w:t>
      </w:r>
      <w:r w:rsidR="00886EEC">
        <w:rPr>
          <w:color w:val="888888"/>
        </w:rPr>
        <w:t xml:space="preserve">24, </w:t>
      </w:r>
      <w:r>
        <w:rPr>
          <w:color w:val="888888"/>
        </w:rPr>
        <w:t>2026</w:t>
      </w:r>
    </w:p>
    <w:p w14:paraId="7A10F1A3" w14:textId="77777777" w:rsidR="00BD43D2" w:rsidRDefault="00000000">
      <w:pPr>
        <w:pStyle w:val="Heading1"/>
      </w:pPr>
      <w:r>
        <w:t>Executive Summary</w:t>
      </w:r>
    </w:p>
    <w:p w14:paraId="7712F372" w14:textId="77777777" w:rsidR="00BD43D2" w:rsidRDefault="00000000">
      <w:pPr>
        <w:spacing w:after="120"/>
      </w:pPr>
      <w:r>
        <w:rPr>
          <w:color w:val="333333"/>
        </w:rPr>
        <w:t>This document outlines the development plan for Hakhel Stage 2, covering the completion of the platform’s communication and operational infrastructure. Stage 2 builds on the existing SMS-based yahrzeit reminder system and adds email delivery, community admin message approval, delivery feedback and monitoring UI, and a structured testing program.</w:t>
      </w:r>
    </w:p>
    <w:p w14:paraId="2D125892" w14:textId="77777777" w:rsidR="00BD43D2" w:rsidRDefault="00000000">
      <w:pPr>
        <w:spacing w:after="120"/>
      </w:pPr>
      <w:r>
        <w:rPr>
          <w:color w:val="333333"/>
        </w:rPr>
        <w:t>The work is organized into 11 sequential tasks. High-priority items (Steps 1–5) form the core delivery pipeline and should be completed first. Medium-priority items extend functionality and improve reliability. Two items are explicitly scoped to post-launch.</w:t>
      </w:r>
    </w:p>
    <w:p w14:paraId="33DCB221" w14:textId="77777777" w:rsidR="00BD43D2" w:rsidRDefault="00BD43D2">
      <w:pPr>
        <w:pBdr>
          <w:bottom w:val="single" w:sz="4" w:space="0" w:color="DDDDDD"/>
        </w:pBdr>
        <w:spacing w:before="160" w:after="160"/>
      </w:pPr>
    </w:p>
    <w:p w14:paraId="34AA74B4" w14:textId="77777777" w:rsidR="00BD43D2" w:rsidRDefault="00000000">
      <w:pPr>
        <w:pStyle w:val="Heading1"/>
      </w:pPr>
      <w:r>
        <w:t>Implementation Roadmap</w:t>
      </w:r>
    </w:p>
    <w:p w14:paraId="0A4BF9A2" w14:textId="77777777" w:rsidR="00BD43D2" w:rsidRDefault="00000000">
      <w:pPr>
        <w:spacing w:after="160"/>
      </w:pPr>
      <w:r>
        <w:rPr>
          <w:color w:val="333333"/>
        </w:rPr>
        <w:t>The table below summarizes all tasks, their priority, estimated complexity, and dependencies.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000"/>
        <w:gridCol w:w="1800"/>
        <w:gridCol w:w="1960"/>
      </w:tblGrid>
      <w:tr w:rsidR="00BD43D2" w14:paraId="412187A2" w14:textId="77777777"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45FF8" w14:textId="77777777" w:rsidR="00BD43D2" w:rsidRDefault="00000000">
            <w:r>
              <w:rPr>
                <w:b/>
                <w:bCs/>
                <w:color w:val="FFFFFF"/>
                <w:sz w:val="20"/>
                <w:szCs w:val="20"/>
              </w:rPr>
              <w:t>Phase / Task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275B3" w14:textId="77777777" w:rsidR="00BD43D2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2E3D" w14:textId="77777777" w:rsidR="00BD43D2" w:rsidRDefault="00000000">
            <w:r>
              <w:rPr>
                <w:b/>
                <w:bCs/>
                <w:color w:val="FFFFFF"/>
                <w:sz w:val="20"/>
                <w:szCs w:val="20"/>
              </w:rPr>
              <w:t>Complexity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CEAC" w14:textId="77777777" w:rsidR="00BD43D2" w:rsidRDefault="00000000">
            <w:r>
              <w:rPr>
                <w:b/>
                <w:bCs/>
                <w:color w:val="FFFFFF"/>
                <w:sz w:val="20"/>
                <w:szCs w:val="20"/>
              </w:rPr>
              <w:t>Depends On</w:t>
            </w:r>
          </w:p>
        </w:tc>
      </w:tr>
      <w:tr w:rsidR="00BD43D2" w14:paraId="0FEBD33C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D21F3" w14:textId="77777777" w:rsidR="00BD43D2" w:rsidRDefault="00000000">
            <w:r>
              <w:rPr>
                <w:color w:val="333333"/>
                <w:sz w:val="20"/>
                <w:szCs w:val="20"/>
              </w:rPr>
              <w:t>1. Review Twilio SMS callback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C47CA" w14:textId="77777777" w:rsidR="00BD43D2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8AC210" w14:textId="77777777" w:rsidR="00BD43D2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43A3B2" w14:textId="77777777" w:rsidR="00BD43D2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BD43D2" w14:paraId="52EBC3A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36A1B" w14:textId="77777777" w:rsidR="00BD43D2" w:rsidRDefault="00000000">
            <w:r>
              <w:rPr>
                <w:color w:val="333333"/>
                <w:sz w:val="20"/>
                <w:szCs w:val="20"/>
              </w:rPr>
              <w:t>2. SendGrid setup &amp; ActionMailer config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A6853" w14:textId="77777777" w:rsidR="00BD43D2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0FBD0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9353B" w14:textId="77777777" w:rsidR="00BD43D2" w:rsidRDefault="00000000">
            <w:r>
              <w:rPr>
                <w:color w:val="333333"/>
                <w:sz w:val="20"/>
                <w:szCs w:val="20"/>
              </w:rPr>
              <w:t>—</w:t>
            </w:r>
          </w:p>
        </w:tc>
      </w:tr>
      <w:tr w:rsidR="00BD43D2" w14:paraId="70D418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E498B" w14:textId="77777777" w:rsidR="00BD43D2" w:rsidRDefault="00000000">
            <w:r>
              <w:rPr>
                <w:color w:val="333333"/>
                <w:sz w:val="20"/>
                <w:szCs w:val="20"/>
              </w:rPr>
              <w:t>3. Email reminder template (HTML + text)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82BD7" w14:textId="77777777" w:rsidR="00BD43D2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6C8D9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3FC55" w14:textId="77777777" w:rsidR="00BD43D2" w:rsidRDefault="00000000">
            <w:r>
              <w:rPr>
                <w:color w:val="333333"/>
                <w:sz w:val="20"/>
                <w:szCs w:val="20"/>
              </w:rPr>
              <w:t>Step 2</w:t>
            </w:r>
          </w:p>
        </w:tc>
      </w:tr>
      <w:tr w:rsidR="00BD43D2" w14:paraId="7E7C29E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9B103" w14:textId="77777777" w:rsidR="00BD43D2" w:rsidRDefault="00000000">
            <w:r>
              <w:rPr>
                <w:color w:val="333333"/>
                <w:sz w:val="20"/>
                <w:szCs w:val="20"/>
              </w:rPr>
              <w:t>4. Wire email into delivery mechanism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F8810D" w14:textId="77777777" w:rsidR="00BD43D2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BBC12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ACB0A" w14:textId="77777777" w:rsidR="00BD43D2" w:rsidRDefault="00000000">
            <w:r>
              <w:rPr>
                <w:color w:val="333333"/>
                <w:sz w:val="20"/>
                <w:szCs w:val="20"/>
              </w:rPr>
              <w:t>Steps 2, 3</w:t>
            </w:r>
          </w:p>
        </w:tc>
      </w:tr>
      <w:tr w:rsidR="00BD43D2" w14:paraId="4A1B1851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16D7E" w14:textId="77777777" w:rsidR="00BD43D2" w:rsidRDefault="00000000">
            <w:r>
              <w:rPr>
                <w:color w:val="333333"/>
                <w:sz w:val="20"/>
                <w:szCs w:val="20"/>
              </w:rPr>
              <w:t>5. SendGrid delivery webhook (bounce/delivered)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2797A" w14:textId="77777777" w:rsidR="00BD43D2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B1D28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A4738" w14:textId="77777777" w:rsidR="00BD43D2" w:rsidRDefault="00000000">
            <w:r>
              <w:rPr>
                <w:color w:val="333333"/>
                <w:sz w:val="20"/>
                <w:szCs w:val="20"/>
              </w:rPr>
              <w:t>Steps 2, 4</w:t>
            </w:r>
          </w:p>
        </w:tc>
      </w:tr>
      <w:tr w:rsidR="00BD43D2" w14:paraId="27659BFD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0C7B3" w14:textId="77777777" w:rsidR="00BD43D2" w:rsidRDefault="00000000">
            <w:r>
              <w:rPr>
                <w:color w:val="333333"/>
                <w:sz w:val="20"/>
                <w:szCs w:val="20"/>
              </w:rPr>
              <w:t>6. Bounced email SMS flow + admin notify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79E390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BD45E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AEF7CF" w14:textId="77777777" w:rsidR="00BD43D2" w:rsidRDefault="00000000">
            <w:r>
              <w:rPr>
                <w:color w:val="333333"/>
                <w:sz w:val="20"/>
                <w:szCs w:val="20"/>
              </w:rPr>
              <w:t>Step 5</w:t>
            </w:r>
          </w:p>
        </w:tc>
      </w:tr>
      <w:tr w:rsidR="00BD43D2" w14:paraId="0CE0E30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DFFF2" w14:textId="77777777" w:rsidR="00BD43D2" w:rsidRDefault="00000000">
            <w:r>
              <w:rPr>
                <w:color w:val="333333"/>
                <w:sz w:val="20"/>
                <w:szCs w:val="20"/>
              </w:rPr>
              <w:t>7. Delivery status UI + remediation hints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0A1E3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F3312" w14:textId="77777777" w:rsidR="00BD43D2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704D4" w14:textId="77777777" w:rsidR="00BD43D2" w:rsidRDefault="00000000">
            <w:r>
              <w:rPr>
                <w:color w:val="333333"/>
                <w:sz w:val="20"/>
                <w:szCs w:val="20"/>
              </w:rPr>
              <w:t>Steps 1, 5</w:t>
            </w:r>
          </w:p>
        </w:tc>
      </w:tr>
      <w:tr w:rsidR="00BD43D2" w14:paraId="10927F7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733FBE" w14:textId="77777777" w:rsidR="00BD43D2" w:rsidRDefault="00000000">
            <w:r>
              <w:rPr>
                <w:color w:val="333333"/>
                <w:sz w:val="20"/>
                <w:szCs w:val="20"/>
              </w:rPr>
              <w:t>8. Message approval (preference flag + email + SMS nudge)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612395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ED084" w14:textId="77777777" w:rsidR="00BD43D2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21311" w14:textId="77777777" w:rsidR="00BD43D2" w:rsidRDefault="00000000">
            <w:r>
              <w:rPr>
                <w:color w:val="333333"/>
                <w:sz w:val="20"/>
                <w:szCs w:val="20"/>
              </w:rPr>
              <w:t>Step 2</w:t>
            </w:r>
          </w:p>
        </w:tc>
      </w:tr>
      <w:tr w:rsidR="00BD43D2" w14:paraId="56EA15B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FED16" w14:textId="77777777" w:rsidR="00BD43D2" w:rsidRDefault="00000000">
            <w:r>
              <w:rPr>
                <w:color w:val="333333"/>
                <w:sz w:val="20"/>
                <w:szCs w:val="20"/>
              </w:rPr>
              <w:t>9. Unsubscribe portal flow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A7596E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1EB524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7FA4B" w14:textId="77777777" w:rsidR="00BD43D2" w:rsidRDefault="00000000">
            <w:r>
              <w:rPr>
                <w:color w:val="333333"/>
                <w:sz w:val="20"/>
                <w:szCs w:val="20"/>
              </w:rPr>
              <w:t>Steps 3, 4</w:t>
            </w:r>
          </w:p>
        </w:tc>
      </w:tr>
      <w:tr w:rsidR="00BD43D2" w14:paraId="32BD81FB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0F5A9" w14:textId="77777777" w:rsidR="00BD43D2" w:rsidRDefault="00000000">
            <w:r>
              <w:rPr>
                <w:color w:val="333333"/>
                <w:sz w:val="20"/>
                <w:szCs w:val="20"/>
              </w:rPr>
              <w:t>10. Test seed data (rake task) + recruit testers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D33DA" w14:textId="77777777" w:rsidR="00BD43D2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EB1BC6" w14:textId="77777777" w:rsidR="00BD43D2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52BC8" w14:textId="77777777" w:rsidR="00BD43D2" w:rsidRDefault="00000000">
            <w:r>
              <w:rPr>
                <w:color w:val="333333"/>
                <w:sz w:val="20"/>
                <w:szCs w:val="20"/>
              </w:rPr>
              <w:t>Steps 1–5</w:t>
            </w:r>
          </w:p>
        </w:tc>
      </w:tr>
      <w:tr w:rsidR="00BD43D2" w14:paraId="114ACB00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04A5C" w14:textId="77777777" w:rsidR="00BD43D2" w:rsidRDefault="00000000">
            <w:r>
              <w:rPr>
                <w:color w:val="333333"/>
                <w:sz w:val="20"/>
                <w:szCs w:val="20"/>
              </w:rPr>
              <w:t>11. Open tracking + email verification via portal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A16C88" w14:textId="77777777" w:rsidR="00BD43D2" w:rsidRDefault="00000000">
            <w:r>
              <w:rPr>
                <w:color w:val="333333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D97B1" w14:textId="77777777" w:rsidR="00BD43D2" w:rsidRDefault="00000000">
            <w:r>
              <w:rPr>
                <w:color w:val="333333"/>
                <w:sz w:val="20"/>
                <w:szCs w:val="20"/>
              </w:rPr>
              <w:t>Medium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1258F" w14:textId="77777777" w:rsidR="00BD43D2" w:rsidRDefault="00000000">
            <w:r>
              <w:rPr>
                <w:color w:val="333333"/>
                <w:sz w:val="20"/>
                <w:szCs w:val="20"/>
              </w:rPr>
              <w:t>Post-launch</w:t>
            </w:r>
          </w:p>
        </w:tc>
      </w:tr>
    </w:tbl>
    <w:p w14:paraId="7D5A6FA0" w14:textId="77777777" w:rsidR="00BD43D2" w:rsidRDefault="00BD43D2">
      <w:pPr>
        <w:spacing w:after="320"/>
      </w:pPr>
    </w:p>
    <w:p w14:paraId="117948E9" w14:textId="77777777" w:rsidR="00BD43D2" w:rsidRDefault="00BD43D2">
      <w:pPr>
        <w:pBdr>
          <w:bottom w:val="single" w:sz="4" w:space="0" w:color="DDDDDD"/>
        </w:pBdr>
        <w:spacing w:before="160" w:after="160"/>
      </w:pPr>
    </w:p>
    <w:p w14:paraId="74EEC8D1" w14:textId="77777777" w:rsidR="00BD43D2" w:rsidRDefault="00000000">
      <w:pPr>
        <w:pStyle w:val="Heading1"/>
      </w:pPr>
      <w:r>
        <w:lastRenderedPageBreak/>
        <w:t>1. Twilio SMS Delivery Callback</w:t>
      </w:r>
    </w:p>
    <w:p w14:paraId="079AE048" w14:textId="77777777" w:rsidR="00BD43D2" w:rsidRDefault="00000000">
      <w:pPr>
        <w:pStyle w:val="Heading2"/>
      </w:pPr>
      <w:r>
        <w:t>Current State</w:t>
      </w:r>
    </w:p>
    <w:p w14:paraId="5B9AE247" w14:textId="77777777" w:rsidR="00BD43D2" w:rsidRDefault="00000000">
      <w:pPr>
        <w:spacing w:after="120"/>
      </w:pPr>
      <w:r>
        <w:rPr>
          <w:color w:val="333333"/>
        </w:rPr>
        <w:t>A webhook controller already exists in the codebase to receive Twilio delivery status callbacks. This task is a review-and-harden pass before building additional layers on top of it.</w:t>
      </w:r>
    </w:p>
    <w:p w14:paraId="5FE79981" w14:textId="77777777" w:rsidR="00BD43D2" w:rsidRDefault="00000000">
      <w:pPr>
        <w:pStyle w:val="Heading2"/>
      </w:pPr>
      <w:r>
        <w:t>Review Checklist</w:t>
      </w:r>
    </w:p>
    <w:p w14:paraId="52F8D04A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Verify all Twilio status codes are handled: queued → sending → sent → delivered / undelivered / failed</w:t>
      </w:r>
    </w:p>
    <w:p w14:paraId="2E5B8C56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Confirm delivered vs. sent distinction is recorded correctly in SentMessage / NotSentMessage tables</w:t>
      </w:r>
    </w:p>
    <w:p w14:paraId="092396D6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Validate that the webhook endpoint verifies the Twilio signature (prevents spoofing)</w:t>
      </w:r>
    </w:p>
    <w:p w14:paraId="355E502E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Ensure idempotency: duplicate callbacks for the same message SID are handled gracefully</w:t>
      </w:r>
    </w:p>
    <w:p w14:paraId="7E36D6A4" w14:textId="77777777" w:rsidR="00BD43D2" w:rsidRDefault="00000000">
      <w:pPr>
        <w:pStyle w:val="Heading2"/>
      </w:pPr>
      <w:r>
        <w:t>Delivery Status UI</w:t>
      </w:r>
    </w:p>
    <w:p w14:paraId="18D53AEE" w14:textId="77777777" w:rsidR="00BD43D2" w:rsidRDefault="00000000">
      <w:pPr>
        <w:spacing w:after="120"/>
      </w:pPr>
      <w:r>
        <w:rPr>
          <w:color w:val="333333"/>
        </w:rPr>
        <w:t>Once the callback is solid, expose delivery status to community admins in the UI:</w:t>
      </w:r>
    </w:p>
    <w:p w14:paraId="47427EC6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Show per-message delivery status in the messages table (sent / delivered / failed / pending)</w:t>
      </w:r>
    </w:p>
    <w:p w14:paraId="5D064240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Color-coded indicators (green = delivered, amber = sent/pending, red = failed)</w:t>
      </w:r>
    </w:p>
    <w:p w14:paraId="542886A9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For failed messages: surface the Twilio error code with a plain-language explanation and a suggested remediation action (e.g., “invalid number” → “Check the contact’s phone number format”)</w:t>
      </w:r>
    </w:p>
    <w:p w14:paraId="31C2F370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System admin dashboard: aggregate failure rate across all communities</w:t>
      </w:r>
    </w:p>
    <w:p w14:paraId="1F01D4B3" w14:textId="77777777" w:rsidR="00BD43D2" w:rsidRDefault="00BD43D2">
      <w:pPr>
        <w:pBdr>
          <w:bottom w:val="single" w:sz="4" w:space="0" w:color="DDDDDD"/>
        </w:pBdr>
        <w:spacing w:before="160" w:after="160"/>
      </w:pPr>
    </w:p>
    <w:p w14:paraId="244995AB" w14:textId="77777777" w:rsidR="00BD43D2" w:rsidRDefault="00000000">
      <w:pPr>
        <w:pStyle w:val="Heading1"/>
      </w:pPr>
      <w:r>
        <w:t>2. Email Infrastructure — SendGrid</w:t>
      </w:r>
    </w:p>
    <w:p w14:paraId="35FF9544" w14:textId="77777777" w:rsidR="00BD43D2" w:rsidRDefault="00000000">
      <w:pPr>
        <w:pStyle w:val="Heading2"/>
      </w:pPr>
      <w:r>
        <w:t>Provider</w:t>
      </w:r>
    </w:p>
    <w:p w14:paraId="290E2ADF" w14:textId="77777777" w:rsidR="00BD43D2" w:rsidRDefault="00000000">
      <w:pPr>
        <w:spacing w:after="120"/>
      </w:pPr>
      <w:r>
        <w:rPr>
          <w:color w:val="333333"/>
        </w:rPr>
        <w:t>Use Twilio SendGrid for email delivery. As an existing Twilio customer this consolidates billing and support under a single vendor.</w:t>
      </w:r>
    </w:p>
    <w:p w14:paraId="1F8F6656" w14:textId="77777777" w:rsidR="00BD43D2" w:rsidRDefault="00000000">
      <w:pPr>
        <w:pStyle w:val="Heading2"/>
      </w:pPr>
      <w:r>
        <w:t>Setup Steps</w:t>
      </w:r>
    </w:p>
    <w:p w14:paraId="5B55A2FE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Create SendGrid account and verify the sending domain (hakhel.net or a subdomain such as mail.hakhel.net)</w:t>
      </w:r>
    </w:p>
    <w:p w14:paraId="7F5ADB7D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Configure ActionMailer in Rails to use SendGrid’s SMTP or API transport</w:t>
      </w:r>
    </w:p>
    <w:p w14:paraId="5BA335DB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Set SENDGRID_API_KEY in Heroku environment variables</w:t>
      </w:r>
    </w:p>
    <w:p w14:paraId="1F55FE88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Create both HTML and plain-text ActionMailer templates for each email type</w:t>
      </w:r>
    </w:p>
    <w:p w14:paraId="4112776E" w14:textId="77777777" w:rsidR="00BD43D2" w:rsidRDefault="00000000">
      <w:pPr>
        <w:pStyle w:val="Heading2"/>
      </w:pPr>
      <w:r>
        <w:t>Plain-Text Fallback</w:t>
      </w:r>
    </w:p>
    <w:p w14:paraId="7C7C907F" w14:textId="77777777" w:rsidR="00BD43D2" w:rsidRDefault="00000000">
      <w:pPr>
        <w:spacing w:after="120"/>
      </w:pPr>
      <w:r>
        <w:rPr>
          <w:color w:val="333333"/>
        </w:rPr>
        <w:t>Every email must include both an HTML part and a plain-text part (multipart/alternative). This is because:</w:t>
      </w:r>
    </w:p>
    <w:p w14:paraId="51C05AA9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Some corporate email proxies strip HTML entirely</w:t>
      </w:r>
    </w:p>
    <w:p w14:paraId="5B62EF44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Spam filters score emails higher for deliverability when both parts are present</w:t>
      </w:r>
    </w:p>
    <w:p w14:paraId="7D81F6CA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ActionMailer handles this automatically: create both reminder.html.erb and reminder.text.erb and Rails sends both</w:t>
      </w:r>
    </w:p>
    <w:p w14:paraId="7DE5A395" w14:textId="77777777" w:rsidR="00BD43D2" w:rsidRDefault="00BD43D2">
      <w:pPr>
        <w:pBdr>
          <w:bottom w:val="single" w:sz="4" w:space="0" w:color="DDDDDD"/>
        </w:pBdr>
        <w:spacing w:before="160" w:after="160"/>
      </w:pPr>
    </w:p>
    <w:p w14:paraId="6DC1833D" w14:textId="77777777" w:rsidR="00BD43D2" w:rsidRDefault="00000000">
      <w:pPr>
        <w:pStyle w:val="Heading1"/>
      </w:pPr>
      <w:r>
        <w:t>3. Email Yahrzeit Reminders</w:t>
      </w:r>
    </w:p>
    <w:p w14:paraId="33D49B98" w14:textId="77777777" w:rsidR="00BD43D2" w:rsidRDefault="00000000">
      <w:pPr>
        <w:pStyle w:val="Heading2"/>
      </w:pPr>
      <w:r>
        <w:t>Email Template</w:t>
      </w:r>
    </w:p>
    <w:p w14:paraId="7E61E75D" w14:textId="77777777" w:rsidR="00BD43D2" w:rsidRDefault="00000000">
      <w:pPr>
        <w:spacing w:after="120"/>
      </w:pPr>
      <w:r>
        <w:rPr>
          <w:color w:val="333333"/>
        </w:rPr>
        <w:t>The template should feel warm, personal, and appropriate for a Jewish community context. Technical requirements:</w:t>
      </w:r>
    </w:p>
    <w:p w14:paraId="0CF5D020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Outer container: dir="rtl" with text-align:right and inline styles throughout (no external CSS — Gmail strips it)</w:t>
      </w:r>
    </w:p>
    <w:p w14:paraId="4D3E2055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Use &lt;table&gt; layout as the outermost wrapper for Outlook compatibility (Outlook uses Word’s rendering engine and ignores CSS direction on divs)</w:t>
      </w:r>
    </w:p>
    <w:p w14:paraId="636B4C5F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Wrap LTR content (phone numbers, links, IDs) in &lt;span dir="ltr"&gt;</w:t>
      </w:r>
    </w:p>
    <w:p w14:paraId="265DBD24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Include both HTML and plain-text versions</w:t>
      </w:r>
    </w:p>
    <w:p w14:paraId="752DE5BE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Footer: unsubscribe link (see Section 9), community name and contact info</w:t>
      </w:r>
    </w:p>
    <w:p w14:paraId="7CD397CA" w14:textId="77777777" w:rsidR="00BD43D2" w:rsidRDefault="00000000">
      <w:pPr>
        <w:pStyle w:val="Heading2"/>
      </w:pPr>
      <w:r>
        <w:t>Testing Email Rendering</w:t>
      </w:r>
    </w:p>
    <w:p w14:paraId="5C7324A1" w14:textId="77777777" w:rsidR="00BD43D2" w:rsidRDefault="00000000">
      <w:pPr>
        <w:spacing w:after="120"/>
      </w:pPr>
      <w:r>
        <w:rPr>
          <w:color w:val="333333"/>
        </w:rPr>
        <w:t>Before deploying, test the template across:</w:t>
      </w:r>
    </w:p>
    <w:p w14:paraId="48512541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Gmail (web)</w:t>
      </w:r>
    </w:p>
    <w:p w14:paraId="6C0F169D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Apple Mail (macOS and iOS)</w:t>
      </w:r>
    </w:p>
    <w:p w14:paraId="19E3635F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Outlook Web</w:t>
      </w:r>
    </w:p>
    <w:p w14:paraId="4368015D" w14:textId="77777777" w:rsidR="00BD43D2" w:rsidRDefault="00000000">
      <w:pPr>
        <w:spacing w:after="100"/>
        <w:ind w:left="360"/>
      </w:pPr>
      <w:r>
        <w:rPr>
          <w:color w:val="777777"/>
          <w:sz w:val="20"/>
          <w:szCs w:val="20"/>
        </w:rPr>
        <w:t>Note: These three clients cover approximately 85% of the target audience. For broader testing, Litmus or Email on Acid can render across 90+ clients.</w:t>
      </w:r>
    </w:p>
    <w:p w14:paraId="08091C10" w14:textId="77777777" w:rsidR="00BD43D2" w:rsidRDefault="00000000">
      <w:pPr>
        <w:pStyle w:val="Heading2"/>
      </w:pPr>
      <w:r>
        <w:t>Contact Email Data</w:t>
      </w:r>
    </w:p>
    <w:p w14:paraId="60864C08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When a new contact is created and email delivery is desired, an email address is required at the form level</w:t>
      </w:r>
    </w:p>
    <w:p w14:paraId="1B1FADEB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Email addresses are initially stored as unverified</w:t>
      </w:r>
    </w:p>
    <w:p w14:paraId="295FD023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Verified status is set only when the contact confirms via the personal portal (prevents admins entering incorrect addresses)</w:t>
      </w:r>
    </w:p>
    <w:p w14:paraId="5BC0984B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For MVP: send to unverified addresses; add verification enforcement post-launch</w:t>
      </w:r>
    </w:p>
    <w:p w14:paraId="069F5D53" w14:textId="77777777" w:rsidR="00BD43D2" w:rsidRDefault="00BD43D2">
      <w:pPr>
        <w:pBdr>
          <w:bottom w:val="single" w:sz="4" w:space="0" w:color="DDDDDD"/>
        </w:pBdr>
        <w:spacing w:before="160" w:after="160"/>
      </w:pPr>
    </w:p>
    <w:p w14:paraId="2ACBF818" w14:textId="77777777" w:rsidR="00BD43D2" w:rsidRDefault="00000000">
      <w:pPr>
        <w:pStyle w:val="Heading1"/>
      </w:pPr>
      <w:r>
        <w:t>4. Wire Email into Delivery Mechanism</w:t>
      </w:r>
    </w:p>
    <w:p w14:paraId="6DF97A5F" w14:textId="77777777" w:rsidR="00BD43D2" w:rsidRDefault="00000000">
      <w:pPr>
        <w:pStyle w:val="Heading2"/>
      </w:pPr>
      <w:r>
        <w:t>Overview</w:t>
      </w:r>
    </w:p>
    <w:p w14:paraId="16D87D8F" w14:textId="77777777" w:rsidR="00BD43D2" w:rsidRDefault="00000000">
      <w:r>
        <w:t xml:space="preserve">The email delivery path is wired into the existing </w:t>
      </w:r>
      <w:r>
        <w:rPr>
          <w:rFonts w:ascii="Courier New" w:hAnsi="Courier New"/>
          <w:sz w:val="18"/>
        </w:rPr>
        <w:t>FutureMessageSendJob</w:t>
      </w:r>
      <w:r>
        <w:t xml:space="preserve"> alongside the existing SMS/WhatsApp channels. When a future message’s delivery method resolves to </w:t>
      </w:r>
      <w:r>
        <w:rPr>
          <w:rFonts w:ascii="Courier New" w:hAnsi="Courier New"/>
          <w:sz w:val="18"/>
        </w:rPr>
        <w:t>:email</w:t>
      </w:r>
      <w:r>
        <w:t>, the job renders both an HTML and a plain-text version and sends via SendGrid.</w:t>
      </w:r>
    </w:p>
    <w:p w14:paraId="0A5591C6" w14:textId="77777777" w:rsidR="00BD43D2" w:rsidRDefault="00000000">
      <w:pPr>
        <w:pStyle w:val="Heading2"/>
      </w:pPr>
      <w:r>
        <w:lastRenderedPageBreak/>
        <w:t>Delivery Method Selection</w:t>
      </w:r>
    </w:p>
    <w:p w14:paraId="0FC5FC99" w14:textId="77777777" w:rsidR="00BD43D2" w:rsidRDefault="00000000">
      <w:r>
        <w:t xml:space="preserve">The </w:t>
      </w:r>
      <w:r>
        <w:rPr>
          <w:rFonts w:ascii="Courier New" w:hAnsi="Courier New"/>
          <w:sz w:val="18"/>
        </w:rPr>
        <w:t>PreferenceResolver</w:t>
      </w:r>
      <w:r>
        <w:t xml:space="preserve"> returns a priority-ordered list (e.g. </w:t>
      </w:r>
      <w:r>
        <w:rPr>
          <w:rFonts w:ascii="Courier New" w:hAnsi="Courier New"/>
          <w:sz w:val="18"/>
        </w:rPr>
        <w:t>[:email, :sms]</w:t>
      </w:r>
      <w:r>
        <w:t>). The job iterates the list and selects the first method for which the contact has valid data. Email is selected if and only if the contact has a non-blank email address. If email fails delivery, the job falls through to the next method in the list.</w:t>
      </w:r>
    </w:p>
    <w:p w14:paraId="39783EBE" w14:textId="77777777" w:rsidR="00BD43D2" w:rsidRDefault="00000000">
      <w:pPr>
        <w:pStyle w:val="Heading2"/>
      </w:pPr>
      <w:r>
        <w:t>Rendering</w:t>
      </w:r>
    </w:p>
    <w:p w14:paraId="550BCB99" w14:textId="77777777" w:rsidR="00BD43D2" w:rsidRDefault="00000000">
      <w:r>
        <w:t xml:space="preserve">The </w:t>
      </w:r>
      <w:r>
        <w:rPr>
          <w:rFonts w:ascii="Courier New" w:hAnsi="Courier New"/>
          <w:sz w:val="18"/>
        </w:rPr>
        <w:t>MessageRenderer</w:t>
      </w:r>
      <w:r>
        <w:t xml:space="preserve"> renders two variants for email: </w:t>
      </w:r>
      <w:r>
        <w:rPr>
          <w:rFonts w:ascii="Courier New" w:hAnsi="Courier New"/>
          <w:sz w:val="18"/>
        </w:rPr>
        <w:t>:email</w:t>
      </w:r>
      <w:r>
        <w:t xml:space="preserve"> (plain text, using </w:t>
      </w:r>
      <w:r>
        <w:rPr>
          <w:rFonts w:ascii="Courier New" w:hAnsi="Courier New"/>
          <w:sz w:val="18"/>
        </w:rPr>
        <w:t>email/reminder.txt.liquid</w:t>
      </w:r>
      <w:r>
        <w:t xml:space="preserve">) and </w:t>
      </w:r>
      <w:r>
        <w:rPr>
          <w:rFonts w:ascii="Courier New" w:hAnsi="Courier New"/>
          <w:sz w:val="18"/>
        </w:rPr>
        <w:t>:email_html</w:t>
      </w:r>
      <w:r>
        <w:t xml:space="preserve"> (HTML, using </w:t>
      </w:r>
      <w:r>
        <w:rPr>
          <w:rFonts w:ascii="Courier New" w:hAnsi="Courier New"/>
          <w:sz w:val="18"/>
        </w:rPr>
        <w:t>email/reminder.html.liquid</w:t>
      </w:r>
      <w:r>
        <w:t>). Both templates receive the same Liquid context: contact name, deceased name, yahrzeit details, and the portal short URL.</w:t>
      </w:r>
    </w:p>
    <w:p w14:paraId="408E9ED9" w14:textId="77777777" w:rsidR="00BD43D2" w:rsidRDefault="00000000">
      <w:pPr>
        <w:pStyle w:val="Heading2"/>
      </w:pPr>
      <w:r>
        <w:t>Sending</w:t>
      </w:r>
    </w:p>
    <w:p w14:paraId="3A70C4BF" w14:textId="77777777" w:rsidR="00BD43D2" w:rsidRDefault="00000000">
      <w:r>
        <w:t xml:space="preserve">The </w:t>
      </w:r>
      <w:r>
        <w:rPr>
          <w:rFonts w:ascii="Courier New" w:hAnsi="Courier New"/>
          <w:sz w:val="18"/>
        </w:rPr>
        <w:t>TwilioSend</w:t>
      </w:r>
      <w:r>
        <w:t xml:space="preserve"> module sends a </w:t>
      </w:r>
      <w:r>
        <w:rPr>
          <w:rFonts w:ascii="Courier New" w:hAnsi="Courier New"/>
          <w:sz w:val="18"/>
        </w:rPr>
        <w:t>multipart/alternative</w:t>
      </w:r>
      <w:r>
        <w:t xml:space="preserve"> message via the SendGrid API (</w:t>
      </w:r>
      <w:r>
        <w:rPr>
          <w:rFonts w:ascii="Courier New" w:hAnsi="Courier New"/>
          <w:sz w:val="18"/>
        </w:rPr>
        <w:t>sendgrid-ruby</w:t>
      </w:r>
      <w:r>
        <w:t xml:space="preserve"> gem, not ActionMailer). The from address is taken from the community’s configured email address, falling back to </w:t>
      </w:r>
      <w:r>
        <w:rPr>
          <w:rFonts w:ascii="Courier New" w:hAnsi="Courier New"/>
          <w:sz w:val="18"/>
        </w:rPr>
        <w:t>no-reply@hakhel.net</w:t>
      </w:r>
      <w:r>
        <w:t>. On success, a</w:t>
      </w:r>
      <w:r>
        <w:rPr>
          <w:rFonts w:ascii="Courier New" w:hAnsi="Courier New"/>
          <w:sz w:val="18"/>
        </w:rPr>
        <w:t>SentMessage</w:t>
      </w:r>
      <w:r>
        <w:t xml:space="preserve"> record is created. On failure, a </w:t>
      </w:r>
      <w:r>
        <w:rPr>
          <w:rFonts w:ascii="Courier New" w:hAnsi="Courier New"/>
          <w:sz w:val="18"/>
        </w:rPr>
        <w:t>NotSentMessage</w:t>
      </w:r>
      <w:r>
        <w:t xml:space="preserve"> record is created and the job falls through to the next delivery method.</w:t>
      </w:r>
    </w:p>
    <w:p w14:paraId="1338AC08" w14:textId="77777777" w:rsidR="00BD43D2" w:rsidRDefault="00000000">
      <w:pPr>
        <w:pStyle w:val="Heading2"/>
      </w:pPr>
      <w:r>
        <w:t>Status</w:t>
      </w:r>
    </w:p>
    <w:p w14:paraId="002C5DD1" w14:textId="77777777" w:rsidR="00BD43D2" w:rsidRDefault="00000000">
      <w:r>
        <w:t>Implemented and tested end-to-end. DKIM, SPF, and DMARC all pass for hakhel.net. HTML and plain-text parts confirmed correct in Outlook, Yahoo Mail, and raw message inspection.</w:t>
      </w:r>
    </w:p>
    <w:p w14:paraId="4117C32A" w14:textId="77777777" w:rsidR="00BD43D2" w:rsidRDefault="00000000">
      <w:pPr>
        <w:pStyle w:val="Heading1"/>
      </w:pPr>
      <w:r>
        <w:t>5. SendGrid Delivery Webhook (Bounce/Delivered)</w:t>
      </w:r>
    </w:p>
    <w:p w14:paraId="47A6EA7D" w14:textId="77777777" w:rsidR="00BD43D2" w:rsidRDefault="00000000">
      <w:pPr>
        <w:pStyle w:val="Heading2"/>
      </w:pPr>
      <w:r>
        <w:t>Events to Track</w:t>
      </w:r>
    </w:p>
    <w:p w14:paraId="697EA988" w14:textId="77777777" w:rsidR="00BD43D2" w:rsidRDefault="00000000">
      <w:pPr>
        <w:spacing w:after="120"/>
      </w:pPr>
      <w:r>
        <w:rPr>
          <w:color w:val="333333"/>
        </w:rPr>
        <w:t>Configure a SendGrid Event Webhook to POST delivery events to a new Hakhel controller endpoint. Handle the following events: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BD43D2" w14:paraId="08D5CFF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AA45E" w14:textId="77777777" w:rsidR="00BD43D2" w:rsidRDefault="00000000">
            <w:r>
              <w:rPr>
                <w:b/>
                <w:bCs/>
                <w:color w:val="FFFFFF"/>
                <w:sz w:val="20"/>
                <w:szCs w:val="20"/>
              </w:rPr>
              <w:t>Event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07B72" w14:textId="77777777" w:rsidR="00BD43D2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A154" w14:textId="77777777" w:rsidR="00BD43D2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D43D2" w14:paraId="2410EA5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8C06E" w14:textId="77777777" w:rsidR="00BD43D2" w:rsidRDefault="00000000">
            <w:r>
              <w:rPr>
                <w:color w:val="333333"/>
                <w:sz w:val="20"/>
                <w:szCs w:val="20"/>
              </w:rPr>
              <w:t>delivered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AF32F" w14:textId="77777777" w:rsidR="00BD43D2" w:rsidRDefault="00000000">
            <w:r>
              <w:rPr>
                <w:color w:val="333333"/>
                <w:sz w:val="20"/>
                <w:szCs w:val="20"/>
              </w:rPr>
              <w:t>Record in SentMessage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026E4" w14:textId="77777777" w:rsidR="00BD43D2" w:rsidRDefault="00000000">
            <w:r>
              <w:rPr>
                <w:color w:val="333333"/>
                <w:sz w:val="20"/>
                <w:szCs w:val="20"/>
              </w:rPr>
              <w:t>Treat as equivalent to SMS “delivered”</w:t>
            </w:r>
          </w:p>
        </w:tc>
      </w:tr>
      <w:tr w:rsidR="00BD43D2" w14:paraId="3B89421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B1300" w14:textId="77777777" w:rsidR="00BD43D2" w:rsidRDefault="00000000">
            <w:r>
              <w:rPr>
                <w:color w:val="333333"/>
                <w:sz w:val="20"/>
                <w:szCs w:val="20"/>
              </w:rPr>
              <w:t>bounce (hard)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4C975" w14:textId="77777777" w:rsidR="00BD43D2" w:rsidRDefault="00000000">
            <w:r>
              <w:rPr>
                <w:color w:val="333333"/>
                <w:sz w:val="20"/>
                <w:szCs w:val="20"/>
              </w:rPr>
              <w:t>Record in NotSentMessage; trigger bounce flow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15AE7" w14:textId="77777777" w:rsidR="00BD43D2" w:rsidRDefault="00000000">
            <w:r>
              <w:rPr>
                <w:color w:val="333333"/>
                <w:sz w:val="20"/>
                <w:szCs w:val="20"/>
              </w:rPr>
              <w:t>Invalid address; act immediately</w:t>
            </w:r>
          </w:p>
        </w:tc>
      </w:tr>
      <w:tr w:rsidR="00BD43D2" w14:paraId="1E8DDF0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9FF1F" w14:textId="77777777" w:rsidR="00BD43D2" w:rsidRDefault="00000000">
            <w:r>
              <w:rPr>
                <w:color w:val="333333"/>
                <w:sz w:val="20"/>
                <w:szCs w:val="20"/>
              </w:rPr>
              <w:t>bounce (soft)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7CFEA9" w14:textId="77777777" w:rsidR="00BD43D2" w:rsidRDefault="00000000">
            <w:r>
              <w:rPr>
                <w:color w:val="333333"/>
                <w:sz w:val="20"/>
                <w:szCs w:val="20"/>
              </w:rPr>
              <w:t>Retry 2–3 times; then treat as hard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26E49" w14:textId="77777777" w:rsidR="00BD43D2" w:rsidRDefault="00000000">
            <w:r>
              <w:rPr>
                <w:color w:val="333333"/>
                <w:sz w:val="20"/>
                <w:szCs w:val="20"/>
              </w:rPr>
              <w:t>Temporary failure (full mailbox, etc.)</w:t>
            </w:r>
          </w:p>
        </w:tc>
      </w:tr>
      <w:tr w:rsidR="00BD43D2" w14:paraId="0AEB73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10633" w14:textId="77777777" w:rsidR="00BD43D2" w:rsidRDefault="00000000">
            <w:r>
              <w:rPr>
                <w:color w:val="333333"/>
                <w:sz w:val="20"/>
                <w:szCs w:val="20"/>
              </w:rPr>
              <w:t>open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7AE63" w14:textId="77777777" w:rsidR="00BD43D2" w:rsidRDefault="00000000">
            <w:r>
              <w:rPr>
                <w:color w:val="333333"/>
                <w:sz w:val="20"/>
                <w:szCs w:val="20"/>
              </w:rPr>
              <w:t>Update open_count on message record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FA0054" w14:textId="77777777" w:rsidR="00BD43D2" w:rsidRDefault="00000000">
            <w:r>
              <w:rPr>
                <w:color w:val="333333"/>
                <w:sz w:val="20"/>
                <w:szCs w:val="20"/>
              </w:rPr>
              <w:t>Requires tracking pixel; GDPR-aware</w:t>
            </w:r>
          </w:p>
        </w:tc>
      </w:tr>
      <w:tr w:rsidR="00BD43D2" w14:paraId="368658F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65EC9" w14:textId="77777777" w:rsidR="00BD43D2" w:rsidRDefault="00000000">
            <w:r>
              <w:rPr>
                <w:color w:val="333333"/>
                <w:sz w:val="20"/>
                <w:szCs w:val="20"/>
              </w:rPr>
              <w:t>spamreport / unsubscribe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EFA4C" w14:textId="77777777" w:rsidR="00BD43D2" w:rsidRDefault="00000000">
            <w:r>
              <w:rPr>
                <w:color w:val="333333"/>
                <w:sz w:val="20"/>
                <w:szCs w:val="20"/>
              </w:rPr>
              <w:t>Suppress future emails; notify admin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44EEB4" w14:textId="77777777" w:rsidR="00BD43D2" w:rsidRDefault="00000000">
            <w:r>
              <w:rPr>
                <w:color w:val="333333"/>
                <w:sz w:val="20"/>
                <w:szCs w:val="20"/>
              </w:rPr>
              <w:t>Must never re-send to suppressed addresses</w:t>
            </w:r>
          </w:p>
        </w:tc>
      </w:tr>
    </w:tbl>
    <w:p w14:paraId="5B0FD305" w14:textId="77777777" w:rsidR="00BD43D2" w:rsidRDefault="00BD43D2">
      <w:pPr>
        <w:spacing w:after="180"/>
      </w:pPr>
    </w:p>
    <w:p w14:paraId="091F581D" w14:textId="77777777" w:rsidR="00BD43D2" w:rsidRDefault="00000000">
      <w:pPr>
        <w:pStyle w:val="Heading2"/>
      </w:pPr>
      <w:r>
        <w:t>Bounce Flow</w:t>
      </w:r>
    </w:p>
    <w:p w14:paraId="1283F63A" w14:textId="77777777" w:rsidR="00BD43D2" w:rsidRDefault="00000000">
      <w:pPr>
        <w:spacing w:after="120"/>
      </w:pPr>
      <w:r>
        <w:rPr>
          <w:color w:val="333333"/>
        </w:rPr>
        <w:t>When a hard bounce is received:</w:t>
      </w:r>
    </w:p>
    <w:p w14:paraId="6B89D08E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Record the failure in NotSentMessage with error detail</w:t>
      </w:r>
    </w:p>
    <w:p w14:paraId="2112CE59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Set contact email_status to :bounced — suppress all future email to this address</w:t>
      </w:r>
    </w:p>
    <w:p w14:paraId="6983026C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Send SMS to the contact: “We could not deliver to your email address. To update it, visit: [portal link]”</w:t>
      </w:r>
    </w:p>
    <w:p w14:paraId="6200DE1F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Send an in-system notification to the community admin</w:t>
      </w:r>
    </w:p>
    <w:p w14:paraId="565632E3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When the contact updates their email via portal, reset status to :unverified and attempt delivery on the next scheduled message</w:t>
      </w:r>
    </w:p>
    <w:p w14:paraId="43EB1052" w14:textId="77777777" w:rsidR="00BD43D2" w:rsidRDefault="00BD43D2">
      <w:pPr>
        <w:pBdr>
          <w:bottom w:val="single" w:sz="4" w:space="0" w:color="DDDDDD"/>
        </w:pBdr>
        <w:spacing w:before="160" w:after="160"/>
      </w:pPr>
    </w:p>
    <w:p w14:paraId="2BDDFC2C" w14:textId="77777777" w:rsidR="00BD43D2" w:rsidRDefault="00000000">
      <w:pPr>
        <w:pStyle w:val="Heading1"/>
      </w:pPr>
      <w:r>
        <w:t>6. Bounced Email SMS Flow + Admin Notify</w:t>
      </w:r>
    </w:p>
    <w:p w14:paraId="7E1FEA6A" w14:textId="77777777" w:rsidR="00BD43D2" w:rsidRDefault="00000000">
      <w:pPr>
        <w:pStyle w:val="Heading2"/>
      </w:pPr>
      <w:r>
        <w:t>Trigger</w:t>
      </w:r>
    </w:p>
    <w:p w14:paraId="2970DAD2" w14:textId="77777777" w:rsidR="00BD43D2" w:rsidRDefault="00000000">
      <w:r>
        <w:t>This flow is triggered when the SendGrid Event Webhook (Section 5) receives a hard bounce for a delivered email. Soft bounces are retried 2–3 times by SendGrid before being escalated to a hard bounce.</w:t>
      </w:r>
    </w:p>
    <w:p w14:paraId="69877CEF" w14:textId="77777777" w:rsidR="00BD43D2" w:rsidRDefault="00000000">
      <w:pPr>
        <w:pStyle w:val="Heading2"/>
      </w:pPr>
      <w:r>
        <w:t>Bounce Handling Steps</w:t>
      </w:r>
    </w:p>
    <w:p w14:paraId="0DD0C414" w14:textId="77777777" w:rsidR="00BD43D2" w:rsidRDefault="00000000">
      <w:pPr>
        <w:pStyle w:val="ListParagraph"/>
        <w:numPr>
          <w:ilvl w:val="0"/>
          <w:numId w:val="2"/>
        </w:numPr>
      </w:pPr>
      <w:r>
        <w:t xml:space="preserve">Record the failure in </w:t>
      </w:r>
      <w:r>
        <w:rPr>
          <w:rFonts w:ascii="Courier New" w:hAnsi="Courier New"/>
          <w:sz w:val="18"/>
        </w:rPr>
        <w:t>NotSentMessage</w:t>
      </w:r>
      <w:r>
        <w:t xml:space="preserve"> with the bounce reason and SendGrid event ID</w:t>
      </w:r>
    </w:p>
    <w:p w14:paraId="1CFEF248" w14:textId="77777777" w:rsidR="00BD43D2" w:rsidRDefault="00000000">
      <w:pPr>
        <w:pStyle w:val="ListParagraph"/>
        <w:numPr>
          <w:ilvl w:val="0"/>
          <w:numId w:val="2"/>
        </w:numPr>
      </w:pPr>
      <w:r>
        <w:t xml:space="preserve">Set </w:t>
      </w:r>
      <w:r>
        <w:rPr>
          <w:rFonts w:ascii="Courier New" w:hAnsi="Courier New"/>
          <w:sz w:val="18"/>
        </w:rPr>
        <w:t>contact.email_status = :bounced</w:t>
      </w:r>
      <w:r>
        <w:t xml:space="preserve"> — suppress all future email to this address</w:t>
      </w:r>
    </w:p>
    <w:p w14:paraId="7BA184C7" w14:textId="77777777" w:rsidR="00BD43D2" w:rsidRDefault="00000000">
      <w:pPr>
        <w:pStyle w:val="ListParagraph"/>
        <w:numPr>
          <w:ilvl w:val="0"/>
          <w:numId w:val="2"/>
        </w:numPr>
      </w:pPr>
      <w:r>
        <w:t>Send SMS to the contact: “We could not deliver to your email address. To update it, visit: [portal link]”</w:t>
      </w:r>
    </w:p>
    <w:p w14:paraId="7E6FB136" w14:textId="77777777" w:rsidR="00BD43D2" w:rsidRDefault="00000000">
      <w:pPr>
        <w:pStyle w:val="ListParagraph"/>
        <w:numPr>
          <w:ilvl w:val="0"/>
          <w:numId w:val="2"/>
        </w:numPr>
      </w:pPr>
      <w:r>
        <w:t>Send an in-system notification to the community admin</w:t>
      </w:r>
    </w:p>
    <w:p w14:paraId="1DEE6C9D" w14:textId="77777777" w:rsidR="00BD43D2" w:rsidRDefault="00000000">
      <w:pPr>
        <w:pStyle w:val="ListParagraph"/>
        <w:numPr>
          <w:ilvl w:val="0"/>
          <w:numId w:val="2"/>
        </w:numPr>
      </w:pPr>
      <w:r>
        <w:t xml:space="preserve">When the contact updates their email via the portal, reset status to </w:t>
      </w:r>
      <w:r>
        <w:rPr>
          <w:rFonts w:ascii="Courier New" w:hAnsi="Courier New"/>
          <w:sz w:val="18"/>
        </w:rPr>
        <w:t>:unverified</w:t>
      </w:r>
      <w:r>
        <w:t xml:space="preserve"> and attempt delivery on the next scheduled message</w:t>
      </w:r>
    </w:p>
    <w:p w14:paraId="5EC99096" w14:textId="77777777" w:rsidR="00BD43D2" w:rsidRDefault="00000000">
      <w:pPr>
        <w:pStyle w:val="Heading2"/>
      </w:pPr>
      <w:r>
        <w:t>Data Model Changes</w:t>
      </w:r>
    </w:p>
    <w:p w14:paraId="75BCA441" w14:textId="77777777" w:rsidR="00BD43D2" w:rsidRDefault="00000000">
      <w:r>
        <w:t xml:space="preserve">Add </w:t>
      </w:r>
      <w:r>
        <w:rPr>
          <w:rFonts w:ascii="Courier New" w:hAnsi="Courier New"/>
          <w:sz w:val="18"/>
        </w:rPr>
        <w:t>email_status</w:t>
      </w:r>
      <w:r>
        <w:t xml:space="preserve"> enum to </w:t>
      </w:r>
      <w:r>
        <w:rPr>
          <w:rFonts w:ascii="Courier New" w:hAnsi="Courier New"/>
          <w:sz w:val="18"/>
        </w:rPr>
        <w:t>ContactPerson</w:t>
      </w:r>
      <w:r>
        <w:t xml:space="preserve">: </w:t>
      </w:r>
      <w:r>
        <w:rPr>
          <w:rFonts w:ascii="Courier New" w:hAnsi="Courier New"/>
          <w:sz w:val="18"/>
        </w:rPr>
        <w:t>unverified</w:t>
      </w:r>
      <w:r>
        <w:t xml:space="preserve"> (default) / </w:t>
      </w:r>
      <w:r>
        <w:rPr>
          <w:rFonts w:ascii="Courier New" w:hAnsi="Courier New"/>
          <w:sz w:val="18"/>
        </w:rPr>
        <w:t>verified</w:t>
      </w:r>
      <w:r>
        <w:t xml:space="preserve"> / </w:t>
      </w:r>
      <w:r>
        <w:rPr>
          <w:rFonts w:ascii="Courier New" w:hAnsi="Courier New"/>
          <w:sz w:val="18"/>
        </w:rPr>
        <w:t>bounced</w:t>
      </w:r>
      <w:r>
        <w:t xml:space="preserve">. The delivery logic checks this field before sending email and skips if </w:t>
      </w:r>
      <w:r>
        <w:rPr>
          <w:rFonts w:ascii="Courier New" w:hAnsi="Courier New"/>
          <w:sz w:val="18"/>
        </w:rPr>
        <w:t>:bounced</w:t>
      </w:r>
      <w:r>
        <w:t>.</w:t>
      </w:r>
    </w:p>
    <w:p w14:paraId="60F642AE" w14:textId="77777777" w:rsidR="00BD43D2" w:rsidRDefault="00000000">
      <w:pPr>
        <w:pStyle w:val="Heading2"/>
      </w:pPr>
      <w:r>
        <w:t>Spam Reports and Unsubscribes</w:t>
      </w:r>
    </w:p>
    <w:p w14:paraId="6268EACB" w14:textId="77777777" w:rsidR="00BD43D2" w:rsidRDefault="00000000">
      <w:r>
        <w:t xml:space="preserve">If SendGrid sends a </w:t>
      </w:r>
      <w:r>
        <w:rPr>
          <w:rFonts w:ascii="Courier New" w:hAnsi="Courier New"/>
          <w:sz w:val="18"/>
        </w:rPr>
        <w:t>spamreport</w:t>
      </w:r>
      <w:r>
        <w:t xml:space="preserve"> or </w:t>
      </w:r>
      <w:r>
        <w:rPr>
          <w:rFonts w:ascii="Courier New" w:hAnsi="Courier New"/>
          <w:sz w:val="18"/>
        </w:rPr>
        <w:t>unsubscribe</w:t>
      </w:r>
      <w:r>
        <w:t xml:space="preserve"> event, treat it identically to a hard bounce: suppress future email and notify the admin. These addresses must never be re-sent to unless the contact explicitly re-subscribes via the portal.</w:t>
      </w:r>
    </w:p>
    <w:p w14:paraId="6E0468ED" w14:textId="77777777" w:rsidR="00BD43D2" w:rsidRDefault="00000000">
      <w:pPr>
        <w:pStyle w:val="Heading1"/>
      </w:pPr>
      <w:r>
        <w:t>7. Delivery Status UI + Remediation Hints</w:t>
      </w:r>
    </w:p>
    <w:p w14:paraId="3A3A3D9D" w14:textId="77777777" w:rsidR="00BD43D2" w:rsidRDefault="00000000">
      <w:pPr>
        <w:pStyle w:val="Heading2"/>
      </w:pPr>
      <w:r>
        <w:t>Per-Message Status in the Messages Table</w:t>
      </w:r>
    </w:p>
    <w:p w14:paraId="675A9111" w14:textId="77777777" w:rsidR="00BD43D2" w:rsidRDefault="00000000">
      <w:r>
        <w:t>Each row in the community admin messages table shows a color-coded delivery status indicator:</w:t>
      </w:r>
    </w:p>
    <w:p w14:paraId="187C1BA2" w14:textId="77777777" w:rsidR="00BD43D2" w:rsidRDefault="00000000">
      <w:pPr>
        <w:pStyle w:val="ListParagraph"/>
        <w:numPr>
          <w:ilvl w:val="0"/>
          <w:numId w:val="2"/>
        </w:numPr>
      </w:pPr>
      <w:r>
        <w:rPr>
          <w:b/>
        </w:rPr>
        <w:t>Green — delivered</w:t>
      </w:r>
      <w:r>
        <w:t>: confirmed by Twilio (SMS) or SendGrid (email) callback</w:t>
      </w:r>
    </w:p>
    <w:p w14:paraId="6C3CE340" w14:textId="77777777" w:rsidR="00BD43D2" w:rsidRDefault="00000000">
      <w:pPr>
        <w:pStyle w:val="ListParagraph"/>
        <w:numPr>
          <w:ilvl w:val="0"/>
          <w:numId w:val="2"/>
        </w:numPr>
      </w:pPr>
      <w:r>
        <w:rPr>
          <w:b/>
        </w:rPr>
        <w:t>Amber — sent / pending</w:t>
      </w:r>
      <w:r>
        <w:t>: handed off to carrier or SendGrid, delivery not yet confirmed</w:t>
      </w:r>
    </w:p>
    <w:p w14:paraId="76E70070" w14:textId="77777777" w:rsidR="00BD43D2" w:rsidRDefault="00000000">
      <w:pPr>
        <w:pStyle w:val="ListParagraph"/>
        <w:numPr>
          <w:ilvl w:val="0"/>
          <w:numId w:val="2"/>
        </w:numPr>
      </w:pPr>
      <w:r>
        <w:rPr>
          <w:b/>
        </w:rPr>
        <w:t>Red — failed</w:t>
      </w:r>
      <w:r>
        <w:t>: delivery failed; error detail and remediation hint shown on hover or expand</w:t>
      </w:r>
    </w:p>
    <w:p w14:paraId="1708C200" w14:textId="77777777" w:rsidR="00BD43D2" w:rsidRDefault="00000000">
      <w:pPr>
        <w:pStyle w:val="Heading2"/>
      </w:pPr>
      <w:r>
        <w:t>Remediation Hints</w:t>
      </w:r>
    </w:p>
    <w:p w14:paraId="46073079" w14:textId="77777777" w:rsidR="00BD43D2" w:rsidRDefault="00000000">
      <w:r>
        <w:lastRenderedPageBreak/>
        <w:t>For failed messages, surface the error code with a plain-language explanation and a suggested action:</w:t>
      </w:r>
    </w:p>
    <w:p w14:paraId="1CDB6DD2" w14:textId="77777777" w:rsidR="00BD43D2" w:rsidRDefault="00000000">
      <w:pPr>
        <w:pStyle w:val="ListParagraph"/>
        <w:numPr>
          <w:ilvl w:val="0"/>
          <w:numId w:val="2"/>
        </w:numPr>
      </w:pPr>
      <w:r>
        <w:rPr>
          <w:i/>
        </w:rPr>
        <w:t>SMS invalid number</w:t>
      </w:r>
      <w:r>
        <w:t xml:space="preserve"> → “Check the contact’s phone number format (should be +972...)”</w:t>
      </w:r>
    </w:p>
    <w:p w14:paraId="2910DF4B" w14:textId="77777777" w:rsidR="00BD43D2" w:rsidRDefault="00000000">
      <w:pPr>
        <w:pStyle w:val="ListParagraph"/>
        <w:numPr>
          <w:ilvl w:val="0"/>
          <w:numId w:val="2"/>
        </w:numPr>
      </w:pPr>
      <w:r>
        <w:rPr>
          <w:i/>
        </w:rPr>
        <w:t>Email hard bounce</w:t>
      </w:r>
      <w:r>
        <w:t xml:space="preserve"> → “Email address is invalid or does not exist. Contact will be notified by SMS.”</w:t>
      </w:r>
    </w:p>
    <w:p w14:paraId="0752F719" w14:textId="77777777" w:rsidR="00BD43D2" w:rsidRDefault="00000000">
      <w:pPr>
        <w:pStyle w:val="ListParagraph"/>
        <w:numPr>
          <w:ilvl w:val="0"/>
          <w:numId w:val="2"/>
        </w:numPr>
      </w:pPr>
      <w:r>
        <w:rPr>
          <w:i/>
        </w:rPr>
        <w:t>Email spam report</w:t>
      </w:r>
      <w:r>
        <w:t xml:space="preserve"> → “Contact marked this email as spam. Future emails suppressed.”</w:t>
      </w:r>
    </w:p>
    <w:p w14:paraId="14DE2C10" w14:textId="77777777" w:rsidR="00BD43D2" w:rsidRDefault="00000000">
      <w:pPr>
        <w:pStyle w:val="Heading2"/>
      </w:pPr>
      <w:r>
        <w:t>System Admin Aggregate View</w:t>
      </w:r>
    </w:p>
    <w:p w14:paraId="2A4D1B36" w14:textId="77777777" w:rsidR="00BD43D2" w:rsidRDefault="00000000">
      <w:r>
        <w:t>The system admin dashboard shows aggregate delivery metrics across all communities: total sent, delivery rate (SMS and email separately), bounce rate, and failure count. Communities with a failure rate above a threshold are flagged for review.</w:t>
      </w:r>
    </w:p>
    <w:p w14:paraId="6B199F56" w14:textId="77777777" w:rsidR="00BD43D2" w:rsidRDefault="00000000">
      <w:pPr>
        <w:pStyle w:val="Heading2"/>
      </w:pPr>
      <w:r>
        <w:t>Status (SMS)</w:t>
      </w:r>
    </w:p>
    <w:p w14:paraId="51029356" w14:textId="77777777" w:rsidR="00BD43D2" w:rsidRDefault="00000000">
      <w:r>
        <w:t>SMS delivery status UI is implemented (Task 1). Email delivery status UI depends on the SendGrid webhook (Task 5) and will be wired in as part of that task.</w:t>
      </w:r>
    </w:p>
    <w:p w14:paraId="6ADB3610" w14:textId="77777777" w:rsidR="00BD43D2" w:rsidRDefault="00000000">
      <w:pPr>
        <w:pStyle w:val="Heading1"/>
      </w:pPr>
      <w:r>
        <w:t>8. Message Approval</w:t>
      </w:r>
    </w:p>
    <w:p w14:paraId="76B5EC42" w14:textId="77777777" w:rsidR="00BD43D2" w:rsidRDefault="00000000">
      <w:pPr>
        <w:pStyle w:val="Heading2"/>
      </w:pPr>
      <w:r>
        <w:t>Preference Flag</w:t>
      </w:r>
    </w:p>
    <w:p w14:paraId="3C35A81F" w14:textId="77777777" w:rsidR="00BD43D2" w:rsidRDefault="00000000">
      <w:pPr>
        <w:spacing w:after="120"/>
      </w:pPr>
      <w:r>
        <w:rPr>
          <w:color w:val="333333"/>
        </w:rPr>
        <w:t>Add an approval_required boolean to Hke::Preference, configurable at both system-admin and community-admin level:</w:t>
      </w:r>
    </w:p>
    <w:p w14:paraId="717F88BF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Disabled (default): the daily send job ignores the approval state of the message and sends it</w:t>
      </w:r>
    </w:p>
    <w:p w14:paraId="44ADFF46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Enabled: the job skips any message that has not been explicitly approved</w:t>
      </w:r>
    </w:p>
    <w:p w14:paraId="6226EBE1" w14:textId="77777777" w:rsidR="00BD43D2" w:rsidRDefault="00000000">
      <w:pPr>
        <w:pStyle w:val="Heading2"/>
      </w:pPr>
      <w:r>
        <w:t>Approval Flow</w:t>
      </w:r>
    </w:p>
    <w:p w14:paraId="0A341393" w14:textId="77777777" w:rsidR="00BD43D2" w:rsidRDefault="00000000">
      <w:pPr>
        <w:spacing w:after="120"/>
      </w:pPr>
      <w:r>
        <w:rPr>
          <w:color w:val="333333"/>
        </w:rPr>
        <w:t>When approval_required is enabled, the following flow runs weekly (timed to give admins enough runway before messages go out):</w:t>
      </w:r>
    </w:p>
    <w:p w14:paraId="0ADF930C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 background job runs and finds all messages scheduled in the next 7 days that are pending approval</w:t>
      </w:r>
    </w:p>
    <w:p w14:paraId="3E18E004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 email is sent to community admins with a full summary table: contact name, relation, send date, message preview</w:t>
      </w:r>
    </w:p>
    <w:p w14:paraId="5B56DD2E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The email includes an “Approve All” button (token-secured link, no login required for this action)</w:t>
      </w:r>
    </w:p>
    <w:p w14:paraId="2E7024D9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The email also links to the Hakhel approval dashboard for per-message approve / reject</w:t>
      </w:r>
    </w:p>
    <w:p w14:paraId="1F426B55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Simultaneously, an SMS is sent to each admin: “[N] messages scheduled this week require your approval. Email sent. Approve here: [short link]”</w:t>
      </w:r>
    </w:p>
    <w:p w14:paraId="521C4ED4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If not approved within 24 hours of the scheduled send time, a reminder SMS is sent</w:t>
      </w:r>
    </w:p>
    <w:p w14:paraId="230908A3" w14:textId="77777777" w:rsidR="00BD43D2" w:rsidRDefault="00000000">
      <w:pPr>
        <w:pStyle w:val="Heading2"/>
      </w:pPr>
      <w:r>
        <w:t>Weekly Stats Email</w:t>
      </w:r>
    </w:p>
    <w:p w14:paraId="2C9D2517" w14:textId="77777777" w:rsidR="00BD43D2" w:rsidRDefault="00000000">
      <w:pPr>
        <w:spacing w:after="120"/>
      </w:pPr>
      <w:r>
        <w:rPr>
          <w:color w:val="333333"/>
        </w:rPr>
        <w:t>Alongside the approval email, include a brief summary of the previous week:</w:t>
      </w:r>
    </w:p>
    <w:p w14:paraId="23A4AEF6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Total messages sent</w:t>
      </w:r>
    </w:p>
    <w:p w14:paraId="7FD8D167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Delivery success rate (SMS and email)</w:t>
      </w:r>
    </w:p>
    <w:p w14:paraId="3BE66BE8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Any failures or bounces requiring attention</w:t>
      </w:r>
    </w:p>
    <w:p w14:paraId="11C67721" w14:textId="77777777" w:rsidR="00BD43D2" w:rsidRDefault="00BD43D2">
      <w:pPr>
        <w:pBdr>
          <w:bottom w:val="single" w:sz="4" w:space="0" w:color="DDDDDD"/>
        </w:pBdr>
        <w:spacing w:before="160" w:after="160"/>
      </w:pPr>
    </w:p>
    <w:p w14:paraId="05D4EA49" w14:textId="77777777" w:rsidR="00BD43D2" w:rsidRDefault="00000000">
      <w:pPr>
        <w:pStyle w:val="Heading1"/>
      </w:pPr>
      <w:r>
        <w:t>9. Unsubscribe Flow</w:t>
      </w:r>
    </w:p>
    <w:p w14:paraId="542C95F6" w14:textId="77777777" w:rsidR="00BD43D2" w:rsidRDefault="00000000">
      <w:pPr>
        <w:pStyle w:val="Heading2"/>
      </w:pPr>
      <w:r>
        <w:t>Three Levels of Unsubscribe</w:t>
      </w:r>
    </w:p>
    <w:p w14:paraId="4D81D4FC" w14:textId="77777777" w:rsidR="00BD43D2" w:rsidRDefault="00000000">
      <w:pPr>
        <w:spacing w:after="120"/>
      </w:pPr>
      <w:r>
        <w:rPr>
          <w:color w:val="333333"/>
        </w:rPr>
        <w:t>Every email footer must include an unsubscribe link. The link uses a token (no login required) and leads to a portal page offering:</w:t>
      </w:r>
    </w:p>
    <w:p w14:paraId="08D4A07E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Unsubscribe from emails for this specific relation (this deceased person only)</w:t>
      </w:r>
    </w:p>
    <w:p w14:paraId="601DA630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Unsubscribe from all emails for all my relations</w:t>
      </w:r>
    </w:p>
    <w:p w14:paraId="6C7D63EA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(Implicit) Re-subscribe option if previously unsubscribed</w:t>
      </w:r>
    </w:p>
    <w:p w14:paraId="216EF81A" w14:textId="77777777" w:rsidR="00BD43D2" w:rsidRDefault="00000000">
      <w:pPr>
        <w:spacing w:after="100"/>
        <w:ind w:left="360"/>
      </w:pPr>
      <w:r>
        <w:rPr>
          <w:color w:val="777777"/>
          <w:sz w:val="20"/>
          <w:szCs w:val="20"/>
        </w:rPr>
        <w:t>Note: One-click unsubscribe for the ‘all’ case is legally required under CAN-SPAM and similar regulations.</w:t>
      </w:r>
    </w:p>
    <w:p w14:paraId="3930CD18" w14:textId="77777777" w:rsidR="00BD43D2" w:rsidRDefault="00000000">
      <w:pPr>
        <w:pStyle w:val="Heading2"/>
      </w:pPr>
      <w:r>
        <w:t>Data Model</w:t>
      </w:r>
    </w:p>
    <w:p w14:paraId="2038EEC8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ContactRelation: add email_unsubscribed boolean</w:t>
      </w:r>
    </w:p>
    <w:p w14:paraId="432D390F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ContactPerson: add email_unsubscribed boolean (global suppress)</w:t>
      </w:r>
    </w:p>
    <w:p w14:paraId="38F2DC73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Delivery logic checks both before sending</w:t>
      </w:r>
    </w:p>
    <w:p w14:paraId="5800061C" w14:textId="77777777" w:rsidR="00BD43D2" w:rsidRDefault="00BD43D2">
      <w:pPr>
        <w:pBdr>
          <w:bottom w:val="single" w:sz="4" w:space="0" w:color="DDDDDD"/>
        </w:pBdr>
        <w:spacing w:before="160" w:after="160"/>
      </w:pPr>
    </w:p>
    <w:p w14:paraId="13F75450" w14:textId="77777777" w:rsidR="00BD43D2" w:rsidRDefault="00000000">
      <w:pPr>
        <w:pStyle w:val="Heading1"/>
      </w:pPr>
      <w:r>
        <w:t>10. Testing Program</w:t>
      </w:r>
    </w:p>
    <w:p w14:paraId="126A495F" w14:textId="77777777" w:rsidR="00BD43D2" w:rsidRDefault="00000000">
      <w:pPr>
        <w:pStyle w:val="Heading2"/>
      </w:pPr>
      <w:r>
        <w:t>Test Data (Rake Task)</w:t>
      </w:r>
    </w:p>
    <w:p w14:paraId="128D7FDB" w14:textId="77777777" w:rsidR="00BD43D2" w:rsidRDefault="00000000">
      <w:pPr>
        <w:spacing w:after="120"/>
      </w:pPr>
      <w:r>
        <w:rPr>
          <w:color w:val="333333"/>
        </w:rPr>
        <w:t>Build a rake task (rake hke:seed_test_data) that creates:</w:t>
      </w:r>
    </w:p>
    <w:p w14:paraId="596EACD4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10 contacts, each with 2–3 deceased whose yahrzeit dates fall within the next 14 days</w:t>
      </w:r>
    </w:p>
    <w:p w14:paraId="05E92AAB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 mix of SMS-only, email-only, and SMS+email contacts</w:t>
      </w:r>
    </w:p>
    <w:p w14:paraId="5D1699F1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Realistic Hebrew names and plausible phone/email data</w:t>
      </w:r>
    </w:p>
    <w:p w14:paraId="471C98C1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The task should be idempotent (re-runnable without creating duplicates)</w:t>
      </w:r>
    </w:p>
    <w:p w14:paraId="2F1CF4AA" w14:textId="77777777" w:rsidR="00BD43D2" w:rsidRDefault="00000000">
      <w:pPr>
        <w:spacing w:after="100"/>
        <w:ind w:left="360"/>
      </w:pPr>
      <w:r>
        <w:rPr>
          <w:color w:val="777777"/>
          <w:sz w:val="20"/>
          <w:szCs w:val="20"/>
        </w:rPr>
        <w:t>Note: Do not hard-code test data manually via the UI. A rake task ensures reproducibility and can be reset between test runs.</w:t>
      </w:r>
    </w:p>
    <w:p w14:paraId="04E2DB5A" w14:textId="77777777" w:rsidR="00BD43D2" w:rsidRDefault="00000000">
      <w:pPr>
        <w:pStyle w:val="Heading2"/>
      </w:pPr>
      <w:r>
        <w:t>Recruiting Testers</w:t>
      </w:r>
    </w:p>
    <w:p w14:paraId="0E05CB03" w14:textId="77777777" w:rsidR="00BD43D2" w:rsidRDefault="00000000">
      <w:pPr>
        <w:spacing w:after="120"/>
      </w:pPr>
      <w:r>
        <w:rPr>
          <w:color w:val="333333"/>
        </w:rPr>
        <w:t>Recruit a small group (5–10 people) willing to provide:</w:t>
      </w:r>
    </w:p>
    <w:p w14:paraId="0F49F83A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 real mobile phone number to receive test SMS messages</w:t>
      </w:r>
    </w:p>
    <w:p w14:paraId="23C47D26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 real email address to receive test email reminders</w:t>
      </w:r>
    </w:p>
    <w:p w14:paraId="4401D77F" w14:textId="77777777" w:rsidR="00BD43D2" w:rsidRDefault="00000000">
      <w:pPr>
        <w:spacing w:after="120"/>
      </w:pPr>
      <w:r>
        <w:rPr>
          <w:color w:val="333333"/>
        </w:rPr>
        <w:t>Each tester is assigned as a contact to 2–3 of the test deceased records.</w:t>
      </w:r>
    </w:p>
    <w:p w14:paraId="15B501ED" w14:textId="77777777" w:rsidR="00BD43D2" w:rsidRDefault="00000000">
      <w:pPr>
        <w:pStyle w:val="Heading2"/>
      </w:pPr>
      <w:r>
        <w:t>End-to-End Test Run</w:t>
      </w:r>
    </w:p>
    <w:p w14:paraId="5C178BF5" w14:textId="77777777" w:rsidR="00BD43D2" w:rsidRDefault="00000000">
      <w:pPr>
        <w:spacing w:after="120"/>
      </w:pPr>
      <w:r>
        <w:rPr>
          <w:color w:val="333333"/>
        </w:rPr>
        <w:t>Once test data and testers are in place:</w:t>
      </w:r>
    </w:p>
    <w:p w14:paraId="0E610BF3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Run the daily scheduler manually (or wait for it to fire)</w:t>
      </w:r>
    </w:p>
    <w:p w14:paraId="3C1429DE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Verify: correct messages sent to correct contacts at correct times</w:t>
      </w:r>
    </w:p>
    <w:p w14:paraId="6C96F327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Verify: delivery confirmations recorded correctly in SentMessage table</w:t>
      </w:r>
    </w:p>
    <w:p w14:paraId="75FB0046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Verify: email open events recorded (if tracking is enabled)</w:t>
      </w:r>
    </w:p>
    <w:p w14:paraId="394666DB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Verify: approval flow functions correctly when approval_required is on</w:t>
      </w:r>
    </w:p>
    <w:p w14:paraId="5CE4A8E9" w14:textId="77777777" w:rsidR="00BD43D2" w:rsidRDefault="00000000">
      <w:pPr>
        <w:pStyle w:val="Heading2"/>
      </w:pPr>
      <w:r>
        <w:t>Test Report Job</w:t>
      </w:r>
    </w:p>
    <w:p w14:paraId="4B30EC2E" w14:textId="77777777" w:rsidR="00BD43D2" w:rsidRDefault="00000000">
      <w:pPr>
        <w:spacing w:after="120"/>
      </w:pPr>
      <w:r>
        <w:rPr>
          <w:color w:val="333333"/>
        </w:rPr>
        <w:t>A background job runs after each daily scheduler cycle and produces a reconciliation report:</w:t>
      </w:r>
    </w:p>
    <w:p w14:paraId="2EE16C04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Expected sends vs. actual sends</w:t>
      </w:r>
    </w:p>
    <w:p w14:paraId="18F99DFD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Any messages that were due but not sent (with reason)</w:t>
      </w:r>
    </w:p>
    <w:p w14:paraId="3B2E9FCB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Any unexpected delivery failures</w:t>
      </w:r>
    </w:p>
    <w:p w14:paraId="06B50105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Report delivered by email to system admin</w:t>
      </w:r>
    </w:p>
    <w:p w14:paraId="68F4E139" w14:textId="77777777" w:rsidR="00BD43D2" w:rsidRDefault="00000000">
      <w:pPr>
        <w:spacing w:after="100"/>
        <w:ind w:left="360"/>
      </w:pPr>
      <w:r>
        <w:rPr>
          <w:color w:val="777777"/>
          <w:sz w:val="20"/>
          <w:szCs w:val="20"/>
        </w:rPr>
        <w:t>Note: This report is valuable in production as an ongoing operational monitor, not just for the testing phase.</w:t>
      </w:r>
    </w:p>
    <w:p w14:paraId="157141B1" w14:textId="77777777" w:rsidR="00BD43D2" w:rsidRDefault="00BD43D2">
      <w:pPr>
        <w:pBdr>
          <w:bottom w:val="single" w:sz="4" w:space="0" w:color="DDDDDD"/>
        </w:pBdr>
        <w:spacing w:before="160" w:after="160"/>
      </w:pPr>
    </w:p>
    <w:p w14:paraId="34F1F20D" w14:textId="77777777" w:rsidR="00BD43D2" w:rsidRDefault="00000000">
      <w:pPr>
        <w:pStyle w:val="Heading1"/>
      </w:pPr>
      <w:r>
        <w:t>11. Open Tracking + Email Verification via Portal</w:t>
      </w:r>
    </w:p>
    <w:p w14:paraId="40DFB2E4" w14:textId="77777777" w:rsidR="00BD43D2" w:rsidRDefault="00000000">
      <w:pPr>
        <w:pStyle w:val="Heading2"/>
      </w:pPr>
      <w:r>
        <w:t>Scope</w:t>
      </w:r>
    </w:p>
    <w:p w14:paraId="60DEAA52" w14:textId="77777777" w:rsidR="00BD43D2" w:rsidRDefault="00000000">
      <w:r>
        <w:t>This task is explicitly deferred to post-launch. It requires a GDPR review before implementation. Both features are described here for planning purposes only.</w:t>
      </w:r>
    </w:p>
    <w:p w14:paraId="5938EF4B" w14:textId="77777777" w:rsidR="00BD43D2" w:rsidRDefault="00000000">
      <w:pPr>
        <w:pStyle w:val="Heading2"/>
      </w:pPr>
      <w:r>
        <w:t>Open Tracking</w:t>
      </w:r>
    </w:p>
    <w:p w14:paraId="7840F279" w14:textId="77777777" w:rsidR="00BD43D2" w:rsidRDefault="00000000">
      <w:r>
        <w:t xml:space="preserve">A 1×1 pixel tracking image is embedded in the HTML email. When the recipient opens the email, their client fetches the image from SendGrid, which fires an </w:t>
      </w:r>
      <w:r>
        <w:rPr>
          <w:rFonts w:ascii="Courier New" w:hAnsi="Courier New"/>
          <w:sz w:val="18"/>
        </w:rPr>
        <w:t>open</w:t>
      </w:r>
      <w:r>
        <w:t xml:space="preserve"> event to our webhook. The </w:t>
      </w:r>
      <w:r>
        <w:rPr>
          <w:rFonts w:ascii="Courier New" w:hAnsi="Courier New"/>
          <w:sz w:val="18"/>
        </w:rPr>
        <w:t>open_count</w:t>
      </w:r>
      <w:r>
        <w:t xml:space="preserve"> field on the message record is incremented. Note: many modern email clients block tracking pixels by default (Apple Mail Privacy Protection, etc.), so open rate data will be incomplete.</w:t>
      </w:r>
    </w:p>
    <w:p w14:paraId="6EA3112D" w14:textId="77777777" w:rsidR="00BD43D2" w:rsidRDefault="00000000">
      <w:pPr>
        <w:pStyle w:val="Heading2"/>
      </w:pPr>
      <w:r>
        <w:t>Email Verification via Portal</w:t>
      </w:r>
    </w:p>
    <w:p w14:paraId="00D6E9E8" w14:textId="77777777" w:rsidR="00BD43D2" w:rsidRDefault="00000000">
      <w:r>
        <w:t>For MVP, emails are sent to unverified addresses. Post-launch, the portal will include an email verification step: when a contact visits their portal for the first time, a verification prompt is shown. Clicking the verification link sets the email status to</w:t>
      </w:r>
      <w:r>
        <w:rPr>
          <w:rFonts w:ascii="Courier New" w:hAnsi="Courier New"/>
          <w:sz w:val="18"/>
        </w:rPr>
        <w:t xml:space="preserve"> :verified</w:t>
      </w:r>
      <w:r>
        <w:t>. Delivery logic can then optionally restrict email sending to verified addresses only.</w:t>
      </w:r>
    </w:p>
    <w:p w14:paraId="4FD814D0" w14:textId="77777777" w:rsidR="00BD43D2" w:rsidRDefault="00000000">
      <w:pPr>
        <w:pStyle w:val="Heading1"/>
      </w:pPr>
      <w:r>
        <w:t>Out of Scope for Stage 2</w:t>
      </w:r>
    </w:p>
    <w:p w14:paraId="2FA35DDC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Email address verification via portal (deferred to post-launch)</w:t>
      </w:r>
    </w:p>
    <w:p w14:paraId="29548E40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Open tracking (deferred to post-launch; requires GDPR review)</w:t>
      </w:r>
    </w:p>
    <w:p w14:paraId="2BE1F21C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SMS reply-based message approval (deferred; significant parsing complexity)</w:t>
      </w:r>
    </w:p>
    <w:p w14:paraId="1611F33E" w14:textId="77777777" w:rsidR="00BD43D2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WhatsApp delivery channel</w:t>
      </w:r>
    </w:p>
    <w:p w14:paraId="49AD478C" w14:textId="77777777" w:rsidR="00BD43D2" w:rsidRDefault="00BD43D2">
      <w:pPr>
        <w:spacing w:after="480"/>
      </w:pPr>
    </w:p>
    <w:p w14:paraId="179E9E47" w14:textId="77777777" w:rsidR="00BD43D2" w:rsidRDefault="00000000">
      <w:pPr>
        <w:pBdr>
          <w:top w:val="single" w:sz="4" w:space="0" w:color="DDDDDD"/>
        </w:pBdr>
        <w:spacing w:before="240"/>
      </w:pPr>
      <w:r>
        <w:rPr>
          <w:color w:val="AAAAAA"/>
          <w:sz w:val="18"/>
          <w:szCs w:val="18"/>
        </w:rPr>
        <w:t>Hakhel — Stage 2 Plan — March 2026</w:t>
      </w:r>
    </w:p>
    <w:sectPr w:rsidR="00BD43D2">
      <w:footerReference w:type="even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8BA21" w14:textId="77777777" w:rsidR="00B404AE" w:rsidRDefault="00B404AE" w:rsidP="00886EEC">
      <w:r>
        <w:separator/>
      </w:r>
    </w:p>
  </w:endnote>
  <w:endnote w:type="continuationSeparator" w:id="0">
    <w:p w14:paraId="3E960BB7" w14:textId="77777777" w:rsidR="00B404AE" w:rsidRDefault="00B404AE" w:rsidP="00886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0197648"/>
      <w:docPartObj>
        <w:docPartGallery w:val="Page Numbers (Bottom of Page)"/>
        <w:docPartUnique/>
      </w:docPartObj>
    </w:sdtPr>
    <w:sdtContent>
      <w:p w14:paraId="689C8E13" w14:textId="71F8856E" w:rsidR="00886EEC" w:rsidRDefault="00886EEC" w:rsidP="00B617A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20E45E7" w14:textId="77777777" w:rsidR="00886EEC" w:rsidRDefault="00886E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99319021"/>
      <w:docPartObj>
        <w:docPartGallery w:val="Page Numbers (Bottom of Page)"/>
        <w:docPartUnique/>
      </w:docPartObj>
    </w:sdtPr>
    <w:sdtContent>
      <w:p w14:paraId="2002C4D7" w14:textId="13BDFAA3" w:rsidR="00886EEC" w:rsidRDefault="00886EEC" w:rsidP="00B617A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2F8708D" w14:textId="77777777" w:rsidR="00886EEC" w:rsidRDefault="00886E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0D5C2" w14:textId="77777777" w:rsidR="00B404AE" w:rsidRDefault="00B404AE" w:rsidP="00886EEC">
      <w:r>
        <w:separator/>
      </w:r>
    </w:p>
  </w:footnote>
  <w:footnote w:type="continuationSeparator" w:id="0">
    <w:p w14:paraId="6E9DA16C" w14:textId="77777777" w:rsidR="00B404AE" w:rsidRDefault="00B404AE" w:rsidP="00886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D513B"/>
    <w:multiLevelType w:val="hybridMultilevel"/>
    <w:tmpl w:val="32287796"/>
    <w:lvl w:ilvl="0" w:tplc="5814813E">
      <w:start w:val="1"/>
      <w:numFmt w:val="bullet"/>
      <w:lvlText w:val="•"/>
      <w:lvlJc w:val="left"/>
      <w:pPr>
        <w:ind w:left="720" w:hanging="360"/>
      </w:pPr>
    </w:lvl>
    <w:lvl w:ilvl="1" w:tplc="A4F851F4">
      <w:start w:val="1"/>
      <w:numFmt w:val="bullet"/>
      <w:lvlText w:val="◦"/>
      <w:lvlJc w:val="left"/>
      <w:pPr>
        <w:ind w:left="1080" w:hanging="360"/>
      </w:pPr>
    </w:lvl>
    <w:lvl w:ilvl="2" w:tplc="7424F846">
      <w:numFmt w:val="decimal"/>
      <w:lvlText w:val=""/>
      <w:lvlJc w:val="left"/>
    </w:lvl>
    <w:lvl w:ilvl="3" w:tplc="5776C456">
      <w:numFmt w:val="decimal"/>
      <w:lvlText w:val=""/>
      <w:lvlJc w:val="left"/>
    </w:lvl>
    <w:lvl w:ilvl="4" w:tplc="B89229E2">
      <w:numFmt w:val="decimal"/>
      <w:lvlText w:val=""/>
      <w:lvlJc w:val="left"/>
    </w:lvl>
    <w:lvl w:ilvl="5" w:tplc="1668FF5A">
      <w:numFmt w:val="decimal"/>
      <w:lvlText w:val=""/>
      <w:lvlJc w:val="left"/>
    </w:lvl>
    <w:lvl w:ilvl="6" w:tplc="DD28D278">
      <w:numFmt w:val="decimal"/>
      <w:lvlText w:val=""/>
      <w:lvlJc w:val="left"/>
    </w:lvl>
    <w:lvl w:ilvl="7" w:tplc="C7384B8E">
      <w:numFmt w:val="decimal"/>
      <w:lvlText w:val=""/>
      <w:lvlJc w:val="left"/>
    </w:lvl>
    <w:lvl w:ilvl="8" w:tplc="EC2C1CAC">
      <w:numFmt w:val="decimal"/>
      <w:lvlText w:val=""/>
      <w:lvlJc w:val="left"/>
    </w:lvl>
  </w:abstractNum>
  <w:abstractNum w:abstractNumId="1" w15:restartNumberingAfterBreak="0">
    <w:nsid w:val="6F2B07DC"/>
    <w:multiLevelType w:val="hybridMultilevel"/>
    <w:tmpl w:val="4CB2DA8C"/>
    <w:lvl w:ilvl="0" w:tplc="D71E26D4">
      <w:start w:val="1"/>
      <w:numFmt w:val="bullet"/>
      <w:lvlText w:val="●"/>
      <w:lvlJc w:val="left"/>
      <w:pPr>
        <w:ind w:left="720" w:hanging="360"/>
      </w:pPr>
    </w:lvl>
    <w:lvl w:ilvl="1" w:tplc="07603734">
      <w:start w:val="1"/>
      <w:numFmt w:val="bullet"/>
      <w:lvlText w:val="○"/>
      <w:lvlJc w:val="left"/>
      <w:pPr>
        <w:ind w:left="1440" w:hanging="360"/>
      </w:pPr>
    </w:lvl>
    <w:lvl w:ilvl="2" w:tplc="46AE0E40">
      <w:start w:val="1"/>
      <w:numFmt w:val="bullet"/>
      <w:lvlText w:val="■"/>
      <w:lvlJc w:val="left"/>
      <w:pPr>
        <w:ind w:left="2160" w:hanging="360"/>
      </w:pPr>
    </w:lvl>
    <w:lvl w:ilvl="3" w:tplc="EE3CFF98">
      <w:start w:val="1"/>
      <w:numFmt w:val="bullet"/>
      <w:lvlText w:val="●"/>
      <w:lvlJc w:val="left"/>
      <w:pPr>
        <w:ind w:left="2880" w:hanging="360"/>
      </w:pPr>
    </w:lvl>
    <w:lvl w:ilvl="4" w:tplc="F6828A8E">
      <w:start w:val="1"/>
      <w:numFmt w:val="bullet"/>
      <w:lvlText w:val="○"/>
      <w:lvlJc w:val="left"/>
      <w:pPr>
        <w:ind w:left="3600" w:hanging="360"/>
      </w:pPr>
    </w:lvl>
    <w:lvl w:ilvl="5" w:tplc="F8BA9FAA">
      <w:start w:val="1"/>
      <w:numFmt w:val="bullet"/>
      <w:lvlText w:val="■"/>
      <w:lvlJc w:val="left"/>
      <w:pPr>
        <w:ind w:left="4320" w:hanging="360"/>
      </w:pPr>
    </w:lvl>
    <w:lvl w:ilvl="6" w:tplc="DCB6D078">
      <w:start w:val="1"/>
      <w:numFmt w:val="bullet"/>
      <w:lvlText w:val="●"/>
      <w:lvlJc w:val="left"/>
      <w:pPr>
        <w:ind w:left="5040" w:hanging="360"/>
      </w:pPr>
    </w:lvl>
    <w:lvl w:ilvl="7" w:tplc="0EF62EB4">
      <w:start w:val="1"/>
      <w:numFmt w:val="bullet"/>
      <w:lvlText w:val="●"/>
      <w:lvlJc w:val="left"/>
      <w:pPr>
        <w:ind w:left="5760" w:hanging="360"/>
      </w:pPr>
    </w:lvl>
    <w:lvl w:ilvl="8" w:tplc="044ACAD0">
      <w:start w:val="1"/>
      <w:numFmt w:val="bullet"/>
      <w:lvlText w:val="●"/>
      <w:lvlJc w:val="left"/>
      <w:pPr>
        <w:ind w:left="6480" w:hanging="360"/>
      </w:pPr>
    </w:lvl>
  </w:abstractNum>
  <w:num w:numId="1" w16cid:durableId="1945264870">
    <w:abstractNumId w:val="1"/>
    <w:lvlOverride w:ilvl="0">
      <w:startOverride w:val="1"/>
    </w:lvlOverride>
  </w:num>
  <w:num w:numId="2" w16cid:durableId="91860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43D2"/>
    <w:rsid w:val="000576B9"/>
    <w:rsid w:val="004C62FF"/>
    <w:rsid w:val="00540EF1"/>
    <w:rsid w:val="00886EEC"/>
    <w:rsid w:val="009C5E6B"/>
    <w:rsid w:val="00B404AE"/>
    <w:rsid w:val="00BD43D2"/>
    <w:rsid w:val="00EF2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05B8E6"/>
  <w15:docId w15:val="{3DB8F600-52EF-F64D-88D2-F4665998B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E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5F8F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86E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6EEC"/>
  </w:style>
  <w:style w:type="character" w:styleId="PageNumber">
    <w:name w:val="page number"/>
    <w:basedOn w:val="DefaultParagraphFont"/>
    <w:uiPriority w:val="99"/>
    <w:semiHidden/>
    <w:unhideWhenUsed/>
    <w:rsid w:val="00886E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2197</Words>
  <Characters>12395</Characters>
  <Application>Microsoft Office Word</Application>
  <DocSecurity>0</DocSecurity>
  <Lines>344</Lines>
  <Paragraphs>275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Barta</cp:lastModifiedBy>
  <cp:revision>3</cp:revision>
  <cp:lastPrinted>2026-03-20T14:45:00Z</cp:lastPrinted>
  <dcterms:created xsi:type="dcterms:W3CDTF">2026-03-22T07:31:00Z</dcterms:created>
  <dcterms:modified xsi:type="dcterms:W3CDTF">2026-03-24T15:35:00Z</dcterms:modified>
</cp:coreProperties>
</file>