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Tugas</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5</w:t>
      </w:r>
    </w:p>
    <w:p>
      <w:pPr>
        <w:spacing w:line="360" w:lineRule="auto"/>
        <w:jc w:val="center"/>
        <w:rPr>
          <w:rFonts w:hint="default" w:ascii="Times New Roman" w:hAnsi="Times New Roman" w:cs="Times New Roman"/>
          <w:b/>
          <w:bCs/>
          <w:sz w:val="24"/>
          <w:szCs w:val="24"/>
          <w:lang w:val="zh-CN"/>
        </w:rPr>
      </w:pPr>
    </w:p>
    <w:p>
      <w:pPr>
        <w:spacing w:line="360" w:lineRule="auto"/>
        <w:jc w:val="left"/>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Nama</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Demitries</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Baskhara</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R.T</w:t>
      </w:r>
    </w:p>
    <w:p>
      <w:pPr>
        <w:spacing w:line="360" w:lineRule="auto"/>
        <w:jc w:val="left"/>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NIM</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123180137</w:t>
      </w:r>
    </w:p>
    <w:p>
      <w:pPr>
        <w:spacing w:line="360" w:lineRule="auto"/>
        <w:jc w:val="left"/>
        <w:rPr>
          <w:rFonts w:hint="default" w:ascii="Times New Roman" w:hAnsi="Times New Roman" w:cs="Times New Roman"/>
          <w:b/>
          <w:bCs/>
          <w:sz w:val="24"/>
          <w:szCs w:val="24"/>
          <w:lang w:val="zh-CN"/>
        </w:rPr>
      </w:pPr>
    </w:p>
    <w:p>
      <w:pPr>
        <w:numPr>
          <w:ilvl w:val="0"/>
          <w:numId w:val="1"/>
        </w:numPr>
        <w:spacing w:line="360" w:lineRule="auto"/>
        <w:jc w:val="left"/>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Deskripsi</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Program</w:t>
      </w:r>
    </w:p>
    <w:p>
      <w:pPr>
        <w:numPr>
          <w:ilvl w:val="0"/>
          <w:numId w:val="0"/>
        </w:numPr>
        <w:spacing w:line="360" w:lineRule="auto"/>
        <w:ind w:firstLine="420" w:firstLineChars="0"/>
        <w:jc w:val="both"/>
        <w:rPr>
          <w:rFonts w:hint="default" w:ascii="Times New Roman" w:hAnsi="Times New Roman" w:cs="Times New Roman"/>
          <w:b/>
          <w:bCs/>
          <w:sz w:val="24"/>
          <w:szCs w:val="24"/>
          <w:lang w:val="zh-CN"/>
        </w:rPr>
      </w:pPr>
      <w:r>
        <w:rPr>
          <w:rFonts w:hint="default" w:ascii="Times New Roman" w:hAnsi="Times New Roman" w:cs="Times New Roman"/>
          <w:b w:val="0"/>
          <w:bCs w:val="0"/>
          <w:sz w:val="24"/>
          <w:szCs w:val="24"/>
          <w:lang w:val="zh-CN"/>
        </w:rPr>
        <w:t>Program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bertujuan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memudahkan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pelayanan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reservasi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pada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sebuah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dengan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cara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membuat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sebuah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reservasi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diakses</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oleh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pengguna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melalui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browser.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program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terbagi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menjadi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(4)</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besar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masing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masing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memiliki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admin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pengaturannya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terdiri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dari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Pesanan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Akun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Admin.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semua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tentang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seperti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harga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nama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promo</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meja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kosong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atau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sudah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dipesan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Pesanan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semua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pesanan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pelanggan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Admin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setiap</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admin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terdaftar.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Pengguna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menggunakan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software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melihat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kosong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jika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ingin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melakukan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reservasi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sekaligus</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melakukan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pemesanan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atau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hanya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sekedar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melihat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harga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tersedia.</w:t>
      </w:r>
    </w:p>
    <w:p>
      <w:pPr>
        <w:numPr>
          <w:ilvl w:val="0"/>
          <w:numId w:val="0"/>
        </w:numPr>
        <w:spacing w:line="240" w:lineRule="auto"/>
        <w:ind w:firstLine="420" w:firstLineChars="0"/>
        <w:jc w:val="both"/>
        <w:rPr>
          <w:rFonts w:hint="default" w:ascii="Times New Roman" w:hAnsi="Times New Roman" w:cs="Times New Roman"/>
          <w:b/>
          <w:bCs/>
          <w:sz w:val="24"/>
          <w:szCs w:val="24"/>
          <w:lang w:val="zh-CN"/>
        </w:rPr>
      </w:pP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Kemampuan</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Sistem</w:t>
      </w:r>
    </w:p>
    <w:p>
      <w:pPr>
        <w:numPr>
          <w:ilvl w:val="0"/>
          <w:numId w:val="2"/>
        </w:numPr>
        <w:spacing w:line="360" w:lineRule="auto"/>
        <w:ind w:firstLine="42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Input</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Beberapa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input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diperlukan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membuat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berjalan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adalah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nama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harga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promo</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sedang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kosong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atau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sudah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dipesan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dengan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waktu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sudah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ditentukan.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Pelanggan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memilih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dipesan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memesan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sesuai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jam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selanjutnya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diproses</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kedalam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p>
    <w:p>
      <w:pPr>
        <w:numPr>
          <w:ilvl w:val="0"/>
          <w:numId w:val="2"/>
        </w:numPr>
        <w:spacing w:line="360" w:lineRule="auto"/>
        <w:ind w:firstLine="42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Proses</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Proses</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terjadi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setelah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pelanggan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melakukan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input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mencari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apakah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terdapat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kosong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sesuai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dengan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keinginan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pelanggan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jika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ditemukan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melakukan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perhitungan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setiap</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menjadi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pesanan.</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p>
    <w:p>
      <w:pPr>
        <w:numPr>
          <w:ilvl w:val="0"/>
          <w:numId w:val="2"/>
        </w:numPr>
        <w:spacing w:line="360" w:lineRule="auto"/>
        <w:ind w:firstLine="42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Output</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Hasil</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dari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inputan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pengguna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diproses</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melalui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menghasilkan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pesanan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total</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pembayaran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nomer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didapatkan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 waktu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penggunaan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 dan nomer pesanan.</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Target</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Pengguna</w:t>
      </w:r>
    </w:p>
    <w:p>
      <w:pPr>
        <w:numPr>
          <w:ilvl w:val="0"/>
          <w:numId w:val="0"/>
        </w:numPr>
        <w:spacing w:line="360" w:lineRule="auto"/>
        <w:ind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Pengguna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diincar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adalah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pengguna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memiliki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usaha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dibidang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rumah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dalam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skala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besar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mengurusi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masalah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reservasi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sering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terjadi.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Rumah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dengan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skala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besar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memakai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memudahkan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pendataan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harga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maupun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menjadi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promo</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seain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itu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dengan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juga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bisa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membantu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dalam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melakukan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perekapan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setiap</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pelanggan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p>
    <w:p>
      <w:pPr>
        <w:numPr>
          <w:ilvl w:val="0"/>
          <w:numId w:val="0"/>
        </w:numPr>
        <w:spacing w:line="360" w:lineRule="auto"/>
        <w:jc w:val="both"/>
        <w:rPr>
          <w:rFonts w:hint="default" w:ascii="Times New Roman" w:hAnsi="Times New Roman" w:cs="Times New Roman"/>
          <w:b w:val="0"/>
          <w:bCs w:val="0"/>
          <w:sz w:val="24"/>
          <w:szCs w:val="24"/>
          <w:lang w:val="zh-CN"/>
        </w:rPr>
      </w:pP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Pelaku</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Sistem</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dan</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Hak</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Akses</w:t>
      </w:r>
    </w:p>
    <w:p>
      <w:pPr>
        <w:numPr>
          <w:ilvl w:val="0"/>
          <w:numId w:val="3"/>
        </w:numPr>
        <w:spacing w:line="360" w:lineRule="auto"/>
        <w:ind w:left="420" w:left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Pemilik</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Rumah</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Makan</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Pemilik rumah makan memiliki hak untuk melakukan perubahan kesemua daabase. Hanya pemilik rumah makan yang bisa menambah , mengganti atau menghapus akun admin untuk reservasi maupun makanan karena hanya pemilik rumah makan yang bisa mengakses databse akun admin.</w:t>
      </w:r>
    </w:p>
    <w:p>
      <w:pPr>
        <w:numPr>
          <w:ilvl w:val="0"/>
          <w:numId w:val="3"/>
        </w:numPr>
        <w:spacing w:line="360" w:lineRule="auto"/>
        <w:ind w:left="420" w:left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Admin</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Reservasi / Kasir</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 xml:space="preserve">Admin reservasi memiliki akses ke database tempat dalam batasan untuk melakukan perubahan karena admin ini yang akan memutuskan kapan suatu tempat akan dibuat ke dalam keadaan kosong lagi setelah dipakai oleh pengguna , admin reservasi juga memiliki akses ke database pesanan karena pengguna akan melakukan pembayaran kepada admin reservasi. </w:t>
      </w:r>
    </w:p>
    <w:p>
      <w:pPr>
        <w:numPr>
          <w:ilvl w:val="0"/>
          <w:numId w:val="3"/>
        </w:numPr>
        <w:spacing w:line="360" w:lineRule="auto"/>
        <w:ind w:left="420" w:left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Admin</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Makanan</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Admin makanan hanya memiliki hak akses ke database makanan tapi memiliki akses penuh untuk melakukan perubahan total ke database makanan seperti menambah , menghapus , melihat atau mengupdate data makanan.</w:t>
      </w:r>
    </w:p>
    <w:p>
      <w:pPr>
        <w:numPr>
          <w:ilvl w:val="0"/>
          <w:numId w:val="3"/>
        </w:numPr>
        <w:spacing w:line="360" w:lineRule="auto"/>
        <w:ind w:left="420" w:left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Pelanggan</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Pelanggan bisa melihat data untuk makanan yang sudah dibuat oleh admin makanan dan juga tempat kosong yang diatur oleh admin reservasi . Setelah pelanggan melakukan reservasi pelanggan dapat melihat data pesanan mereka.</w:t>
      </w: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Kebutuhan</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Khusus</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Sistem</w:t>
      </w:r>
    </w:p>
    <w:p>
      <w:pPr>
        <w:numPr>
          <w:ilvl w:val="0"/>
          <w:numId w:val="0"/>
        </w:numPr>
        <w:spacing w:line="240" w:lineRule="auto"/>
        <w:ind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membutuhkan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komputer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terkoneksi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internet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bisa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digunakan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pengguna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akses</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bagian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rumah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supaya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bisa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melakukan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perubahan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pada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Perbandingan</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Fitur</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0"/>
        <w:gridCol w:w="5141"/>
        <w:gridCol w:w="2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No.</w:t>
            </w:r>
          </w:p>
        </w:tc>
        <w:tc>
          <w:tcPr>
            <w:tcW w:w="3016"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Kebutuhan Pengguna</w:t>
            </w:r>
          </w:p>
        </w:tc>
        <w:tc>
          <w:tcPr>
            <w:tcW w:w="1649"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Fitur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1.</w:t>
            </w:r>
          </w:p>
        </w:tc>
        <w:tc>
          <w:tcPr>
            <w:tcW w:w="3016"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Pemilik Rumah Makan</w:t>
            </w:r>
          </w:p>
        </w:tc>
        <w:tc>
          <w:tcPr>
            <w:tcW w:w="1649"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Database Pesanan</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penambahan , perubahan , 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Database Makanan</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penambahan , perubahan , 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Database Tempat</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penambahan , perubahan , 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Database Admin</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penambahan , perubahan , 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2.</w:t>
            </w:r>
          </w:p>
        </w:tc>
        <w:tc>
          <w:tcPr>
            <w:tcW w:w="3016"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Admin Reservasi</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Database Tempat</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perubahan , 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Database Pesanan</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perubahan , 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3.</w:t>
            </w:r>
          </w:p>
        </w:tc>
        <w:tc>
          <w:tcPr>
            <w:tcW w:w="3016"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Admin Makanan</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Database Makanan</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penambahan , perubahan , 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4.</w:t>
            </w:r>
          </w:p>
        </w:tc>
        <w:tc>
          <w:tcPr>
            <w:tcW w:w="3016"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Pengguna</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Database Makanan</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Database Tempat</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penambahan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Database Pesanan</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pengecekan</w:t>
            </w:r>
          </w:p>
        </w:tc>
      </w:tr>
    </w:tbl>
    <w:p>
      <w:pPr>
        <w:numPr>
          <w:ilvl w:val="0"/>
          <w:numId w:val="1"/>
        </w:numPr>
        <w:spacing w:line="360" w:lineRule="auto"/>
        <w:ind w:left="0" w:leftChars="0" w:firstLine="0" w:firstLineChars="0"/>
        <w:jc w:val="both"/>
        <w:rPr>
          <w:rFonts w:hint="default" w:ascii="Times New Roman" w:hAnsi="Times New Roman" w:cs="Times New Roman"/>
          <w:b/>
          <w:bCs/>
          <w:sz w:val="24"/>
          <w:szCs w:val="24"/>
          <w:lang w:val="en-ID"/>
        </w:rPr>
      </w:pPr>
      <w:r>
        <w:rPr>
          <w:rFonts w:hint="default" w:ascii="Times New Roman" w:hAnsi="Times New Roman" w:cs="Times New Roman"/>
          <w:b/>
          <w:bCs/>
          <w:sz w:val="24"/>
          <w:szCs w:val="24"/>
          <w:lang w:val="en-ID"/>
        </w:rPr>
        <w:t>DFD</w:t>
      </w:r>
    </w:p>
    <w:p>
      <w:pPr>
        <w:numPr>
          <w:numId w:val="0"/>
        </w:numPr>
        <w:spacing w:line="360" w:lineRule="auto"/>
        <w:ind w:leftChars="0"/>
        <w:jc w:val="center"/>
        <w:rPr>
          <w:rFonts w:hint="default" w:ascii="Times New Roman" w:hAnsi="Times New Roman" w:cs="Times New Roman"/>
          <w:b w:val="0"/>
          <w:bCs w:val="0"/>
          <w:sz w:val="24"/>
          <w:szCs w:val="24"/>
          <w:lang w:val="en-ID"/>
        </w:rPr>
      </w:pPr>
      <w:r>
        <w:rPr>
          <w:rFonts w:hint="default" w:ascii="Times New Roman" w:hAnsi="Times New Roman" w:cs="Times New Roman"/>
          <w:b/>
          <w:bCs/>
          <w:sz w:val="24"/>
          <w:szCs w:val="24"/>
          <w:lang w:val="zh-CN"/>
        </w:rPr>
        <w:drawing>
          <wp:inline distT="0" distB="0" distL="114300" distR="114300">
            <wp:extent cx="5273675" cy="3612515"/>
            <wp:effectExtent l="9525" t="9525" r="12700" b="16510"/>
            <wp:docPr id="1" name="Picture 1" descr="DFD Level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FD Level 0"/>
                    <pic:cNvPicPr>
                      <a:picLocks noChangeAspect="1"/>
                    </pic:cNvPicPr>
                  </pic:nvPicPr>
                  <pic:blipFill>
                    <a:blip r:embed="rId4"/>
                    <a:stretch>
                      <a:fillRect/>
                    </a:stretch>
                  </pic:blipFill>
                  <pic:spPr>
                    <a:xfrm>
                      <a:off x="0" y="0"/>
                      <a:ext cx="5273675" cy="3612515"/>
                    </a:xfrm>
                    <a:prstGeom prst="rect">
                      <a:avLst/>
                    </a:prstGeom>
                    <a:ln>
                      <a:solidFill>
                        <a:schemeClr val="tx1"/>
                      </a:solidFill>
                    </a:ln>
                  </pic:spPr>
                </pic:pic>
              </a:graphicData>
            </a:graphic>
          </wp:inline>
        </w:drawing>
      </w:r>
      <w:bookmarkStart w:id="0" w:name="_GoBack"/>
      <w:bookmarkEnd w:id="0"/>
      <w:r>
        <w:rPr>
          <w:rFonts w:hint="default" w:ascii="Times New Roman" w:hAnsi="Times New Roman" w:cs="Times New Roman"/>
          <w:b w:val="0"/>
          <w:bCs w:val="0"/>
          <w:sz w:val="24"/>
          <w:szCs w:val="24"/>
          <w:lang w:val="en-ID"/>
        </w:rPr>
        <w:t>DFD Level 0</w:t>
      </w:r>
    </w:p>
    <w:p>
      <w:pPr>
        <w:numPr>
          <w:numId w:val="0"/>
        </w:numPr>
        <w:spacing w:line="360" w:lineRule="auto"/>
        <w:ind w:leftChars="0"/>
        <w:jc w:val="center"/>
        <w:rPr>
          <w:rFonts w:hint="default" w:ascii="Times New Roman" w:hAnsi="Times New Roman" w:cs="Times New Roman"/>
          <w:b w:val="0"/>
          <w:bCs w:val="0"/>
          <w:sz w:val="24"/>
          <w:szCs w:val="24"/>
          <w:lang w:val="en-ID"/>
        </w:rPr>
      </w:pPr>
      <w:r>
        <w:rPr>
          <w:rFonts w:hint="default" w:ascii="Times New Roman" w:hAnsi="Times New Roman" w:cs="Times New Roman"/>
          <w:b w:val="0"/>
          <w:bCs w:val="0"/>
          <w:sz w:val="24"/>
          <w:szCs w:val="24"/>
          <w:lang w:val="en-ID"/>
        </w:rPr>
        <w:drawing>
          <wp:inline distT="0" distB="0" distL="114300" distR="114300">
            <wp:extent cx="5267325" cy="4363085"/>
            <wp:effectExtent l="9525" t="9525" r="19050" b="27940"/>
            <wp:docPr id="2" name="Picture 2" descr="DFD Lev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FD Level 1"/>
                    <pic:cNvPicPr>
                      <a:picLocks noChangeAspect="1"/>
                    </pic:cNvPicPr>
                  </pic:nvPicPr>
                  <pic:blipFill>
                    <a:blip r:embed="rId5"/>
                    <a:stretch>
                      <a:fillRect/>
                    </a:stretch>
                  </pic:blipFill>
                  <pic:spPr>
                    <a:xfrm>
                      <a:off x="0" y="0"/>
                      <a:ext cx="5267325" cy="4363085"/>
                    </a:xfrm>
                    <a:prstGeom prst="rect">
                      <a:avLst/>
                    </a:prstGeom>
                    <a:ln>
                      <a:solidFill>
                        <a:schemeClr val="tx1"/>
                      </a:solidFill>
                    </a:ln>
                  </pic:spPr>
                </pic:pic>
              </a:graphicData>
            </a:graphic>
          </wp:inline>
        </w:drawing>
      </w:r>
      <w:r>
        <w:rPr>
          <w:rFonts w:hint="default" w:ascii="Times New Roman" w:hAnsi="Times New Roman" w:cs="Times New Roman"/>
          <w:b w:val="0"/>
          <w:bCs w:val="0"/>
          <w:sz w:val="24"/>
          <w:szCs w:val="24"/>
          <w:lang w:val="en-ID"/>
        </w:rPr>
        <w:t>DFD Level 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DCAF20"/>
    <w:multiLevelType w:val="singleLevel"/>
    <w:tmpl w:val="82DCAF20"/>
    <w:lvl w:ilvl="0" w:tentative="0">
      <w:start w:val="1"/>
      <w:numFmt w:val="upperLetter"/>
      <w:suff w:val="space"/>
      <w:lvlText w:val="%1."/>
      <w:lvlJc w:val="left"/>
    </w:lvl>
  </w:abstractNum>
  <w:abstractNum w:abstractNumId="1">
    <w:nsid w:val="B12C84DB"/>
    <w:multiLevelType w:val="singleLevel"/>
    <w:tmpl w:val="B12C84DB"/>
    <w:lvl w:ilvl="0" w:tentative="0">
      <w:start w:val="1"/>
      <w:numFmt w:val="lowerLetter"/>
      <w:suff w:val="space"/>
      <w:lvlText w:val="%1."/>
      <w:lvlJc w:val="left"/>
    </w:lvl>
  </w:abstractNum>
  <w:abstractNum w:abstractNumId="2">
    <w:nsid w:val="027A41BA"/>
    <w:multiLevelType w:val="singleLevel"/>
    <w:tmpl w:val="027A41BA"/>
    <w:lvl w:ilvl="0" w:tentative="0">
      <w:start w:val="1"/>
      <w:numFmt w:val="low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5E6FB8"/>
    <w:rsid w:val="03224637"/>
    <w:rsid w:val="28CE6300"/>
    <w:rsid w:val="2C4F5772"/>
    <w:rsid w:val="34232985"/>
    <w:rsid w:val="3FDA3C3D"/>
    <w:rsid w:val="43504756"/>
    <w:rsid w:val="43D42F10"/>
    <w:rsid w:val="52450CC4"/>
    <w:rsid w:val="67EB37DE"/>
    <w:rsid w:val="6B5E6FB8"/>
    <w:rsid w:val="73155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2020-03-10T17:51:00Z</dcterms:created>
  <dc:creator>ACER</dc:creator>
  <cp:lastModifiedBy>ACER</cp:lastModifiedBy>
  <dcterms:modified xsi:type="dcterms:W3CDTF">2020-03-11T12:12:51Z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