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71E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w:t>
      </w:r>
    </w:p>
    <w:p w14:paraId="775FCCCE" w14:textId="77777777" w:rsidR="00000000" w:rsidRPr="00B87856" w:rsidRDefault="0000064A" w:rsidP="00B87856">
      <w:pPr>
        <w:pStyle w:val="PlainText"/>
        <w:rPr>
          <w:rFonts w:ascii="Courier New" w:hAnsi="Courier New" w:cs="Courier New"/>
        </w:rPr>
      </w:pPr>
    </w:p>
    <w:p w14:paraId="3140F5A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241C981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 What is the role of the propriospinal tract?</w:t>
      </w:r>
    </w:p>
    <w:p w14:paraId="780308A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synapses within the dorsal root ganglia</w:t>
      </w:r>
    </w:p>
    <w:p w14:paraId="276F391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cerebellar efferent copy signals</w:t>
      </w:r>
    </w:p>
    <w:p w14:paraId="70EE2C80"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complex reflexes</w:t>
      </w:r>
    </w:p>
    <w:p w14:paraId="7C2E221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cerebellar afferent signals</w:t>
      </w:r>
    </w:p>
    <w:p w14:paraId="10DE7BF0"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the monosy</w:t>
      </w:r>
      <w:r w:rsidRPr="00B87856">
        <w:rPr>
          <w:rFonts w:ascii="Courier New" w:hAnsi="Courier New" w:cs="Courier New"/>
        </w:rPr>
        <w:t>naptic reflex (myotatic or deep tendon reflex)</w:t>
      </w:r>
    </w:p>
    <w:p w14:paraId="424566DA" w14:textId="77777777" w:rsidR="00000000" w:rsidRPr="00B87856" w:rsidRDefault="0000064A" w:rsidP="00B87856">
      <w:pPr>
        <w:pStyle w:val="PlainText"/>
        <w:rPr>
          <w:rFonts w:ascii="Courier New" w:hAnsi="Courier New" w:cs="Courier New"/>
        </w:rPr>
      </w:pPr>
    </w:p>
    <w:p w14:paraId="7B8789A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19B9421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2: What is (are) the most notable exception(s) to the overall laterality of the spinal cord?</w:t>
      </w:r>
    </w:p>
    <w:p w14:paraId="7329EFA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Alpha motor neurons</w:t>
      </w:r>
    </w:p>
    <w:p w14:paraId="2ADCD94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Lateral corticospinal tract</w:t>
      </w:r>
    </w:p>
    <w:p w14:paraId="758938C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An</w:t>
      </w:r>
      <w:r w:rsidRPr="00B87856">
        <w:rPr>
          <w:rFonts w:ascii="Courier New" w:hAnsi="Courier New" w:cs="Courier New"/>
        </w:rPr>
        <w:t>terolateral system</w:t>
      </w:r>
    </w:p>
    <w:p w14:paraId="2C55553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Dorsal columns</w:t>
      </w:r>
    </w:p>
    <w:p w14:paraId="60B3B85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Dorsal spinocerebellar tract</w:t>
      </w:r>
    </w:p>
    <w:p w14:paraId="69B39767" w14:textId="77777777" w:rsidR="00000000" w:rsidRPr="00B87856" w:rsidRDefault="0000064A" w:rsidP="00B87856">
      <w:pPr>
        <w:pStyle w:val="PlainText"/>
        <w:rPr>
          <w:rFonts w:ascii="Courier New" w:hAnsi="Courier New" w:cs="Courier New"/>
        </w:rPr>
      </w:pPr>
    </w:p>
    <w:p w14:paraId="29C4344B"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6716EDF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3: Small afferent fibers enter the cord most ----- near the -----?</w:t>
      </w:r>
    </w:p>
    <w:p w14:paraId="75B4434B"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Medially, spinocerebellar tracts</w:t>
      </w:r>
    </w:p>
    <w:p w14:paraId="1F868C4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Contralaterally, Rexe</w:t>
      </w:r>
      <w:r w:rsidRPr="00B87856">
        <w:rPr>
          <w:rFonts w:ascii="Courier New" w:hAnsi="Courier New" w:cs="Courier New"/>
        </w:rPr>
        <w:t>d lamina IX</w:t>
      </w:r>
    </w:p>
    <w:p w14:paraId="07C07FB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Laterally, substantia gelatinosa</w:t>
      </w:r>
    </w:p>
    <w:p w14:paraId="7EEFABD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Laterally, alpha motor neurons innervating the trunk</w:t>
      </w:r>
    </w:p>
    <w:p w14:paraId="4B9FA78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Medially, Rexed lamina X</w:t>
      </w:r>
    </w:p>
    <w:p w14:paraId="46EAB2D8" w14:textId="77777777" w:rsidR="00000000" w:rsidRPr="00B87856" w:rsidRDefault="0000064A" w:rsidP="00B87856">
      <w:pPr>
        <w:pStyle w:val="PlainText"/>
        <w:rPr>
          <w:rFonts w:ascii="Courier New" w:hAnsi="Courier New" w:cs="Courier New"/>
        </w:rPr>
      </w:pPr>
    </w:p>
    <w:p w14:paraId="34DBE94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7391165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4: The A beta axons carry which signals?</w:t>
      </w:r>
    </w:p>
    <w:p w14:paraId="201307B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Proprioception</w:t>
      </w:r>
    </w:p>
    <w:p w14:paraId="151C822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w:t>
      </w:r>
      <w:r w:rsidRPr="00B87856">
        <w:rPr>
          <w:rFonts w:ascii="Courier New" w:hAnsi="Courier New" w:cs="Courier New"/>
        </w:rPr>
        <w:t xml:space="preserve"> Temperature</w:t>
      </w:r>
    </w:p>
    <w:p w14:paraId="01B9D74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Sharp, pricking painful sensations</w:t>
      </w:r>
    </w:p>
    <w:p w14:paraId="51839E3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Distressing painful sensations</w:t>
      </w:r>
    </w:p>
    <w:p w14:paraId="4159C0B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Touch, pressure, vibration</w:t>
      </w:r>
    </w:p>
    <w:p w14:paraId="2B43B67A" w14:textId="77777777" w:rsidR="00000000" w:rsidRPr="00B87856" w:rsidRDefault="0000064A" w:rsidP="00B87856">
      <w:pPr>
        <w:pStyle w:val="PlainText"/>
        <w:rPr>
          <w:rFonts w:ascii="Courier New" w:hAnsi="Courier New" w:cs="Courier New"/>
        </w:rPr>
      </w:pPr>
    </w:p>
    <w:p w14:paraId="5FBC396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52F3823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5: What explains the cauda equina?</w:t>
      </w:r>
    </w:p>
    <w:p w14:paraId="62D6F7E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Length of the spine compared to the spinal </w:t>
      </w:r>
      <w:r w:rsidRPr="00B87856">
        <w:rPr>
          <w:rFonts w:ascii="Courier New" w:hAnsi="Courier New" w:cs="Courier New"/>
        </w:rPr>
        <w:t>cord</w:t>
      </w:r>
    </w:p>
    <w:p w14:paraId="6BF1522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Dorsal location of large sensory afferents vs ventral location of small afferents</w:t>
      </w:r>
    </w:p>
    <w:p w14:paraId="23E977F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Unilateral spinal cord trauma</w:t>
      </w:r>
    </w:p>
    <w:p w14:paraId="4EABF17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Sparse innervation of the lower body</w:t>
      </w:r>
    </w:p>
    <w:p w14:paraId="355AEE3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Trauma that affects the central spinal cord</w:t>
      </w:r>
    </w:p>
    <w:p w14:paraId="7C71B694" w14:textId="77777777" w:rsidR="00000000" w:rsidRPr="00B87856" w:rsidRDefault="0000064A" w:rsidP="00B87856">
      <w:pPr>
        <w:pStyle w:val="PlainText"/>
        <w:rPr>
          <w:rFonts w:ascii="Courier New" w:hAnsi="Courier New" w:cs="Courier New"/>
        </w:rPr>
      </w:pPr>
    </w:p>
    <w:p w14:paraId="31763C9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w:t>
      </w:r>
      <w:r w:rsidRPr="00B87856">
        <w:rPr>
          <w:rFonts w:ascii="Courier New" w:hAnsi="Courier New" w:cs="Courier New"/>
        </w:rPr>
        <w:t>ord</w:t>
      </w:r>
    </w:p>
    <w:p w14:paraId="1FFFF56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6: Which results from damage to the spinal cord ventral (anterior) commissure at lamina X?</w:t>
      </w:r>
    </w:p>
    <w:p w14:paraId="39773EC0"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Ipsilateral loss of touch, pressure, vibration, and proprioception</w:t>
      </w:r>
    </w:p>
    <w:p w14:paraId="2EAF11A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Bilateral loss of pain and temperature sense</w:t>
      </w:r>
    </w:p>
    <w:p w14:paraId="0D4545E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Contralateral loss of</w:t>
      </w:r>
      <w:r w:rsidRPr="00B87856">
        <w:rPr>
          <w:rFonts w:ascii="Courier New" w:hAnsi="Courier New" w:cs="Courier New"/>
        </w:rPr>
        <w:t xml:space="preserve"> touch, pressure, vibration, and proprioception</w:t>
      </w:r>
    </w:p>
    <w:p w14:paraId="3598848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Contralateral loss of pain and temperature sense</w:t>
      </w:r>
    </w:p>
    <w:p w14:paraId="3720999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Ipsilateral loss of pain and temperature sense</w:t>
      </w:r>
    </w:p>
    <w:p w14:paraId="78B1F7D2" w14:textId="77777777" w:rsidR="00000000" w:rsidRPr="00B87856" w:rsidRDefault="0000064A" w:rsidP="00B87856">
      <w:pPr>
        <w:pStyle w:val="PlainText"/>
        <w:rPr>
          <w:rFonts w:ascii="Courier New" w:hAnsi="Courier New" w:cs="Courier New"/>
        </w:rPr>
      </w:pPr>
    </w:p>
    <w:p w14:paraId="5E7D20A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lastRenderedPageBreak/>
        <w:t>Lecture #02 Nerves and Spinal Cord</w:t>
      </w:r>
    </w:p>
    <w:p w14:paraId="015BBAE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7: Which are C fibers?</w:t>
      </w:r>
    </w:p>
    <w:p w14:paraId="371E2E3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Autonomic nervous syste</w:t>
      </w:r>
      <w:r w:rsidRPr="00B87856">
        <w:rPr>
          <w:rFonts w:ascii="Courier New" w:hAnsi="Courier New" w:cs="Courier New"/>
        </w:rPr>
        <w:t>m preganglionic fibers</w:t>
      </w:r>
    </w:p>
    <w:p w14:paraId="1BE10A2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Tendon organ afferents</w:t>
      </w:r>
    </w:p>
    <w:p w14:paraId="234FEC6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Autonomic nervous system preganglionic fibers</w:t>
      </w:r>
    </w:p>
    <w:p w14:paraId="4C2D5B5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Unmyelinated pain and temperature afferents</w:t>
      </w:r>
    </w:p>
    <w:p w14:paraId="0316520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Myelinated pain and temperature afferents</w:t>
      </w:r>
    </w:p>
    <w:p w14:paraId="0A56AC12" w14:textId="77777777" w:rsidR="00000000" w:rsidRPr="00B87856" w:rsidRDefault="0000064A" w:rsidP="00B87856">
      <w:pPr>
        <w:pStyle w:val="PlainText"/>
        <w:rPr>
          <w:rFonts w:ascii="Courier New" w:hAnsi="Courier New" w:cs="Courier New"/>
        </w:rPr>
      </w:pPr>
    </w:p>
    <w:p w14:paraId="3A13DED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2759E18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8: Wha</w:t>
      </w:r>
      <w:r w:rsidRPr="00B87856">
        <w:rPr>
          <w:rFonts w:ascii="Courier New" w:hAnsi="Courier New" w:cs="Courier New"/>
        </w:rPr>
        <w:t>t is a spinal segment?</w:t>
      </w:r>
    </w:p>
    <w:p w14:paraId="3E2EB2E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A length of a ventral root</w:t>
      </w:r>
    </w:p>
    <w:p w14:paraId="2091B86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The rostro caudal extension of gray matter tracts from coccygeal through cervical levels</w:t>
      </w:r>
    </w:p>
    <w:p w14:paraId="115C56F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The nerve fiber link between the primary sensory or motor neuron in the ventral or dorsal horn and </w:t>
      </w:r>
      <w:r w:rsidRPr="00B87856">
        <w:rPr>
          <w:rFonts w:ascii="Courier New" w:hAnsi="Courier New" w:cs="Courier New"/>
        </w:rPr>
        <w:t>the secondary neuron of the same pathway</w:t>
      </w:r>
    </w:p>
    <w:p w14:paraId="1E81B5E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A part of the spinal cord associated with a sensory and motor pair of nerves and related to a dermatome and myotome</w:t>
      </w:r>
    </w:p>
    <w:p w14:paraId="712CF74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A length of a dorsal root</w:t>
      </w:r>
    </w:p>
    <w:p w14:paraId="65181345" w14:textId="77777777" w:rsidR="00000000" w:rsidRPr="00B87856" w:rsidRDefault="0000064A" w:rsidP="00B87856">
      <w:pPr>
        <w:pStyle w:val="PlainText"/>
        <w:rPr>
          <w:rFonts w:ascii="Courier New" w:hAnsi="Courier New" w:cs="Courier New"/>
        </w:rPr>
      </w:pPr>
    </w:p>
    <w:p w14:paraId="67A8373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3B5B7AE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9: How does a</w:t>
      </w:r>
      <w:r w:rsidRPr="00B87856">
        <w:rPr>
          <w:rFonts w:ascii="Courier New" w:hAnsi="Courier New" w:cs="Courier New"/>
        </w:rPr>
        <w:t xml:space="preserve"> spinal segment C7 compare to segment T5?</w:t>
      </w:r>
    </w:p>
    <w:p w14:paraId="3F86805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C7 innervates the leg, T5 the arm</w:t>
      </w:r>
    </w:p>
    <w:p w14:paraId="25F5E7E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C7 has large ventral horns, T5 has small ventral horns</w:t>
      </w:r>
    </w:p>
    <w:p w14:paraId="65CDD35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C7 is nearer the caudal extreme of the spinal cord, T5 near the rostral junction with the medulla</w:t>
      </w:r>
    </w:p>
    <w:p w14:paraId="2431B5A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C7 </w:t>
      </w:r>
      <w:r w:rsidRPr="00B87856">
        <w:rPr>
          <w:rFonts w:ascii="Courier New" w:hAnsi="Courier New" w:cs="Courier New"/>
        </w:rPr>
        <w:t>has Clarke's Nucleus (Nucleus Dorsalis), T5 has an enlarged substantia gelatinosa</w:t>
      </w:r>
    </w:p>
    <w:p w14:paraId="22139E7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C7 lies in the cauda equina, T5 does not</w:t>
      </w:r>
    </w:p>
    <w:p w14:paraId="65B3154B" w14:textId="77777777" w:rsidR="00000000" w:rsidRPr="00B87856" w:rsidRDefault="0000064A" w:rsidP="00B87856">
      <w:pPr>
        <w:pStyle w:val="PlainText"/>
        <w:rPr>
          <w:rFonts w:ascii="Courier New" w:hAnsi="Courier New" w:cs="Courier New"/>
        </w:rPr>
      </w:pPr>
    </w:p>
    <w:p w14:paraId="2244C4D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433F9FA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10: A syringomyelia, or central cord syndrome, presents which clinical picture?</w:t>
      </w:r>
    </w:p>
    <w:p w14:paraId="7ADDA58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Ipsilateral loss of proprioception and mechanoreception on the body corresponding to and below the segment of the lesion and less extensive contralateral loss of pain and temperature sense below the lesion</w:t>
      </w:r>
    </w:p>
    <w:p w14:paraId="24254681"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Unilateral, ipsilateral loss of propr</w:t>
      </w:r>
      <w:r w:rsidRPr="00B87856">
        <w:rPr>
          <w:rFonts w:ascii="Courier New" w:hAnsi="Courier New" w:cs="Courier New"/>
        </w:rPr>
        <w:t>ioception, mechanoreception, and pain and temperature sense on the body corresponding to and below the segment of the lesion; flaccid paralysis over approximately the same extent</w:t>
      </w:r>
    </w:p>
    <w:p w14:paraId="450E778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Obstruction of CSF flow within the lateral ventricles</w:t>
      </w:r>
    </w:p>
    <w:p w14:paraId="570CB73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Contralater</w:t>
      </w:r>
      <w:r w:rsidRPr="00B87856">
        <w:rPr>
          <w:rFonts w:ascii="Courier New" w:hAnsi="Courier New" w:cs="Courier New"/>
        </w:rPr>
        <w:t>al flaccid paralysis at and below the segment of the lesion</w:t>
      </w:r>
    </w:p>
    <w:p w14:paraId="1DDD506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Bilateral loss of pain and temperature sense in a patch corresponding to the segments of the lesion</w:t>
      </w:r>
    </w:p>
    <w:p w14:paraId="4E63868B" w14:textId="77777777" w:rsidR="00000000" w:rsidRPr="00B87856" w:rsidRDefault="0000064A" w:rsidP="00B87856">
      <w:pPr>
        <w:pStyle w:val="PlainText"/>
        <w:rPr>
          <w:rFonts w:ascii="Courier New" w:hAnsi="Courier New" w:cs="Courier New"/>
        </w:rPr>
      </w:pPr>
    </w:p>
    <w:p w14:paraId="5B2D62A1"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772D960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11: How do the smallest spinal axons diffe</w:t>
      </w:r>
      <w:r w:rsidRPr="00B87856">
        <w:rPr>
          <w:rFonts w:ascii="Courier New" w:hAnsi="Courier New" w:cs="Courier New"/>
        </w:rPr>
        <w:t>r from large ones?</w:t>
      </w:r>
    </w:p>
    <w:p w14:paraId="2AE2493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They are unmyelinated</w:t>
      </w:r>
    </w:p>
    <w:p w14:paraId="461F8A6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They leave the spinal cord via the ventral roots</w:t>
      </w:r>
    </w:p>
    <w:p w14:paraId="430CD5C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They enter the spinal cord more medially than large axons</w:t>
      </w:r>
    </w:p>
    <w:p w14:paraId="5E71F6A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They conduct more rapidly</w:t>
      </w:r>
    </w:p>
    <w:p w14:paraId="551049D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They carry transient signals rather than tonic ones</w:t>
      </w:r>
    </w:p>
    <w:p w14:paraId="6CECDF5E" w14:textId="77777777" w:rsidR="00000000" w:rsidRPr="00B87856" w:rsidRDefault="0000064A" w:rsidP="00B87856">
      <w:pPr>
        <w:pStyle w:val="PlainText"/>
        <w:rPr>
          <w:rFonts w:ascii="Courier New" w:hAnsi="Courier New" w:cs="Courier New"/>
        </w:rPr>
      </w:pPr>
    </w:p>
    <w:p w14:paraId="5642106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3F7D52C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12: How do the functions or content of the spinal cord anterior commissure and spinal cord ventral commissure differ?</w:t>
      </w:r>
    </w:p>
    <w:p w14:paraId="45DCAD8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The anterior commissure contains proprioceptive and touch fibers; the ventral commis</w:t>
      </w:r>
      <w:r w:rsidRPr="00B87856">
        <w:rPr>
          <w:rFonts w:ascii="Courier New" w:hAnsi="Courier New" w:cs="Courier New"/>
        </w:rPr>
        <w:t>sure contains motor fibers</w:t>
      </w:r>
    </w:p>
    <w:p w14:paraId="3DFAC23B"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The anterior commissure contains sensory fibers; the ventral commissure contains motor fibers</w:t>
      </w:r>
    </w:p>
    <w:p w14:paraId="57FA1A4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The anterior commissure contains proprioceptive and touch fibers; the ventral commissure contains pain and temperature fibe</w:t>
      </w:r>
      <w:r w:rsidRPr="00B87856">
        <w:rPr>
          <w:rFonts w:ascii="Courier New" w:hAnsi="Courier New" w:cs="Courier New"/>
        </w:rPr>
        <w:t>rs</w:t>
      </w:r>
    </w:p>
    <w:p w14:paraId="30CE6B7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They are the same commissure, which carries pain and temperature information</w:t>
      </w:r>
    </w:p>
    <w:p w14:paraId="79FD4FA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The anterior commissure contains motor fibers; the ventral commissure contains sensory fibers</w:t>
      </w:r>
    </w:p>
    <w:p w14:paraId="05E5A5F1" w14:textId="77777777" w:rsidR="00000000" w:rsidRPr="00B87856" w:rsidRDefault="0000064A" w:rsidP="00B87856">
      <w:pPr>
        <w:pStyle w:val="PlainText"/>
        <w:rPr>
          <w:rFonts w:ascii="Courier New" w:hAnsi="Courier New" w:cs="Courier New"/>
        </w:rPr>
      </w:pPr>
    </w:p>
    <w:p w14:paraId="561BD42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04A6F8E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13: How does spinal se</w:t>
      </w:r>
      <w:r w:rsidRPr="00B87856">
        <w:rPr>
          <w:rFonts w:ascii="Courier New" w:hAnsi="Courier New" w:cs="Courier New"/>
        </w:rPr>
        <w:t>gment T5 compare to segment L5?</w:t>
      </w:r>
    </w:p>
    <w:p w14:paraId="14A828E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L5 has large ventral horns, T5 has small ventral horns</w:t>
      </w:r>
    </w:p>
    <w:p w14:paraId="12364EC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L5 lies below the cauda equina, T5 does not</w:t>
      </w:r>
    </w:p>
    <w:p w14:paraId="487A1EB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L5 has Clarke's Nucleus (Nucleus Dorsalis), T5 has an enlarged substantia gelatinosa</w:t>
      </w:r>
    </w:p>
    <w:p w14:paraId="0FF8F8D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T5 innervates th</w:t>
      </w:r>
      <w:r w:rsidRPr="00B87856">
        <w:rPr>
          <w:rFonts w:ascii="Courier New" w:hAnsi="Courier New" w:cs="Courier New"/>
        </w:rPr>
        <w:t>e leg, L5 the arm</w:t>
      </w:r>
    </w:p>
    <w:p w14:paraId="5D6F504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L5 is near the rostral junction with the medulla, T5 is near the caudal extreme of the spinal cord</w:t>
      </w:r>
    </w:p>
    <w:p w14:paraId="1268B860" w14:textId="77777777" w:rsidR="00000000" w:rsidRPr="00B87856" w:rsidRDefault="0000064A" w:rsidP="00B87856">
      <w:pPr>
        <w:pStyle w:val="PlainText"/>
        <w:rPr>
          <w:rFonts w:ascii="Courier New" w:hAnsi="Courier New" w:cs="Courier New"/>
        </w:rPr>
      </w:pPr>
    </w:p>
    <w:p w14:paraId="5675EDE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0534852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14: What levels of the spinal cord contain the most spinal nerve segments?</w:t>
      </w:r>
    </w:p>
    <w:p w14:paraId="4AE4A83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Cocc</w:t>
      </w:r>
      <w:r w:rsidRPr="00B87856">
        <w:rPr>
          <w:rFonts w:ascii="Courier New" w:hAnsi="Courier New" w:cs="Courier New"/>
        </w:rPr>
        <w:t>ygeal</w:t>
      </w:r>
    </w:p>
    <w:p w14:paraId="4115522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Sacral</w:t>
      </w:r>
    </w:p>
    <w:p w14:paraId="69FD0FF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Thoracic</w:t>
      </w:r>
    </w:p>
    <w:p w14:paraId="2C5A24E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Lumbar</w:t>
      </w:r>
    </w:p>
    <w:p w14:paraId="1945EE1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Cervical</w:t>
      </w:r>
    </w:p>
    <w:p w14:paraId="2ACC7340" w14:textId="77777777" w:rsidR="00000000" w:rsidRPr="00B87856" w:rsidRDefault="0000064A" w:rsidP="00B87856">
      <w:pPr>
        <w:pStyle w:val="PlainText"/>
        <w:rPr>
          <w:rFonts w:ascii="Courier New" w:hAnsi="Courier New" w:cs="Courier New"/>
        </w:rPr>
      </w:pPr>
    </w:p>
    <w:p w14:paraId="006E383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1F705BC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15: Which is a characteristic of sensory axons of the dorsal column system?</w:t>
      </w:r>
    </w:p>
    <w:p w14:paraId="347D65B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They are divided into lateral (propriospinal) axons that represe</w:t>
      </w:r>
      <w:r w:rsidRPr="00B87856">
        <w:rPr>
          <w:rFonts w:ascii="Courier New" w:hAnsi="Courier New" w:cs="Courier New"/>
        </w:rPr>
        <w:t>nt the ipsilateral lower limb and medial (gelatinosa) axons that represent the contralateral upper limb</w:t>
      </w:r>
    </w:p>
    <w:p w14:paraId="49B3F7F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They are divided into medial (gracile) axons that represent the ipsilateral lower limb and lateral (cuneate) axons that represent the ipsilateral </w:t>
      </w:r>
      <w:r w:rsidRPr="00B87856">
        <w:rPr>
          <w:rFonts w:ascii="Courier New" w:hAnsi="Courier New" w:cs="Courier New"/>
        </w:rPr>
        <w:t>upper limb</w:t>
      </w:r>
    </w:p>
    <w:p w14:paraId="183C455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They are among the smallest axons of the spinal cord</w:t>
      </w:r>
    </w:p>
    <w:p w14:paraId="5B3DCA5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They enter the cord ventrally and cross to the contralateral side</w:t>
      </w:r>
    </w:p>
    <w:p w14:paraId="6C8939D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They enter the cord relatively dorsolaterally and cross to the contralateral side</w:t>
      </w:r>
    </w:p>
    <w:p w14:paraId="677D9239" w14:textId="77777777" w:rsidR="00000000" w:rsidRPr="00B87856" w:rsidRDefault="0000064A" w:rsidP="00B87856">
      <w:pPr>
        <w:pStyle w:val="PlainText"/>
        <w:rPr>
          <w:rFonts w:ascii="Courier New" w:hAnsi="Courier New" w:cs="Courier New"/>
        </w:rPr>
      </w:pPr>
    </w:p>
    <w:p w14:paraId="575F84B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Lecture #02 Nerves and </w:t>
      </w:r>
      <w:r w:rsidRPr="00B87856">
        <w:rPr>
          <w:rFonts w:ascii="Courier New" w:hAnsi="Courier New" w:cs="Courier New"/>
        </w:rPr>
        <w:t>Spinal Cord</w:t>
      </w:r>
    </w:p>
    <w:p w14:paraId="06739C41"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16: Which is a characteristic of the entry of large sensory axons into the spinal cord?</w:t>
      </w:r>
    </w:p>
    <w:p w14:paraId="1C3E246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They enter the cord relatively dorsolaterally and remain on the ipsilateral side</w:t>
      </w:r>
    </w:p>
    <w:p w14:paraId="1708805B"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They enter the cord ventrally and cross to the contra</w:t>
      </w:r>
      <w:r w:rsidRPr="00B87856">
        <w:rPr>
          <w:rFonts w:ascii="Courier New" w:hAnsi="Courier New" w:cs="Courier New"/>
        </w:rPr>
        <w:t>lateral side</w:t>
      </w:r>
    </w:p>
    <w:p w14:paraId="3C30E83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They enter the cord relatively dorsolaterally and cross to the contralateral side</w:t>
      </w:r>
    </w:p>
    <w:p w14:paraId="3B4978E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They enter the cord relatively dorsomedially and cross to the contralateral side</w:t>
      </w:r>
    </w:p>
    <w:p w14:paraId="0CB0C1A4"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They enter the cord relatively dorsomedially and remain on the</w:t>
      </w:r>
      <w:r w:rsidRPr="00B87856">
        <w:rPr>
          <w:rFonts w:ascii="Courier New" w:hAnsi="Courier New" w:cs="Courier New"/>
        </w:rPr>
        <w:t xml:space="preserve"> ipsilateral side</w:t>
      </w:r>
    </w:p>
    <w:p w14:paraId="74016420" w14:textId="77777777" w:rsidR="00000000" w:rsidRPr="00B87856" w:rsidRDefault="0000064A" w:rsidP="00B87856">
      <w:pPr>
        <w:pStyle w:val="PlainText"/>
        <w:rPr>
          <w:rFonts w:ascii="Courier New" w:hAnsi="Courier New" w:cs="Courier New"/>
        </w:rPr>
      </w:pPr>
    </w:p>
    <w:p w14:paraId="746B1EA0"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4C82DBD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17: A knife wound to the back has caused the loss of sensation in the right leg. Where did the knife most likely enter?</w:t>
      </w:r>
    </w:p>
    <w:p w14:paraId="5338500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The right cervical spine</w:t>
      </w:r>
    </w:p>
    <w:p w14:paraId="3262C14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Into a ventral root</w:t>
      </w:r>
    </w:p>
    <w:p w14:paraId="119CDAF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The rig</w:t>
      </w:r>
      <w:r w:rsidRPr="00B87856">
        <w:rPr>
          <w:rFonts w:ascii="Courier New" w:hAnsi="Courier New" w:cs="Courier New"/>
        </w:rPr>
        <w:t>ht lumbar spine</w:t>
      </w:r>
    </w:p>
    <w:p w14:paraId="4989155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The left lumbar spine</w:t>
      </w:r>
    </w:p>
    <w:p w14:paraId="2B047BC1"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The left cervical spine</w:t>
      </w:r>
    </w:p>
    <w:p w14:paraId="660C6A16" w14:textId="77777777" w:rsidR="00000000" w:rsidRPr="00B87856" w:rsidRDefault="0000064A" w:rsidP="00B87856">
      <w:pPr>
        <w:pStyle w:val="PlainText"/>
        <w:rPr>
          <w:rFonts w:ascii="Courier New" w:hAnsi="Courier New" w:cs="Courier New"/>
        </w:rPr>
      </w:pPr>
    </w:p>
    <w:p w14:paraId="054EB91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381E8A4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18: Where is the propriospinal tract?</w:t>
      </w:r>
    </w:p>
    <w:p w14:paraId="06ACB6F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in the cerebellum</w:t>
      </w:r>
    </w:p>
    <w:p w14:paraId="2AF3F96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in the spinal white matter running from the spinal cord to the cer</w:t>
      </w:r>
      <w:r w:rsidRPr="00B87856">
        <w:rPr>
          <w:rFonts w:ascii="Courier New" w:hAnsi="Courier New" w:cs="Courier New"/>
        </w:rPr>
        <w:t>ebellum</w:t>
      </w:r>
    </w:p>
    <w:p w14:paraId="6CB3857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in a muscle nerve or mixed peripheral nerve</w:t>
      </w:r>
    </w:p>
    <w:p w14:paraId="3E13DDAE"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in the telencephalon beneath the cortex</w:t>
      </w:r>
    </w:p>
    <w:p w14:paraId="1B2C1F9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in the spinal cord next to the gray matter</w:t>
      </w:r>
    </w:p>
    <w:p w14:paraId="06C40932" w14:textId="77777777" w:rsidR="00000000" w:rsidRPr="00B87856" w:rsidRDefault="0000064A" w:rsidP="00B87856">
      <w:pPr>
        <w:pStyle w:val="PlainText"/>
        <w:rPr>
          <w:rFonts w:ascii="Courier New" w:hAnsi="Courier New" w:cs="Courier New"/>
        </w:rPr>
      </w:pPr>
    </w:p>
    <w:p w14:paraId="29A17EE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338D7506"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19: The smallest diameter axons carry which signals?</w:t>
      </w:r>
    </w:p>
    <w:p w14:paraId="54CF479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w:t>
      </w:r>
      <w:r w:rsidRPr="00B87856">
        <w:rPr>
          <w:rFonts w:ascii="Courier New" w:hAnsi="Courier New" w:cs="Courier New"/>
        </w:rPr>
        <w:t xml:space="preserve"> a) Proprioception</w:t>
      </w:r>
    </w:p>
    <w:p w14:paraId="2EFB231C"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Length of muscle spindles</w:t>
      </w:r>
    </w:p>
    <w:p w14:paraId="737EB12D"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Distressing painful sensations</w:t>
      </w:r>
    </w:p>
    <w:p w14:paraId="5E5FFA8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Fast motor unit contraction</w:t>
      </w:r>
    </w:p>
    <w:p w14:paraId="231B6F41"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Intrafusal fiber contraction to desensitize spindles</w:t>
      </w:r>
    </w:p>
    <w:p w14:paraId="6E87D266" w14:textId="77777777" w:rsidR="00000000" w:rsidRPr="00B87856" w:rsidRDefault="0000064A" w:rsidP="00B87856">
      <w:pPr>
        <w:pStyle w:val="PlainText"/>
        <w:rPr>
          <w:rFonts w:ascii="Courier New" w:hAnsi="Courier New" w:cs="Courier New"/>
        </w:rPr>
      </w:pPr>
    </w:p>
    <w:p w14:paraId="6B9F7F5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60E47F1F"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20: When a syringomyelia, o</w:t>
      </w:r>
      <w:r w:rsidRPr="00B87856">
        <w:rPr>
          <w:rFonts w:ascii="Courier New" w:hAnsi="Courier New" w:cs="Courier New"/>
        </w:rPr>
        <w:t>r central cord syndrome lesion, expands beyond the ventral commissure, which function is generally lost first?</w:t>
      </w:r>
    </w:p>
    <w:p w14:paraId="38EDBEB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Unilateral, ipsilateral proprioception and mechanoreception corresponding to and below the segment of the lesion</w:t>
      </w:r>
    </w:p>
    <w:p w14:paraId="13BA9FB8"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Unilateral, ipsilate</w:t>
      </w:r>
      <w:r w:rsidRPr="00B87856">
        <w:rPr>
          <w:rFonts w:ascii="Courier New" w:hAnsi="Courier New" w:cs="Courier New"/>
        </w:rPr>
        <w:t>ral motor function at and below the segment of the lesion</w:t>
      </w:r>
    </w:p>
    <w:p w14:paraId="798E0785"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Bilateral motor function at and below the segment of the lesion</w:t>
      </w:r>
    </w:p>
    <w:p w14:paraId="58C36390"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Bilateral proprioception and mechanoreception corresponding to and below the segment of the lesion</w:t>
      </w:r>
    </w:p>
    <w:p w14:paraId="5ACF7B07"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Unilateral, contr</w:t>
      </w:r>
      <w:r w:rsidRPr="00B87856">
        <w:rPr>
          <w:rFonts w:ascii="Courier New" w:hAnsi="Courier New" w:cs="Courier New"/>
        </w:rPr>
        <w:t>alateral motor function at and below the segment of the lesion</w:t>
      </w:r>
    </w:p>
    <w:p w14:paraId="64AFB513" w14:textId="77777777" w:rsidR="00000000" w:rsidRPr="00B87856" w:rsidRDefault="0000064A" w:rsidP="00B87856">
      <w:pPr>
        <w:pStyle w:val="PlainText"/>
        <w:rPr>
          <w:rFonts w:ascii="Courier New" w:hAnsi="Courier New" w:cs="Courier New"/>
        </w:rPr>
      </w:pPr>
    </w:p>
    <w:p w14:paraId="43C28B92"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Lecture #02 Nerves and Spinal Cord</w:t>
      </w:r>
    </w:p>
    <w:p w14:paraId="19712893"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Question 21: Which capacity is most intact in the Brown-Sequard (or cord hemi section) syndrome?</w:t>
      </w:r>
    </w:p>
    <w:p w14:paraId="252E3C4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a) Ipsilateral motor function at the segment of the le</w:t>
      </w:r>
      <w:r w:rsidRPr="00B87856">
        <w:rPr>
          <w:rFonts w:ascii="Courier New" w:hAnsi="Courier New" w:cs="Courier New"/>
        </w:rPr>
        <w:t>sion</w:t>
      </w:r>
    </w:p>
    <w:p w14:paraId="79CB8EC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b) Ipsilateral mechanoreception and proprioception</w:t>
      </w:r>
    </w:p>
    <w:p w14:paraId="1131C629"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c) Contralateral pain and temperature sense</w:t>
      </w:r>
    </w:p>
    <w:p w14:paraId="3D8BC03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d) Ipsilateral pain and temperature sense</w:t>
      </w:r>
    </w:p>
    <w:p w14:paraId="355A46CA" w14:textId="77777777" w:rsidR="00000000" w:rsidRPr="00B87856" w:rsidRDefault="0000064A" w:rsidP="00B87856">
      <w:pPr>
        <w:pStyle w:val="PlainText"/>
        <w:rPr>
          <w:rFonts w:ascii="Courier New" w:hAnsi="Courier New" w:cs="Courier New"/>
        </w:rPr>
      </w:pPr>
      <w:r w:rsidRPr="00B87856">
        <w:rPr>
          <w:rFonts w:ascii="Courier New" w:hAnsi="Courier New" w:cs="Courier New"/>
        </w:rPr>
        <w:t xml:space="preserve">  e) Ipsilateral motor function below the segment of the lesion</w:t>
      </w:r>
    </w:p>
    <w:sectPr w:rsidR="00000000" w:rsidRPr="00B87856" w:rsidSect="00B8785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00064A"/>
    <w:rsid w:val="007901BC"/>
    <w:rsid w:val="00A8740D"/>
    <w:rsid w:val="00AA4364"/>
    <w:rsid w:val="00B87856"/>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A2D5"/>
  <w15:chartTrackingRefBased/>
  <w15:docId w15:val="{F444095C-7570-494C-82A5-4B692FB6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878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785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2023-01-24T17:31:00Z</dcterms:created>
  <dcterms:modified xsi:type="dcterms:W3CDTF">2023-01-24T17:31:00Z</dcterms:modified>
</cp:coreProperties>
</file>