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4"/>
          <w:szCs w:val="34"/>
        </w:rPr>
        <w:t xml:space="preserve">Уместно — Единая архитектура продукта, движка, матчинга, данных и будущей линейки</w:t>
      </w:r>
    </w:p>
    <w:p/>
    <w:p>
      <w:pPr>
        <w:ind w:left="360"/>
        <w:spacing w:after="40"/>
      </w:pPr>
      <w:r>
        <w:rPr>
          <w:b/>
        </w:rPr>
        <w:t xml:space="preserve">Тип документа:</w:t>
      </w:r>
      <w:r>
        <w:t xml:space="preserve"> архитектурный memo для основателя, product lead, tech lead и разработчиков.</w:t>
      </w:r>
    </w:p>
    <w:p>
      <w:pPr>
        <w:ind w:left="360"/>
        <w:spacing w:after="40"/>
      </w:pPr>
      <w:r>
        <w:rPr>
          <w:b/>
        </w:rPr>
        <w:t xml:space="preserve">Статус:</w:t>
      </w:r>
      <w:r>
        <w:t xml:space="preserve"> предложение к принятию (одна архитектура, а не каталог мнений).</w:t>
      </w:r>
    </w:p>
    <w:p>
      <w:pPr>
        <w:ind w:left="360"/>
        <w:spacing w:after="40"/>
      </w:pPr>
      <w:r>
        <w:rPr>
          <w:b/>
        </w:rPr>
        <w:t xml:space="preserve">Горизонт:</w:t>
      </w:r>
      <w:r>
        <w:t xml:space="preserve"> MVP → промежуточная → целевая, 6–12 месяцев.</w:t>
      </w:r>
    </w:p>
    <w:p>
      <w:pPr>
        <w:ind w:left="360"/>
        <w:spacing w:after="40"/>
      </w:pPr>
      <w:r>
        <w:rPr>
          <w:b/>
        </w:rPr>
        <w:t xml:space="preserve">Дата:</w:t>
      </w:r>
      <w:r>
        <w:t xml:space="preserve"> 22 июня 2026.</w:t>
      </w:r>
    </w:p>
    <w:p>
      <w:pPr>
        <w:ind w:left="360"/>
        <w:spacing w:after="40"/>
      </w:pPr>
      <w:r>
        <w:t xml:space="preserve"/>
      </w:r>
    </w:p>
    <w:p>
      <w:pPr>
        <w:ind w:left="360"/>
        <w:spacing w:after="40"/>
      </w:pPr>
      <w:r>
        <w:rPr>
          <w:b/>
        </w:rPr>
        <w:t xml:space="preserve">Что это.</w:t>
      </w:r>
      <w:r>
        <w:t xml:space="preserve"> Сведение всех приложенных материалов (</w:t>
      </w:r>
      <w:r>
        <w:rPr>
          <w:rFonts w:ascii="Consolas" w:hAnsi="Consolas" w:cs="Consolas"/>
        </w:rPr>
        <w:t xml:space="preserve">umestno_final_architecture_v5</w:t>
      </w:r>
      <w:r>
        <w:t xml:space="preserve">,</w:t>
      </w:r>
    </w:p>
    <w:p>
      <w:pPr>
        <w:ind w:left="360"/>
        <w:spacing w:after="40"/>
      </w:pPr>
      <w:r>
        <w:rPr>
          <w:rFonts w:ascii="Consolas" w:hAnsi="Consolas" w:cs="Consolas"/>
        </w:rPr>
        <w:t xml:space="preserve">UMESTNO_ARCHITECTURE_v3_1</w:t>
      </w:r>
      <w:r>
        <w:t xml:space="preserve">, </w:t>
      </w:r>
      <w:r>
        <w:rPr>
          <w:rFonts w:ascii="Consolas" w:hAnsi="Consolas" w:cs="Consolas"/>
        </w:rPr>
        <w:t xml:space="preserve">umestno_architectural_memo</w:t>
      </w:r>
      <w:r>
        <w:t xml:space="preserve">, техническое</w:t>
      </w:r>
    </w:p>
    <w:p>
      <w:pPr>
        <w:ind w:left="360"/>
        <w:spacing w:after="40"/>
      </w:pPr>
      <w:r>
        <w:rPr>
          <w:rFonts w:ascii="Consolas" w:hAnsi="Consolas" w:cs="Consolas"/>
        </w:rPr>
        <w:t xml:space="preserve">Zaklyuchenie_matching_SKU</w:t>
      </w:r>
      <w:r>
        <w:t xml:space="preserve">, Design-бриф, исследования отзывов) и source-of-truth</w:t>
      </w:r>
    </w:p>
    <w:p>
      <w:pPr>
        <w:ind w:left="360"/>
        <w:spacing w:after="40"/>
      </w:pPr>
      <w:r>
        <w:t xml:space="preserve">репозитория (</w:t>
      </w:r>
      <w:r>
        <w:rPr>
          <w:rFonts w:ascii="Consolas" w:hAnsi="Consolas" w:cs="Consolas"/>
        </w:rPr>
        <w:t xml:space="preserve">ARCHITECTURE.md</w:t>
      </w:r>
      <w:r>
        <w:t xml:space="preserve">, </w:t>
      </w:r>
      <w:r>
        <w:rPr>
          <w:rFonts w:ascii="Consolas" w:hAnsi="Consolas" w:cs="Consolas"/>
        </w:rPr>
        <w:t xml:space="preserve">README_ENGINE.md</w:t>
      </w:r>
      <w:r>
        <w:t xml:space="preserve">, </w:t>
      </w:r>
      <w:r>
        <w:rPr>
          <w:rFonts w:ascii="Consolas" w:hAnsi="Consolas" w:cs="Consolas"/>
        </w:rPr>
        <w:t xml:space="preserve">engine/sku/SPEC.md</w:t>
      </w:r>
      <w:r>
        <w:t xml:space="preserve">,</w:t>
      </w:r>
    </w:p>
    <w:p>
      <w:pPr>
        <w:ind w:left="360"/>
        <w:spacing w:after="40"/>
      </w:pPr>
      <w:r>
        <w:rPr>
          <w:rFonts w:ascii="Consolas" w:hAnsi="Consolas" w:cs="Consolas"/>
        </w:rPr>
        <w:t xml:space="preserve">engine/sku/REDESIGN.md</w:t>
      </w:r>
      <w:r>
        <w:t xml:space="preserve">, </w:t>
      </w:r>
      <w:r>
        <w:rPr>
          <w:rFonts w:ascii="Consolas" w:hAnsi="Consolas" w:cs="Consolas"/>
        </w:rPr>
        <w:t xml:space="preserve">docs/api-contract.md</w:t>
      </w:r>
      <w:r>
        <w:t xml:space="preserve">, </w:t>
      </w:r>
      <w:r>
        <w:rPr>
          <w:rFonts w:ascii="Consolas" w:hAnsi="Consolas" w:cs="Consolas"/>
        </w:rPr>
        <w:t xml:space="preserve">docs/data-model.md</w:t>
      </w:r>
      <w:r>
        <w:t xml:space="preserve">,</w:t>
      </w:r>
    </w:p>
    <w:p>
      <w:pPr>
        <w:ind w:left="360"/>
        <w:spacing w:after="40"/>
      </w:pPr>
      <w:r>
        <w:rPr>
          <w:rFonts w:ascii="Consolas" w:hAnsi="Consolas" w:cs="Consolas"/>
        </w:rPr>
        <w:t xml:space="preserve">db/migrations/*</w:t>
      </w:r>
      <w:r>
        <w:t xml:space="preserve">, фактический код </w:t>
      </w:r>
      <w:r>
        <w:rPr>
          <w:rFonts w:ascii="Consolas" w:hAnsi="Consolas" w:cs="Consolas"/>
        </w:rPr>
        <w:t xml:space="preserve">engine/</w:t>
      </w:r>
      <w:r>
        <w:t xml:space="preserve">, </w:t>
      </w:r>
      <w:r>
        <w:rPr>
          <w:rFonts w:ascii="Consolas" w:hAnsi="Consolas" w:cs="Consolas"/>
        </w:rPr>
        <w:t xml:space="preserve">server/</w:t>
      </w:r>
      <w:r>
        <w:t xml:space="preserve">) в **одну непротиворечивую</w:t>
      </w:r>
    </w:p>
    <w:p>
      <w:pPr>
        <w:ind w:left="360"/>
        <w:spacing w:after="40"/>
      </w:pPr>
      <w:r>
        <w:t xml:space="preserve">архитектуру**. Конфликты разрешены явно (раздел 2), привязка — к реальным</w:t>
      </w:r>
    </w:p>
    <w:p>
      <w:pPr>
        <w:ind w:left="360"/>
        <w:spacing w:after="40"/>
      </w:pPr>
      <w:r>
        <w:rPr>
          <w:rFonts w:ascii="Consolas" w:hAnsi="Consolas" w:cs="Consolas"/>
        </w:rPr>
        <w:t xml:space="preserve">file:line</w:t>
      </w:r>
      <w:r>
        <w:t xml:space="preserve">.</w:t>
      </w:r>
    </w:p>
    <w:p>
      <w:pPr>
        <w:ind w:left="360"/>
        <w:spacing w:after="40"/>
      </w:pPr>
      <w:r>
        <w:t xml:space="preserve"/>
      </w:r>
    </w:p>
    <w:p>
      <w:pPr>
        <w:ind w:left="360"/>
        <w:spacing w:after="40"/>
      </w:pPr>
      <w:r>
        <w:rPr>
          <w:b/>
        </w:rPr>
        <w:t xml:space="preserve">Иерархия источников при конфликте</w:t>
      </w:r>
      <w:r>
        <w:t xml:space="preserve"> (по убыванию): (1) явные продуктовые решения</w:t>
      </w:r>
    </w:p>
    <w:p>
      <w:pPr>
        <w:ind w:left="360"/>
        <w:spacing w:after="40"/>
      </w:pPr>
      <w:r>
        <w:t xml:space="preserve">основателя; (2) эмпирика реальных прогонов и фактическое поведение кода; (3) текущие</w:t>
      </w:r>
    </w:p>
    <w:p>
      <w:pPr>
        <w:ind w:left="360"/>
        <w:spacing w:after="40"/>
      </w:pPr>
      <w:r>
        <w:t xml:space="preserve">source-of-truth доки; (4) пользовательские исследования; (5) архитектурные memo</w:t>
      </w:r>
    </w:p>
    <w:p>
      <w:pPr>
        <w:ind w:left="360"/>
        <w:spacing w:after="40"/>
      </w:pPr>
      <w:r>
        <w:t xml:space="preserve">аналитиков как *proposals*.</w:t>
      </w:r>
    </w:p>
    <w:p>
      <w:pPr>
        <w:ind w:left="360"/>
        <w:spacing w:after="40"/>
      </w:pPr>
      <w:r>
        <w:t xml:space="preserve"/>
      </w:r>
    </w:p>
    <w:p>
      <w:pPr>
        <w:ind w:left="360"/>
        <w:spacing w:after="40"/>
      </w:pPr>
      <w:r>
        <w:rPr>
          <w:b/>
        </w:rPr>
        <w:t xml:space="preserve">Принятые допущения</w:t>
      </w:r>
      <w:r>
        <w:t xml:space="preserve"> (помечены </w:t>
      </w:r>
      <w:r>
        <w:rPr>
          <w:rFonts w:ascii="Consolas" w:hAnsi="Consolas" w:cs="Consolas"/>
        </w:rPr>
        <w:t xml:space="preserve">[ASSUMPTION]</w:t>
      </w:r>
      <w:r>
        <w:t xml:space="preserve"> по тексту), поскольку ТЗ требует не</w:t>
      </w:r>
    </w:p>
    <w:p>
      <w:pPr>
        <w:ind w:left="360"/>
        <w:spacing w:after="40"/>
      </w:pPr>
      <w:r>
        <w:t xml:space="preserve">задавать уточняющих вопросов до анализа: пороги допусков, N модулей на зону, порог</w:t>
      </w:r>
    </w:p>
    <w:p>
      <w:pPr>
        <w:ind w:left="360"/>
        <w:spacing w:after="40"/>
      </w:pPr>
      <w:r>
        <w:t xml:space="preserve">элегантности и т.п. даны как *provisional policy* с условием пересмотра по данным.</w:t>
      </w:r>
    </w:p>
    <w:p/>
    <w:p>
      <w:pPr>
        <w:pBdr>
          <w:bottom w:val="single" w:sz="6" w:space="1" w:color="CCCCCC"/>
        </w:pBdr>
      </w:pPr>
    </w:p>
    <w:p/>
    <w:p>
      <w:pPr>
        <w:spacing w:before="240" w:after="80"/>
      </w:pPr>
      <w:r>
        <w:rPr>
          <w:b/>
          <w:sz w:val="28"/>
          <w:szCs w:val="28"/>
        </w:rPr>
        <w:t xml:space="preserve">1. Резюме для основателя (без технического жаргона)</w:t>
      </w:r>
    </w:p>
    <w:p/>
    <w:p>
      <w:pPr>
        <w:spacing w:after="80"/>
      </w:pPr>
      <w:r>
        <w:rPr>
          <w:b/>
        </w:rPr>
        <w:t xml:space="preserve">Этот документ — независимая арбитрация, а не принятие одного из предложений.</w:t>
      </w:r>
      <w:r>
        <w:t xml:space="preserve"> Приложены</w:t>
      </w:r>
    </w:p>
    <w:p>
      <w:pPr>
        <w:spacing w:after="80"/>
      </w:pPr>
      <w:r>
        <w:t xml:space="preserve">несколько архитектурных предложений (v5, v3_1, memo/SkuMatchTarget), внутренний governing-док</w:t>
      </w:r>
    </w:p>
    <w:p>
      <w:pPr>
        <w:spacing w:after="80"/>
      </w:pPr>
      <w:r>
        <w:rPr>
          <w:rFonts w:ascii="Consolas" w:hAnsi="Consolas" w:cs="Consolas"/>
        </w:rPr>
        <w:t xml:space="preserve">REDESIGN.md</w:t>
      </w:r>
      <w:r>
        <w:t xml:space="preserve"> и эмпирическое </w:t>
      </w:r>
      <w:r>
        <w:rPr>
          <w:rFonts w:ascii="Consolas" w:hAnsi="Consolas" w:cs="Consolas"/>
        </w:rPr>
        <w:t xml:space="preserve">Zaklyuchenie</w:t>
      </w:r>
      <w:r>
        <w:t xml:space="preserve"> по реальным заказам. Я рассматриваю каждое как</w:t>
      </w:r>
    </w:p>
    <w:p>
      <w:pPr>
        <w:spacing w:after="80"/>
      </w:pPr>
      <w:r>
        <w:rPr>
          <w:b/>
        </w:rPr>
        <w:t xml:space="preserve">голос</w:t>
      </w:r>
      <w:r>
        <w:t xml:space="preserve">, а не как истину (включая v5), сверяю с фактическим кодом и реальными заказами и</w:t>
      </w:r>
    </w:p>
    <w:p>
      <w:pPr>
        <w:spacing w:after="80"/>
      </w:pPr>
      <w:r>
        <w:t xml:space="preserve">выношу собственное решение — в том числе </w:t>
      </w:r>
      <w:r>
        <w:rPr>
          <w:b/>
        </w:rPr>
        <w:t xml:space="preserve">против</w:t>
      </w:r>
      <w:r>
        <w:t xml:space="preserve"> части v5 (раздел 2: «Взвешивание</w:t>
      </w:r>
    </w:p>
    <w:p>
      <w:pPr>
        <w:spacing w:after="80"/>
      </w:pPr>
      <w:r>
        <w:t xml:space="preserve">голосов» + конфликты C11–C13).</w:t>
      </w:r>
    </w:p>
    <w:p/>
    <w:p>
      <w:pPr>
        <w:spacing w:after="80"/>
      </w:pPr>
      <w:r>
        <w:rPr>
          <w:b/>
        </w:rPr>
        <w:t xml:space="preserve">Точный диагноз (а не «нет диалога»).</w:t>
      </w:r>
      <w:r>
        <w:t xml:space="preserve"> Уместно продаёт </w:t>
      </w:r>
      <w:r>
        <w:rPr>
          <w:b/>
        </w:rPr>
        <w:t xml:space="preserve">состояние ящика после раскладки</w:t>
      </w:r>
      <w:r>
        <w:t xml:space="preserve">.</w:t>
      </w:r>
    </w:p>
    <w:p>
      <w:pPr>
        <w:spacing w:after="80"/>
      </w:pPr>
      <w:r>
        <w:t xml:space="preserve">Движок рисует красивую схему, но подбор спотыкается. Корень — не отсутствие диалога, а</w:t>
      </w:r>
    </w:p>
    <w:p>
      <w:pPr>
        <w:spacing w:after="80"/>
      </w:pPr>
      <w:r>
        <w:rPr>
          <w:b/>
        </w:rPr>
        <w:t xml:space="preserve">неверная система отсчёта матчера</w:t>
      </w:r>
      <w:r>
        <w:t xml:space="preserve">: он меряет товар против косметически раздутого</w:t>
      </w:r>
    </w:p>
    <w:p>
      <w:pPr>
        <w:spacing w:after="80"/>
      </w:pPr>
      <w:r>
        <w:rPr>
          <w:rFonts w:ascii="Consolas" w:hAnsi="Consolas" w:cs="Consolas"/>
        </w:rPr>
        <w:t xml:space="preserve">assigned</w:t>
      </w:r>
      <w:r>
        <w:t xml:space="preserve"> (</w:t>
      </w:r>
      <w:r>
        <w:rPr>
          <w:rFonts w:ascii="Consolas" w:hAnsi="Consolas" w:cs="Consolas"/>
        </w:rPr>
        <w:t xml:space="preserve">matchSkus.ts:47-48</w:t>
      </w:r>
      <w:r>
        <w:t xml:space="preserve">), а не против истинной потребности </w:t>
      </w:r>
      <w:r>
        <w:rPr>
          <w:rFonts w:ascii="Consolas" w:hAnsi="Consolas" w:cs="Consolas"/>
        </w:rPr>
        <w:t xml:space="preserve">need</w:t>
      </w:r>
      <w:r>
        <w:t xml:space="preserve"> + честного</w:t>
      </w:r>
    </w:p>
    <w:p>
      <w:pPr>
        <w:spacing w:after="80"/>
      </w:pPr>
      <w:r>
        <w:t xml:space="preserve">резерва. Это одновременно объясняет «мало подбирается» (под раздутую полосу 31×32 товара</w:t>
      </w:r>
    </w:p>
    <w:p>
      <w:pPr>
        <w:spacing w:after="80"/>
      </w:pPr>
      <w:r>
        <w:t xml:space="preserve">нет) и «не тот органайзер» (LaDom 24 в зоне 31×32). Подтверждено разбором прод-заказов</w:t>
      </w:r>
    </w:p>
    <w:p>
      <w:pPr>
        <w:spacing w:after="80"/>
      </w:pPr>
      <w:r>
        <w:t xml:space="preserve">(</w:t>
      </w:r>
      <w:r>
        <w:rPr>
          <w:rFonts w:ascii="Consolas" w:hAnsi="Consolas" w:cs="Consolas"/>
        </w:rPr>
        <w:t xml:space="preserve">Zaklyuchenie</w:t>
      </w:r>
      <w:r>
        <w:t xml:space="preserve"> P1).</w:t>
      </w:r>
    </w:p>
    <w:p/>
    <w:p>
      <w:pPr>
        <w:spacing w:after="80"/>
      </w:pPr>
      <w:r>
        <w:rPr>
          <w:b/>
        </w:rPr>
        <w:t xml:space="preserve">Что принимаю (мой спайн, не v5).</w:t>
      </w:r>
      <w:r>
        <w:t xml:space="preserve"> Центр архитектуры — **не «co-design dialogue» и не</w:t>
      </w:r>
    </w:p>
    <w:p>
      <w:pPr>
        <w:spacing w:after="80"/>
      </w:pPr>
      <w:r>
        <w:t xml:space="preserve">многокандидатный генератор схем** (это самые дорогие и наименее доказанные части v5).</w:t>
      </w:r>
    </w:p>
    <w:p>
      <w:pPr>
        <w:spacing w:after="80"/>
      </w:pPr>
      <w:r>
        <w:t xml:space="preserve">Центр — пять конкретных сдвигов, в порядке отдачи:</w:t>
      </w:r>
    </w:p>
    <w:p>
      <w:pPr>
        <w:ind w:left="360" w:hanging="200"/>
        <w:spacing w:after="40"/>
      </w:pPr>
      <w:r>
        <w:t xml:space="preserve">1. </w:t>
      </w:r>
      <w:r>
        <w:rPr>
          <w:b/>
        </w:rPr>
        <w:t xml:space="preserve">Починить систему отсчёта:</w:t>
      </w:r>
      <w:r>
        <w:t xml:space="preserve"> матчер меряет внутреннюю пригодность от </w:t>
      </w:r>
      <w:r>
        <w:rPr>
          <w:rFonts w:ascii="Consolas" w:hAnsi="Consolas" w:cs="Consolas"/>
        </w:rPr>
        <w:t xml:space="preserve">need</w:t>
      </w:r>
      <w:r>
        <w:t xml:space="preserve">, внешний</w:t>
      </w:r>
    </w:p>
    <w:p>
      <w:pPr>
        <w:spacing w:after="80"/>
      </w:pPr>
      <w:r>
        <w:t xml:space="preserve">габарит — от зоны/ящика (разнести две проверки), допуски ячейки — асимметричные и</w:t>
      </w:r>
    </w:p>
    <w:p>
      <w:pPr>
        <w:spacing w:after="80"/>
      </w:pPr>
      <w:r>
        <w:t xml:space="preserve">per-division, open — без cell-ворот.</w:t>
      </w:r>
    </w:p>
    <w:p>
      <w:pPr>
        <w:ind w:left="360" w:hanging="200"/>
        <w:spacing w:after="40"/>
      </w:pPr>
      <w:r>
        <w:t xml:space="preserve">2. </w:t>
      </w:r>
      <w:r>
        <w:rPr>
          <w:b/>
        </w:rPr>
        <w:t xml:space="preserve">Резерв как договороспособный бюджет:</w:t>
      </w:r>
      <w:r>
        <w:t xml:space="preserve"> косметический излишек (</w:t>
      </w:r>
      <w:r>
        <w:rPr>
          <w:rFonts w:ascii="Consolas" w:hAnsi="Consolas" w:cs="Consolas"/>
        </w:rPr>
        <w:t xml:space="preserve">assigned − need</w:t>
      </w:r>
      <w:r>
        <w:t xml:space="preserve">) — не</w:t>
      </w:r>
    </w:p>
    <w:p>
      <w:pPr>
        <w:spacing w:after="80"/>
      </w:pPr>
      <w:r>
        <w:t xml:space="preserve">пустота и не цель «заполнить колонку», а бюджет, который матчер **добирает под конкретный</w:t>
      </w:r>
    </w:p>
    <w:p>
      <w:pPr>
        <w:spacing w:after="80"/>
      </w:pPr>
      <w:r>
        <w:t xml:space="preserve">SKU** (zone-negotiation), а не раздувает вслепую заранее.</w:t>
      </w:r>
    </w:p>
    <w:p>
      <w:pPr>
        <w:ind w:left="360" w:hanging="200"/>
        <w:spacing w:after="40"/>
      </w:pPr>
      <w:r>
        <w:t xml:space="preserve">3. </w:t>
      </w:r>
      <w:r>
        <w:rPr>
          <w:b/>
        </w:rPr>
        <w:t xml:space="preserve">Излишек — пользователю как бонус-ёмкость «до N»</w:t>
      </w:r>
      <w:r>
        <w:t xml:space="preserve"> (</w:t>
      </w:r>
      <w:r>
        <w:rPr>
          <w:rFonts w:ascii="Consolas" w:hAnsi="Consolas" w:cs="Consolas"/>
        </w:rPr>
        <w:t xml:space="preserve">Zaklyuchenie</w:t>
      </w:r>
      <w:r>
        <w:t xml:space="preserve"> В4): считать ёмкость</w:t>
      </w:r>
    </w:p>
    <w:p>
      <w:pPr>
        <w:spacing w:after="80"/>
      </w:pPr>
      <w:r>
        <w:t xml:space="preserve">от итоговой зоны, обещать «поместится до N», а не констатировать пустоту.</w:t>
      </w:r>
    </w:p>
    <w:p>
      <w:pPr>
        <w:ind w:left="360" w:hanging="200"/>
        <w:spacing w:after="40"/>
      </w:pPr>
      <w:r>
        <w:t xml:space="preserve">4. </w:t>
      </w:r>
      <w:r>
        <w:rPr>
          <w:b/>
        </w:rPr>
        <w:t xml:space="preserve">Матчер отдаёт набор реализаций, не один SKU:</w:t>
      </w:r>
      <w:r>
        <w:t xml:space="preserve"> одна зона = один товар / 2–4 одинаковых</w:t>
      </w:r>
    </w:p>
    <w:p>
      <w:pPr>
        <w:spacing w:after="80"/>
      </w:pPr>
      <w:r>
        <w:t xml:space="preserve">модуля / composed / open. Пользователь видит </w:t>
      </w:r>
      <w:r>
        <w:rPr>
          <w:b/>
        </w:rPr>
        <w:t xml:space="preserve">одну</w:t>
      </w:r>
      <w:r>
        <w:t xml:space="preserve"> схему и </w:t>
      </w:r>
      <w:r>
        <w:rPr>
          <w:b/>
        </w:rPr>
        <w:t xml:space="preserve">один</w:t>
      </w:r>
      <w:r>
        <w:t xml:space="preserve"> план сборки.</w:t>
      </w:r>
    </w:p>
    <w:p>
      <w:pPr>
        <w:ind w:left="360" w:hanging="200"/>
        <w:spacing w:after="40"/>
      </w:pPr>
      <w:r>
        <w:t xml:space="preserve">5. </w:t>
      </w:r>
      <w:r>
        <w:rPr>
          <w:b/>
        </w:rPr>
        <w:t xml:space="preserve">Маховик данных (Ledger), а не solver, двигает всё остальное:</w:t>
      </w:r>
      <w:r>
        <w:t xml:space="preserve"> идеал/варианты/компромисс</w:t>
      </w:r>
    </w:p>
    <w:p>
      <w:pPr>
        <w:spacing w:after="80"/>
      </w:pPr>
      <w:r>
        <w:t xml:space="preserve">пишутся с первого расчёта и питают собственную линейку.</w:t>
      </w:r>
    </w:p>
    <w:p/>
    <w:p>
      <w:pPr>
        <w:spacing w:after="80"/>
      </w:pPr>
      <w:r>
        <w:rPr>
          <w:b/>
        </w:rPr>
        <w:t xml:space="preserve">Что демотирую относительно v5.</w:t>
      </w:r>
      <w:r>
        <w:t xml:space="preserve"> Многокандидатный генератор (2–5 DesignCandidates +</w:t>
      </w:r>
    </w:p>
    <w:p>
      <w:pPr>
        <w:spacing w:after="80"/>
      </w:pPr>
      <w:r>
        <w:t xml:space="preserve">Pareto-селектор) и bounded global re-solve — **не ближний план, а data-gated лестница</w:t>
      </w:r>
    </w:p>
    <w:p>
      <w:pPr>
        <w:spacing w:after="80"/>
      </w:pPr>
      <w:r>
        <w:t xml:space="preserve">эскалации**: включаем, только если данные покажут, что одно-кандидатный need-anchored</w:t>
      </w:r>
    </w:p>
    <w:p>
      <w:pPr>
        <w:spacing w:after="80"/>
      </w:pPr>
      <w:r>
        <w:t xml:space="preserve">probe + reserve-negotiation оставляет ценность на столе. </w:t>
      </w:r>
      <w:r>
        <w:rPr>
          <w:rFonts w:ascii="Consolas" w:hAnsi="Consolas" w:cs="Consolas"/>
        </w:rPr>
        <w:t xml:space="preserve">REDESIGN.md</w:t>
      </w:r>
      <w:r>
        <w:t xml:space="preserve"> прямо предупреждает</w:t>
      </w:r>
    </w:p>
    <w:p>
      <w:pPr>
        <w:spacing w:after="80"/>
      </w:pPr>
      <w:r>
        <w:t xml:space="preserve">не начинать с solver — я следую этому голосу, а не v5.</w:t>
      </w:r>
    </w:p>
    <w:p/>
    <w:p>
      <w:pPr>
        <w:spacing w:after="80"/>
      </w:pPr>
      <w:r>
        <w:rPr>
          <w:b/>
        </w:rPr>
        <w:t xml:space="preserve">Что делать первым.</w:t>
      </w:r>
      <w:r>
        <w:t xml:space="preserve"> (1) Корректность матчера (раздельные ворота, асимметричные допуски,</w:t>
      </w:r>
    </w:p>
    <w:p>
      <w:pPr>
        <w:spacing w:after="80"/>
      </w:pPr>
      <w:r>
        <w:t xml:space="preserve">internal≠external) + </w:t>
      </w:r>
      <w:r>
        <w:rPr>
          <w:b/>
        </w:rPr>
        <w:t xml:space="preserve">ёмкость «до N»</w:t>
      </w:r>
      <w:r>
        <w:t xml:space="preserve"> — дёшево, прямой ответ на «мало/странно». (2) Probe</w:t>
      </w:r>
    </w:p>
    <w:p>
      <w:pPr>
        <w:spacing w:after="80"/>
      </w:pPr>
      <w:r>
        <w:t xml:space="preserve">с repairable overfill (31→32 не пустота). (3) </w:t>
      </w:r>
      <w:r>
        <w:rPr>
          <w:b/>
        </w:rPr>
        <w:t xml:space="preserve">Reserve-negotiation</w:t>
      </w:r>
      <w:r>
        <w:t xml:space="preserve"> — матчер добирает</w:t>
      </w:r>
    </w:p>
    <w:p>
      <w:pPr>
        <w:spacing w:after="80"/>
      </w:pPr>
      <w:r>
        <w:t xml:space="preserve">задний резерв под конкретный SKU (системный фикс «подбор-против-косметики», единичный</w:t>
      </w:r>
    </w:p>
    <w:p>
      <w:pPr>
        <w:spacing w:after="80"/>
      </w:pPr>
      <w:r>
        <w:t xml:space="preserve">кандидат). (4) Confidence + reconciliation «что видишь — то соберёшь». (5) Design Demand</w:t>
      </w:r>
    </w:p>
    <w:p>
      <w:pPr>
        <w:spacing w:after="80"/>
      </w:pPr>
      <w:r>
        <w:t xml:space="preserve">Ledger с первого расчёта.</w:t>
      </w:r>
    </w:p>
    <w:p/>
    <w:p>
      <w:pPr>
        <w:spacing w:after="80"/>
      </w:pPr>
      <w:r>
        <w:rPr>
          <w:b/>
        </w:rPr>
        <w:t xml:space="preserve">Через 6–12 месяцев.</w:t>
      </w:r>
      <w:r>
        <w:t xml:space="preserve"> Сервис почти всегда выдаёт реализуемый результат с честным</w:t>
      </w:r>
    </w:p>
    <w:p>
      <w:pPr>
        <w:spacing w:after="80"/>
      </w:pPr>
      <w:r>
        <w:t xml:space="preserve">confidence, накопил карту дыр рынка и запускает собственную линейку под частотные зоны +</w:t>
      </w:r>
    </w:p>
    <w:p>
      <w:pPr>
        <w:spacing w:after="80"/>
      </w:pPr>
      <w:r>
        <w:t xml:space="preserve">premium-custom. Рынок перестаёт быть потолком красоты.</w:t>
      </w:r>
    </w:p>
    <w:p/>
    <w:p>
      <w:pPr>
        <w:spacing w:after="80"/>
      </w:pPr>
      <w:r>
        <w:rPr>
          <w:b/>
        </w:rPr>
        <w:t xml:space="preserve">Одной строкой.</w:t>
      </w:r>
      <w:r>
        <w:t xml:space="preserve"> Корень — система отсчёта, а не диалог. Чиним отсчёт, делаем резерв</w:t>
      </w:r>
    </w:p>
    <w:p>
      <w:pPr>
        <w:spacing w:after="80"/>
      </w:pPr>
      <w:r>
        <w:t xml:space="preserve">договороспособным бюджетом, отдаём набор реализаций и излишек пользователю, а дальше всё</w:t>
      </w:r>
    </w:p>
    <w:p>
      <w:pPr>
        <w:spacing w:after="80"/>
      </w:pPr>
      <w:r>
        <w:t xml:space="preserve">двигают </w:t>
      </w:r>
      <w:r>
        <w:rPr>
          <w:b/>
        </w:rPr>
        <w:t xml:space="preserve">данные</w:t>
      </w:r>
      <w:r>
        <w:t xml:space="preserve">, а не solver.</w:t>
      </w:r>
    </w:p>
    <w:p/>
    <w:p>
      <w:pPr>
        <w:pBdr>
          <w:bottom w:val="single" w:sz="6" w:space="1" w:color="CCCCCC"/>
        </w:pBdr>
      </w:pPr>
    </w:p>
    <w:p/>
    <w:p>
      <w:pPr>
        <w:spacing w:before="240" w:after="80"/>
      </w:pPr>
      <w:r>
        <w:rPr>
          <w:b/>
          <w:sz w:val="28"/>
          <w:szCs w:val="28"/>
        </w:rPr>
        <w:t xml:space="preserve">2. Синтез источников и разрешение конфликтов</w:t>
      </w:r>
    </w:p>
    <w:p/>
    <w:p>
      <w:pPr>
        <w:spacing w:after="80"/>
      </w:pPr>
      <w:r>
        <w:t xml:space="preserve">Не усредняю. Для каждого существенного конфликта — позиции, эмпирика, </w:t>
      </w:r>
      <w:r>
        <w:rPr>
          <w:b/>
        </w:rPr>
        <w:t xml:space="preserve">одно</w:t>
      </w:r>
      <w:r>
        <w:t xml:space="preserve"> решение,</w:t>
      </w:r>
    </w:p>
    <w:p>
      <w:pPr>
        <w:spacing w:after="80"/>
      </w:pPr>
      <w:r>
        <w:t xml:space="preserve">последствия, какие доки правим. Полная сводка решений — в decision-table (раздел 20).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2.0. Взвешивание голосов (ни один не абсолют, включая v5)</w:t>
      </w:r>
    </w:p>
    <w:p>
      <w:pPr>
        <w:spacing w:after="80"/>
      </w:pPr>
      <w:r>
        <w:t xml:space="preserve">Каждое предложение — голос, проверяемый кодом и реальными заказами. Где adopt — беру; где</w:t>
      </w:r>
    </w:p>
    <w:p>
      <w:pPr>
        <w:spacing w:after="80"/>
      </w:pPr>
      <w:r>
        <w:t xml:space="preserve">reject — отвергаю с причиной; где temper — беру в урезанном виде.</w:t>
      </w:r>
    </w:p>
    <w:p/>
    <w:tbl>
      <w:tblPr>
        <w:tblW w:w="5000" w:type="pct"/>
        <w:tblLayout w:type="autofi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Голос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Что предлагает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Вердикт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Что именно беру / отвергаю и почему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REDESIGN.md</w:t>
            </w:r>
            <w:r>
              <w:t xml:space="preserve"> (in-repo)</w:t>
            </w:r>
          </w:p>
        </w:tc>
        <w:tc>
          <w:tcPr>
            <w:tcW w:w="0" w:type="auto"/>
          </w:tcPr>
          <w:p>
            <w:r>
              <w:t xml:space="preserve">need vs косметика как бюджет; «всегда что-то отдать» (soft degradation); FitPolicy A/B-песочница; скоринг по близости; </w:t>
            </w:r>
            <w:r>
              <w:rPr>
                <w:b/>
              </w:rPr>
              <w:t xml:space="preserve">контур обратной связи</w:t>
            </w:r>
            <w:r>
              <w:t xml:space="preserve"> (матчер→зона); явно «не начинать с solver»; маховик данных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ADOPT как спайн</w:t>
            </w:r>
          </w:p>
        </w:tc>
        <w:tc>
          <w:tcPr>
            <w:tcW w:w="0" w:type="auto"/>
          </w:tcPr>
          <w:p>
            <w:r>
              <w:t xml:space="preserve">Самый эмпирически заземлённый голос и ближе всех к коду. Беру: need/cosmetic-бюджет, FitPolicy-песочница, reserve-negotiation (его «второй прогон»), запрет раннего solver, data-flywheel.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Zaklyuchenie</w:t>
            </w:r>
            <w:r>
              <w:t xml:space="preserve"> (разбор прод-заказов)</w:t>
            </w:r>
          </w:p>
        </w:tc>
        <w:tc>
          <w:tcPr>
            <w:tcW w:w="0" w:type="auto"/>
          </w:tcPr>
          <w:p>
            <w:r>
              <w:t xml:space="preserve">корень = матч против косметики (P1); ёмкость от assigned «до N» (В4); слайвер-потолок раздува; дыра трусов = каталог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ADOPT как истину об as-is</w:t>
            </w:r>
          </w:p>
        </w:tc>
        <w:tc>
          <w:tcPr>
            <w:tcW w:w="0" w:type="auto"/>
          </w:tcPr>
          <w:p>
            <w:r>
              <w:t xml:space="preserve">Беру весь диагноз и «до N» в Phase 1. Отвергаю его же гипотезу «матчить строго под need» — он сам показал тупик (В3): отсюда </w:t>
            </w:r>
            <w:r>
              <w:rPr>
                <w:b/>
              </w:rPr>
              <w:t xml:space="preserve">need + reserve</w:t>
            </w:r>
            <w:r>
              <w:t xml:space="preserve">, не need.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v5</w:t>
            </w:r>
            <w:r>
              <w:t xml:space="preserve"> (final_architecture)</w:t>
            </w:r>
          </w:p>
        </w:tc>
        <w:tc>
          <w:tcPr>
            <w:tcW w:w="0" w:type="auto"/>
          </w:tcPr>
          <w:p>
            <w:r>
              <w:t xml:space="preserve">DesignIntent-first; RealizationOptions; probe/final; Ledger; инварианты; </w:t>
            </w:r>
            <w:r>
              <w:rPr>
                <w:b/>
              </w:rPr>
              <w:t xml:space="preserve">+ многокандидатный генератор (2–5) и Pareto-селектор; bounded global re-solve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TEMPER (частично reject)</w:t>
            </w:r>
          </w:p>
        </w:tc>
        <w:tc>
          <w:tcPr>
            <w:tcW w:w="0" w:type="auto"/>
          </w:tcPr>
          <w:p>
            <w:r>
              <w:t xml:space="preserve">Беру: продуктовые принципы, RealizationOptions как форму ответа, probe/final, Ledger, инварианты, examples. </w:t>
            </w:r>
            <w:r>
              <w:rPr>
                <w:b/>
              </w:rPr>
              <w:t xml:space="preserve">Отвергаю как ближний спайн:</w:t>
            </w:r>
            <w:r>
              <w:t xml:space="preserve"> multi-candidate generator + global re-solve (дорого, не доказано, противоречит REDESIGN) → data-gated эскалация. Сужаю «landscape» до 4 видов в MVP.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v3_1</w:t>
            </w:r>
            <w:r>
              <w:t xml:space="preserve"> (три правды + reconciliation)</w:t>
            </w:r>
          </w:p>
        </w:tc>
        <w:tc>
          <w:tcPr>
            <w:tcW w:w="0" w:type="auto"/>
          </w:tcPr>
          <w:p>
            <w:r>
              <w:t xml:space="preserve">reconciliation «экран=реальность»; инверсия цели «заполнить красивую колонку, функция — пол»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TEMPER</w:t>
            </w:r>
          </w:p>
        </w:tc>
        <w:tc>
          <w:tcPr>
            <w:tcW w:w="0" w:type="auto"/>
          </w:tcPr>
          <w:p>
            <w:r>
              <w:t xml:space="preserve">Беру reconciliation/free-edge (→ I9). </w:t>
            </w:r>
            <w:r>
              <w:rPr>
                <w:b/>
              </w:rPr>
              <w:t xml:space="preserve">Отвергаю</w:t>
            </w:r>
            <w:r>
              <w:t xml:space="preserve"> наивную инверсию «цель = заполнить колонку»: эмпирика показала, что безлимитный fill — баг (носки 19×19→31×32). Функция — цель, не только пол; косметика — бюджет, не цель.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memo</w:t>
            </w:r>
            <w:r>
              <w:t xml:space="preserve"> (SkuMatchTarget, 5 правд)</w:t>
            </w:r>
          </w:p>
        </w:tc>
        <w:tc>
          <w:tcPr>
            <w:tcW w:w="0" w:type="auto"/>
          </w:tcPr>
          <w:p>
            <w:r>
              <w:t xml:space="preserve">явный 4-box SkuMatchTarget (functional_min/visual_assigned/market_target/future_manufacturing); VisualZone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TEMPER</w:t>
            </w:r>
          </w:p>
        </w:tc>
        <w:tc>
          <w:tcPr>
            <w:tcW w:w="0" w:type="auto"/>
          </w:tcPr>
          <w:p>
            <w:r>
              <w:t xml:space="preserve">Беру разнесение functional_min ↔ visual_assigned (это и есть фикс отсчёта) и VisualZone. </w:t>
            </w:r>
            <w:r>
              <w:rPr>
                <w:b/>
              </w:rPr>
              <w:t xml:space="preserve">Отвергаю</w:t>
            </w:r>
            <w:r>
              <w:t xml:space="preserve"> тяжёлый 4-box в рантайме: market_target/future_manufacturing — аналитика, живут в Ledger, не в горячем пути. SkuMatchTarget остаётся тонкой производной.</w:t>
            </w:r>
          </w:p>
        </w:tc>
      </w:tr>
    </w:tbl>
    <w:p/>
    <w:p>
      <w:pPr>
        <w:spacing w:after="80"/>
      </w:pPr>
      <w:r>
        <w:rPr>
          <w:b/>
        </w:rPr>
        <w:t xml:space="preserve">Итог взвешивания:</w:t>
      </w:r>
      <w:r>
        <w:t xml:space="preserve"> спайн — REDESIGN+Zaklyuchenie (reference-frame fix + reserve-budget +</w:t>
      </w:r>
    </w:p>
    <w:p>
      <w:pPr>
        <w:spacing w:after="80"/>
      </w:pPr>
      <w:r>
        <w:t xml:space="preserve">flywheel); v5 даёт продуктовую рамку и форму контрактов, но его solver-эскалация</w:t>
      </w:r>
    </w:p>
    <w:p>
      <w:pPr>
        <w:spacing w:after="80"/>
      </w:pPr>
      <w:r>
        <w:t xml:space="preserve">демотирована; v3_1/memo дают точечные инварианты. См. C11–C13 ниже — там, где я расхожусь</w:t>
      </w:r>
    </w:p>
    <w:p>
      <w:pPr>
        <w:spacing w:after="80"/>
      </w:pPr>
      <w:r>
        <w:t xml:space="preserve">с v5 предметно.</w:t>
      </w:r>
    </w:p>
    <w:p/>
    <w:tbl>
      <w:tblPr>
        <w:tblW w:w="5000" w:type="pct"/>
        <w:tblLayout w:type="autofi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Конфликт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Позиции источников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Эмпирика / код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Финальное решение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Последствия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Доки к правке</w:t>
            </w:r>
          </w:p>
        </w:tc>
      </w:tr>
      <w:tr>
        <w:tc>
          <w:tcPr>
            <w:tcW w:w="0" w:type="auto"/>
          </w:tcPr>
          <w:p>
            <w:r>
              <w:t xml:space="preserve">C1</w:t>
            </w:r>
          </w:p>
        </w:tc>
        <w:tc>
          <w:tcPr>
            <w:tcW w:w="0" w:type="auto"/>
          </w:tcPr>
          <w:p>
            <w:r>
              <w:t xml:space="preserve">Что первично: CalculatedZone или AssignedZone</w:t>
            </w:r>
          </w:p>
        </w:tc>
        <w:tc>
          <w:tcPr>
            <w:tcW w:w="0" w:type="auto"/>
          </w:tcPr>
          <w:p>
            <w:r>
              <w:t xml:space="preserve">memo v1: «AssignedZone — лицо и target»; ранние тексты: «матчить по calculated»</w:t>
            </w:r>
          </w:p>
        </w:tc>
        <w:tc>
          <w:tcPr>
            <w:tcW w:w="0" w:type="auto"/>
          </w:tcPr>
          <w:p>
            <w:r>
              <w:t xml:space="preserve">Обе сущности уже есть (</w:t>
            </w:r>
            <w:r>
              <w:rPr>
                <w:rFonts w:ascii="Consolas" w:hAnsi="Consolas" w:cs="Consolas"/>
              </w:rPr>
              <w:t xml:space="preserve">engine/types.ts:53,60</w:t>
            </w:r>
            <w:r>
              <w:t xml:space="preserve">); спор бесплоден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DesignIntent-first.</w:t>
            </w:r>
            <w:r>
              <w:t xml:space="preserve"> Calculated = функциональный пол, Assigned = материализация выбранного DesignSolution, обе служат цели</w:t>
            </w:r>
          </w:p>
        </w:tc>
        <w:tc>
          <w:tcPr>
            <w:tcW w:w="0" w:type="auto"/>
          </w:tcPr>
          <w:p>
            <w:r>
              <w:t xml:space="preserve">Снимается дихотомия; вводится слой DesignIntent/DesignSolution</w:t>
            </w:r>
          </w:p>
        </w:tc>
        <w:tc>
          <w:tcPr>
            <w:tcW w:w="0" w:type="auto"/>
          </w:tcPr>
          <w:p>
            <w:r>
              <w:t xml:space="preserve">ARCHITECTURE.md, README_ENGINE.md</w:t>
            </w:r>
          </w:p>
        </w:tc>
      </w:tr>
      <w:tr>
        <w:tc>
          <w:tcPr>
            <w:tcW w:w="0" w:type="auto"/>
          </w:tcPr>
          <w:p>
            <w:r>
              <w:t xml:space="preserve">C2</w:t>
            </w:r>
          </w:p>
        </w:tc>
        <w:tc>
          <w:tcPr>
            <w:tcW w:w="0" w:type="auto"/>
          </w:tcPr>
          <w:p>
            <w:r>
              <w:t xml:space="preserve">По какой геометрии матчить: </w:t>
            </w:r>
            <w:r>
              <w:rPr>
                <w:rFonts w:ascii="Consolas" w:hAnsi="Consolas" w:cs="Consolas"/>
              </w:rPr>
              <w:t xml:space="preserve">need</w:t>
            </w:r>
            <w:r>
              <w:t xml:space="preserve"> (zone_*) или </w:t>
            </w:r>
            <w:r>
              <w:rPr>
                <w:rFonts w:ascii="Consolas" w:hAnsi="Consolas" w:cs="Consolas"/>
              </w:rPr>
              <w:t xml:space="preserve">assigned</w:t>
            </w:r>
            <w:r>
              <w:t xml:space="preserve"> (assigned_*)</w:t>
            </w:r>
          </w:p>
        </w:tc>
        <w:tc>
          <w:tcPr>
            <w:tcW w:w="0" w:type="auto"/>
          </w:tcPr>
          <w:p>
            <w:r>
              <w:t xml:space="preserve">REDESIGN.md §2: целимся в </w:t>
            </w:r>
            <w:r>
              <w:rPr>
                <w:rFonts w:ascii="Consolas" w:hAnsi="Consolas" w:cs="Consolas"/>
              </w:rPr>
              <w:t xml:space="preserve">assigned</w:t>
            </w:r>
            <w:r>
              <w:t xml:space="preserve">; ранняя идея: целиться в </w:t>
            </w:r>
            <w:r>
              <w:rPr>
                <w:rFonts w:ascii="Consolas" w:hAnsi="Consolas" w:cs="Consolas"/>
              </w:rPr>
              <w:t xml:space="preserve">zone_d</w:t>
            </w:r>
          </w:p>
        </w:tc>
        <w:tc>
          <w:tcPr>
            <w:tcW w:w="0" w:type="auto"/>
          </w:tcPr>
          <w:p>
            <w:r>
              <w:t xml:space="preserve">Заключение §В3: «матчить строго под need — тупик»: LaDom 24 см не влезает в need 19, но влезает в assigned 31 (</w:t>
            </w:r>
            <w:r>
              <w:rPr>
                <w:rFonts w:ascii="Consolas" w:hAnsi="Consolas" w:cs="Consolas"/>
              </w:rPr>
              <w:t xml:space="preserve">matchSkus.ts:47-48</w:t>
            </w:r>
            <w:r>
              <w:t xml:space="preserve"> берёт </w:t>
            </w:r>
            <w:r>
              <w:rPr>
                <w:rFonts w:ascii="Consolas" w:hAnsi="Consolas" w:cs="Consolas"/>
              </w:rPr>
              <w:t xml:space="preserve">assigned_*</w:t>
            </w:r>
            <w:r>
              <w:t xml:space="preserve">)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Probe целится в need-anchored target + repair budget; final целится в согласованный assigned.</w:t>
            </w:r>
            <w:r>
              <w:t xml:space="preserve"> Внутренняя пригодность считается от </w:t>
            </w:r>
            <w:r>
              <w:rPr>
                <w:rFonts w:ascii="Consolas" w:hAnsi="Consolas" w:cs="Consolas"/>
              </w:rPr>
              <w:t xml:space="preserve">need</w:t>
            </w:r>
            <w:r>
              <w:t xml:space="preserve">, внешний footprint — от финальной зоны/ящика</w:t>
            </w:r>
          </w:p>
        </w:tc>
        <w:tc>
          <w:tcPr>
            <w:tcW w:w="0" w:type="auto"/>
          </w:tcPr>
          <w:p>
            <w:r>
              <w:t xml:space="preserve">Разводим internal suitability и external footprint; </w:t>
            </w:r>
            <w:r>
              <w:rPr>
                <w:rFonts w:ascii="Consolas" w:hAnsi="Consolas" w:cs="Consolas"/>
              </w:rPr>
              <w:t xml:space="preserve">assigned</w:t>
            </w:r>
            <w:r>
              <w:t xml:space="preserve"> пересчитывается каталог-aware</w:t>
            </w:r>
          </w:p>
        </w:tc>
        <w:tc>
          <w:tcPr>
            <w:tcW w:w="0" w:type="auto"/>
          </w:tcPr>
          <w:p>
            <w:r>
              <w:t xml:space="preserve">SPEC.md, README_ENGINE.md, REDESIGN.md</w:t>
            </w:r>
          </w:p>
        </w:tc>
      </w:tr>
      <w:tr>
        <w:tc>
          <w:tcPr>
            <w:tcW w:w="0" w:type="auto"/>
          </w:tcPr>
          <w:p>
            <w:r>
              <w:t xml:space="preserve">C3</w:t>
            </w:r>
          </w:p>
        </w:tc>
        <w:tc>
          <w:tcPr>
            <w:tcW w:w="0" w:type="auto"/>
          </w:tcPr>
          <w:p>
            <w:r>
              <w:t xml:space="preserve">Одна зона = один SKU?</w:t>
            </w:r>
          </w:p>
        </w:tc>
        <w:tc>
          <w:tcPr>
            <w:tcW w:w="0" w:type="auto"/>
          </w:tcPr>
          <w:p>
            <w:r>
              <w:t xml:space="preserve">Текущий матчер: один </w:t>
            </w:r>
            <w:r>
              <w:rPr>
                <w:rFonts w:ascii="Consolas" w:hAnsi="Consolas" w:cs="Consolas"/>
              </w:rPr>
              <w:t xml:space="preserve">SkuMatch</w:t>
            </w:r>
            <w:r>
              <w:t xml:space="preserve">/зону (</w:t>
            </w:r>
            <w:r>
              <w:rPr>
                <w:rFonts w:ascii="Consolas" w:hAnsi="Consolas" w:cs="Consolas"/>
              </w:rPr>
              <w:t xml:space="preserve">matchSkus.ts:320</w:t>
            </w:r>
            <w:r>
              <w:t xml:space="preserve">)</w:t>
            </w:r>
          </w:p>
        </w:tc>
        <w:tc>
          <w:tcPr>
            <w:tcW w:w="0" w:type="auto"/>
          </w:tcPr>
          <w:p>
            <w:r>
              <w:t xml:space="preserve">Реальные кейсы требуют 2–4 модуля; </w:t>
            </w:r>
            <w:r>
              <w:rPr>
                <w:rFonts w:ascii="Consolas" w:hAnsi="Consolas" w:cs="Consolas"/>
              </w:rPr>
              <w:t xml:space="preserve">composed_from_slots</w:t>
            </w:r>
            <w:r>
              <w:t xml:space="preserve"> уже частный случай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Матчер возвращает RealizationOptions</w:t>
            </w:r>
            <w:r>
              <w:t xml:space="preserve"> (single / repeated / tiled / composed / divider / open / custom). </w:t>
            </w:r>
            <w:r>
              <w:rPr>
                <w:rFonts w:ascii="Consolas" w:hAnsi="Consolas" w:cs="Consolas"/>
              </w:rPr>
              <w:t xml:space="preserve">single</w:t>
            </w:r>
            <w:r>
              <w:t xml:space="preserve"> = частный случай</w:t>
            </w:r>
          </w:p>
        </w:tc>
        <w:tc>
          <w:tcPr>
            <w:tcW w:w="0" w:type="auto"/>
          </w:tcPr>
          <w:p>
            <w:r>
              <w:t xml:space="preserve">Меняется контракт матчера; UX показывает один план</w:t>
            </w:r>
          </w:p>
        </w:tc>
        <w:tc>
          <w:tcPr>
            <w:tcW w:w="0" w:type="auto"/>
          </w:tcPr>
          <w:p>
            <w:r>
              <w:t xml:space="preserve">SPEC.md, api-contract.md</w:t>
            </w:r>
          </w:p>
        </w:tc>
      </w:tr>
      <w:tr>
        <w:tc>
          <w:tcPr>
            <w:tcW w:w="0" w:type="auto"/>
          </w:tcPr>
          <w:p>
            <w:r>
              <w:t xml:space="preserve">C4</w:t>
            </w:r>
          </w:p>
        </w:tc>
        <w:tc>
          <w:tcPr>
            <w:tcW w:w="0" w:type="auto"/>
          </w:tcPr>
          <w:p>
            <w:r>
              <w:t xml:space="preserve">Overfill: сразу no_match?</w:t>
            </w:r>
          </w:p>
        </w:tc>
        <w:tc>
          <w:tcPr>
            <w:tcW w:w="0" w:type="auto"/>
          </w:tcPr>
          <w:p>
            <w:r>
              <w:t xml:space="preserve">Текущее: hard-фильтр «влезает в зону» (</w:t>
            </w:r>
            <w:r>
              <w:rPr>
                <w:rFonts w:ascii="Consolas" w:hAnsi="Consolas" w:cs="Consolas"/>
              </w:rPr>
              <w:t xml:space="preserve">fitsFootprint</w:t>
            </w:r>
            <w:r>
              <w:t xml:space="preserve"> </w:t>
            </w:r>
            <w:r>
              <w:rPr>
                <w:rFonts w:ascii="Consolas" w:hAnsi="Consolas" w:cs="Consolas"/>
              </w:rPr>
              <w:t xml:space="preserve">matchSkus.ts:55</w:t>
            </w:r>
            <w:r>
              <w:t xml:space="preserve">)</w:t>
            </w:r>
          </w:p>
        </w:tc>
        <w:tc>
          <w:tcPr>
            <w:tcW w:w="0" w:type="auto"/>
          </w:tcPr>
          <w:p>
            <w:r>
              <w:t xml:space="preserve">Кейс 120×45: носки 31/бра 31 vs товар 32 = +1 см режется до ранжирования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Probe видит repairable overfill; final — никогда.</w:t>
            </w:r>
            <w:r>
              <w:t xml:space="preserve"> +1–2 см → запрос к negotiation, не отказ</w:t>
            </w:r>
          </w:p>
        </w:tc>
        <w:tc>
          <w:tcPr>
            <w:tcW w:w="0" w:type="auto"/>
          </w:tcPr>
          <w:p>
            <w:r>
              <w:t xml:space="preserve">Новый probe/final split; confidence не спасает отрезанного кандидата</w:t>
            </w:r>
          </w:p>
        </w:tc>
        <w:tc>
          <w:tcPr>
            <w:tcW w:w="0" w:type="auto"/>
          </w:tcPr>
          <w:p>
            <w:r>
              <w:t xml:space="preserve">SPEC.md</w:t>
            </w:r>
          </w:p>
        </w:tc>
      </w:tr>
      <w:tr>
        <w:tc>
          <w:tcPr>
            <w:tcW w:w="0" w:type="auto"/>
          </w:tcPr>
          <w:p>
            <w:r>
              <w:t xml:space="preserve">C5</w:t>
            </w:r>
          </w:p>
        </w:tc>
        <w:tc>
          <w:tcPr>
            <w:tcW w:w="0" w:type="auto"/>
          </w:tcPr>
          <w:p>
            <w:r>
              <w:t xml:space="preserve">Монетизация: affiliate или платный результат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</w:rPr>
              <w:t xml:space="preserve">ARCHITECTURE.md:11</w:t>
            </w:r>
            <w:r>
              <w:t xml:space="preserve"> «доход — affiliate-комиссия»; </w:t>
            </w:r>
            <w:r>
              <w:rPr>
                <w:rFonts w:ascii="Consolas" w:hAnsi="Consolas" w:cs="Consolas"/>
              </w:rPr>
              <w:t xml:space="preserve">docs/data-model.md</w:t>
            </w:r>
            <w:r>
              <w:t xml:space="preserve"> «paywall 149 ₽ — единственная боевая модель, affiliate — добавка»</w:t>
            </w:r>
          </w:p>
        </w:tc>
        <w:tc>
          <w:tcPr>
            <w:tcW w:w="0" w:type="auto"/>
          </w:tcPr>
          <w:p>
            <w:r>
              <w:t xml:space="preserve">data-model новее и детальнее, описывает весь lifecycle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Paywall первичен, affiliate — добавка.</w:t>
            </w:r>
          </w:p>
        </w:tc>
        <w:tc>
          <w:tcPr>
            <w:tcW w:w="0" w:type="auto"/>
          </w:tcPr>
          <w:p>
            <w:r>
              <w:t xml:space="preserve">Закрыть drift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ARCHITECTURE.md</w:t>
            </w:r>
            <w:r>
              <w:t xml:space="preserve"> (привести к paywall-first)</w:t>
            </w:r>
          </w:p>
        </w:tc>
      </w:tr>
      <w:tr>
        <w:tc>
          <w:tcPr>
            <w:tcW w:w="0" w:type="auto"/>
          </w:tcPr>
          <w:p>
            <w:r>
              <w:t xml:space="preserve">C6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</w:rPr>
              <w:t xml:space="preserve">exact</w:t>
            </w:r>
            <w:r>
              <w:t xml:space="preserve"> — омоним</w:t>
            </w:r>
          </w:p>
        </w:tc>
        <w:tc>
          <w:tcPr>
            <w:tcW w:w="0" w:type="auto"/>
          </w:tcPr>
          <w:p>
            <w:r>
              <w:t xml:space="preserve">v3_1/v5: технический </w:t>
            </w:r>
            <w:r>
              <w:rPr>
                <w:rFonts w:ascii="Consolas" w:hAnsi="Consolas" w:cs="Consolas"/>
              </w:rPr>
              <w:t xml:space="preserve">exact</w:t>
            </w:r>
            <w:r>
              <w:t xml:space="preserve"> путается с пользовательским «точно»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</w:rPr>
              <w:t xml:space="preserve">MatchStatus='exact'</w:t>
            </w:r>
            <w:r>
              <w:t xml:space="preserve"> (</w:t>
            </w:r>
            <w:r>
              <w:rPr>
                <w:rFonts w:ascii="Consolas" w:hAnsi="Consolas" w:cs="Consolas"/>
              </w:rPr>
              <w:t xml:space="preserve">matchSkus.ts:16</w:t>
            </w:r>
            <w:r>
              <w:t xml:space="preserve">), таблица </w:t>
            </w:r>
            <w:r>
              <w:rPr>
                <w:rFonts w:ascii="Consolas" w:hAnsi="Consolas" w:cs="Consolas"/>
              </w:rPr>
              <w:t xml:space="preserve">configuration_skus.match_status</w:t>
            </w:r>
            <w:r>
              <w:t xml:space="preserve"> (</w:t>
            </w:r>
            <w:r>
              <w:rPr>
                <w:rFonts w:ascii="Consolas" w:hAnsi="Consolas" w:cs="Consolas"/>
              </w:rPr>
              <w:t xml:space="preserve">0001_init_schema.sql</w:t>
            </w:r>
            <w:r>
              <w:t xml:space="preserve">)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Technical: `exact`→`primary_match`. Public confidence — отдельный слой</w:t>
            </w:r>
            <w:r>
              <w:t xml:space="preserve"> (exact/compatible/acceptable/workaround/none)</w:t>
            </w:r>
          </w:p>
        </w:tc>
        <w:tc>
          <w:tcPr>
            <w:tcW w:w="0" w:type="auto"/>
          </w:tcPr>
          <w:p>
            <w:r>
              <w:t xml:space="preserve">Миграция enum + рефактор; апдейт SPEC</w:t>
            </w:r>
          </w:p>
        </w:tc>
        <w:tc>
          <w:tcPr>
            <w:tcW w:w="0" w:type="auto"/>
          </w:tcPr>
          <w:p>
            <w:r>
              <w:t xml:space="preserve">SPEC.md, data-model, миграция</w:t>
            </w:r>
          </w:p>
        </w:tc>
      </w:tr>
      <w:tr>
        <w:tc>
          <w:tcPr>
            <w:tcW w:w="0" w:type="auto"/>
          </w:tcPr>
          <w:p>
            <w:r>
              <w:t xml:space="preserve">C7</w:t>
            </w:r>
          </w:p>
        </w:tc>
        <w:tc>
          <w:tcPr>
            <w:tcW w:w="0" w:type="auto"/>
          </w:tcPr>
          <w:p>
            <w:r>
              <w:t xml:space="preserve">Раздув глубины (D04b) — истина или баг</w:t>
            </w:r>
          </w:p>
        </w:tc>
        <w:tc>
          <w:tcPr>
            <w:tcW w:w="0" w:type="auto"/>
          </w:tcPr>
          <w:p>
            <w:r>
              <w:t xml:space="preserve">README_ENGINE D04b: «открытый вопрос»; Заключение: безлимитный раздув — патология (носки 19×19→31×32)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</w:rPr>
              <w:t xml:space="preserve">absorbDepthReserve</w:t>
            </w:r>
            <w:r>
              <w:t xml:space="preserve"> (в </w:t>
            </w:r>
            <w:r>
              <w:rPr>
                <w:rFonts w:ascii="Consolas" w:hAnsi="Consolas" w:cs="Consolas"/>
              </w:rPr>
              <w:t xml:space="preserve">normalizePlacement</w:t>
            </w:r>
            <w:r>
              <w:t xml:space="preserve">) тянул до стенки; фикс есть на ветке </w:t>
            </w:r>
            <w:r>
              <w:rPr>
                <w:rFonts w:ascii="Consolas" w:hAnsi="Consolas" w:cs="Consolas"/>
              </w:rPr>
              <w:t xml:space="preserve">claude/vibrant-cori-5EmX4</w:t>
            </w:r>
            <w:r>
              <w:t xml:space="preserve"> (коммит 046b09f), </w:t>
            </w:r>
            <w:r>
              <w:rPr>
                <w:b/>
              </w:rPr>
              <w:t xml:space="preserve">в main не смержен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D04b — источник косметического бюджета, не финальная истина.</w:t>
            </w:r>
            <w:r>
              <w:t xml:space="preserve"> Слайвер-потолок мержим; раздув «в пустоту» запрещён; позже — market-aware normalization</w:t>
            </w:r>
          </w:p>
        </w:tc>
        <w:tc>
          <w:tcPr>
            <w:tcW w:w="0" w:type="auto"/>
          </w:tcPr>
          <w:p>
            <w:r>
              <w:t xml:space="preserve">Мерж фикса; D04b становится переговорным slack</w:t>
            </w:r>
          </w:p>
        </w:tc>
        <w:tc>
          <w:tcPr>
            <w:tcW w:w="0" w:type="auto"/>
          </w:tcPr>
          <w:p>
            <w:r>
              <w:t xml:space="preserve">README_ENGINE.md, REDESIGN.md</w:t>
            </w:r>
          </w:p>
        </w:tc>
      </w:tr>
      <w:tr>
        <w:tc>
          <w:tcPr>
            <w:tcW w:w="0" w:type="auto"/>
          </w:tcPr>
          <w:p>
            <w:r>
              <w:t xml:space="preserve">C8</w:t>
            </w:r>
          </w:p>
        </w:tc>
        <w:tc>
          <w:tcPr>
            <w:tcW w:w="0" w:type="auto"/>
          </w:tcPr>
          <w:p>
            <w:r>
              <w:t xml:space="preserve">Ёмкость: от </w:t>
            </w:r>
            <w:r>
              <w:rPr>
                <w:rFonts w:ascii="Consolas" w:hAnsi="Consolas" w:cs="Consolas"/>
              </w:rPr>
              <w:t xml:space="preserve">count</w:t>
            </w:r>
            <w:r>
              <w:t xml:space="preserve"> или от </w:t>
            </w:r>
            <w:r>
              <w:rPr>
                <w:rFonts w:ascii="Consolas" w:hAnsi="Consolas" w:cs="Consolas"/>
              </w:rPr>
              <w:t xml:space="preserve">assigned</w:t>
            </w:r>
          </w:p>
        </w:tc>
        <w:tc>
          <w:tcPr>
            <w:tcW w:w="0" w:type="auto"/>
          </w:tcPr>
          <w:p>
            <w:r>
              <w:t xml:space="preserve">Текущее: </w:t>
            </w:r>
            <w:r>
              <w:rPr>
                <w:rFonts w:ascii="Consolas" w:hAnsi="Consolas" w:cs="Consolas"/>
              </w:rPr>
              <w:t xml:space="preserve">cap_per_lane = count</w:t>
            </w:r>
            <w:r>
              <w:t xml:space="preserve"> (</w:t>
            </w:r>
            <w:r>
              <w:rPr>
                <w:rFonts w:ascii="Consolas" w:hAnsi="Consolas" w:cs="Consolas"/>
              </w:rPr>
              <w:t xml:space="preserve">matchSkus.ts:44</w:t>
            </w:r>
            <w:r>
              <w:t xml:space="preserve">)</w:t>
            </w:r>
          </w:p>
        </w:tc>
        <w:tc>
          <w:tcPr>
            <w:tcW w:w="0" w:type="auto"/>
          </w:tcPr>
          <w:p>
            <w:r>
              <w:t xml:space="preserve">Заключение §В4: лишнее косметическое место — ресурс, не пустота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Ёмкость считать от assigned-зоны, отдавать «поместится до N».</w:t>
            </w:r>
            <w:r>
              <w:t xml:space="preserve"> </w:t>
            </w:r>
            <w:r>
              <w:rPr>
                <w:rFonts w:ascii="Consolas" w:hAnsi="Consolas" w:cs="Consolas"/>
              </w:rPr>
              <w:t xml:space="preserve">need</w:t>
            </w:r>
            <w:r>
              <w:t xml:space="preserve"> остаётся полом потребности</w:t>
            </w:r>
          </w:p>
        </w:tc>
        <w:tc>
          <w:tcPr>
            <w:tcW w:w="0" w:type="auto"/>
          </w:tcPr>
          <w:p>
            <w:r>
              <w:t xml:space="preserve">Меняется выдача ёмкости и copy; не путать с раздуванием обещанной потребности</w:t>
            </w:r>
          </w:p>
        </w:tc>
        <w:tc>
          <w:tcPr>
            <w:tcW w:w="0" w:type="auto"/>
          </w:tcPr>
          <w:p>
            <w:r>
              <w:t xml:space="preserve">SPEC.md, README_ENGINE.md</w:t>
            </w:r>
          </w:p>
        </w:tc>
      </w:tr>
      <w:tr>
        <w:tc>
          <w:tcPr>
            <w:tcW w:w="0" w:type="auto"/>
          </w:tcPr>
          <w:p>
            <w:r>
              <w:t xml:space="preserve">C9</w:t>
            </w:r>
          </w:p>
        </w:tc>
        <w:tc>
          <w:tcPr>
            <w:tcW w:w="0" w:type="auto"/>
          </w:tcPr>
          <w:p>
            <w:r>
              <w:t xml:space="preserve">Какой голос — спайн архитектуры</w:t>
            </w:r>
          </w:p>
        </w:tc>
        <w:tc>
          <w:tcPr>
            <w:tcW w:w="0" w:type="auto"/>
          </w:tcPr>
          <w:p>
            <w:r>
              <w:t xml:space="preserve">v5 претендует на «итоговую модель»; REDESIGN — на governing-док связки движок↔матчер</w:t>
            </w:r>
          </w:p>
        </w:tc>
        <w:tc>
          <w:tcPr>
            <w:tcW w:w="0" w:type="auto"/>
          </w:tcPr>
          <w:p>
            <w:r>
              <w:t xml:space="preserve">v5 шире по продукту, но REDESIGN ближе к коду и эмпирике, явно против раннего solver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Спайн — REDESIGN+Zaklyuchenie</w:t>
            </w:r>
            <w:r>
              <w:t xml:space="preserve"> (reference-frame fix); v5 даёт продуктовую рамку и форму контрактов, но </w:t>
            </w:r>
            <w:r>
              <w:rPr>
                <w:b/>
              </w:rPr>
              <w:t xml:space="preserve">не</w:t>
            </w:r>
            <w:r>
              <w:t xml:space="preserve"> ближний план. </w:t>
            </w:r>
            <w:r>
              <w:rPr>
                <w:rFonts w:ascii="Consolas" w:hAnsi="Consolas" w:cs="Consolas"/>
              </w:rPr>
              <w:t xml:space="preserve">SkuMatchTarget</w:t>
            </w:r>
            <w:r>
              <w:t xml:space="preserve">(memo)=тонкий probe-контракт; reconciliation(v3_1)=I9</w:t>
            </w:r>
          </w:p>
        </w:tc>
        <w:tc>
          <w:tcPr>
            <w:tcW w:w="0" w:type="auto"/>
          </w:tcPr>
          <w:p>
            <w:r>
              <w:t xml:space="preserve">v5 — голос, не базис (см. 2.0)</w:t>
            </w:r>
          </w:p>
        </w:tc>
        <w:tc>
          <w:tcPr>
            <w:tcW w:w="0" w:type="auto"/>
          </w:tcPr>
          <w:p>
            <w:r>
              <w:t xml:space="preserve">ARCHITECTURE.md ссылается сюда</w:t>
            </w:r>
          </w:p>
        </w:tc>
      </w:tr>
      <w:tr>
        <w:tc>
          <w:tcPr>
            <w:tcW w:w="0" w:type="auto"/>
          </w:tcPr>
          <w:p>
            <w:r>
              <w:t xml:space="preserve">C10</w:t>
            </w:r>
          </w:p>
        </w:tc>
        <w:tc>
          <w:tcPr>
            <w:tcW w:w="0" w:type="auto"/>
          </w:tcPr>
          <w:p>
            <w:r>
              <w:t xml:space="preserve">Открытость алгоритма во </w:t>
            </w:r>
            <w:r>
              <w:rPr>
                <w:rFonts w:ascii="Consolas" w:hAnsi="Consolas" w:cs="Consolas"/>
              </w:rPr>
              <w:t xml:space="preserve">why_this_layout</w:t>
            </w:r>
          </w:p>
        </w:tc>
        <w:tc>
          <w:tcPr>
            <w:tcW w:w="0" w:type="auto"/>
          </w:tcPr>
          <w:p>
            <w:r>
              <w:t xml:space="preserve">api-contract решение №1: тексты «почему» — фронтовый копирайт, сервер не шлёт</w:t>
            </w:r>
          </w:p>
        </w:tc>
        <w:tc>
          <w:tcPr>
            <w:tcW w:w="0" w:type="auto"/>
          </w:tcPr>
          <w:p>
            <w:r>
              <w:t xml:space="preserve">Фронт уже берёт из </w:t>
            </w:r>
            <w:r>
              <w:rPr>
                <w:rFonts w:ascii="Consolas" w:hAnsi="Consolas" w:cs="Consolas"/>
              </w:rPr>
              <w:t xml:space="preserve">content-labels.js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Подтверждаю: negotiation/probe/ideal — не в API.</w:t>
            </w:r>
            <w:r>
              <w:t xml:space="preserve"> Публичны только зоны, товары, confidence, note_code</w:t>
            </w:r>
          </w:p>
        </w:tc>
        <w:tc>
          <w:tcPr>
            <w:tcW w:w="0" w:type="auto"/>
          </w:tcPr>
          <w:p>
            <w:r>
              <w:t xml:space="preserve">Без изменений, фиксируем как инвариант I12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C11</w:t>
            </w:r>
          </w:p>
        </w:tc>
        <w:tc>
          <w:tcPr>
            <w:tcW w:w="0" w:type="auto"/>
          </w:tcPr>
          <w:p>
            <w:r>
              <w:t xml:space="preserve">Многокандидатный генератор схем — ближний спайн или эскалация?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v5:</w:t>
            </w:r>
            <w:r>
              <w:t xml:space="preserve"> 2–5 DesignCandidates + Pareto-селектор как промежуточная архитектура. </w:t>
            </w:r>
            <w:r>
              <w:rPr>
                <w:b/>
              </w:rPr>
              <w:t xml:space="preserve">REDESIGN/эмпирика:</w:t>
            </w:r>
            <w:r>
              <w:t xml:space="preserve"> реальные победы (отсчёт, repairable overfill, «до N») одно-кандидатны; solver рано и дорого</w:t>
            </w:r>
          </w:p>
        </w:tc>
        <w:tc>
          <w:tcPr>
            <w:tcW w:w="0" w:type="auto"/>
          </w:tcPr>
          <w:p>
            <w:r>
              <w:t xml:space="preserve">Ни один прод-кейс не требует нескольких полных схем; combinatorial surface, который REDESIGN просит не открывать до данных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Reject как спайн.</w:t>
            </w:r>
            <w:r>
              <w:t xml:space="preserve"> Спайн — </w:t>
            </w:r>
            <w:r>
              <w:rPr>
                <w:b/>
              </w:rPr>
              <w:t xml:space="preserve">одно-кандидатный need-anchored probe + bounded reserve-negotiation</w:t>
            </w:r>
            <w:r>
              <w:t xml:space="preserve">. Multi-candidate — </w:t>
            </w:r>
            <w:r>
              <w:rPr>
                <w:b/>
              </w:rPr>
              <w:t xml:space="preserve">data-gated</w:t>
            </w:r>
            <w:r>
              <w:t xml:space="preserve">: включаем, лишь когда метрики покажут остаточную ценность (worst-zone confidence упирается в раскладку, а не в рынок)</w:t>
            </w:r>
          </w:p>
        </w:tc>
        <w:tc>
          <w:tcPr>
            <w:tcW w:w="0" w:type="auto"/>
          </w:tcPr>
          <w:p>
            <w:r>
              <w:t xml:space="preserve">Расхождение с v5; промежуточная фаза переописана</w:t>
            </w:r>
          </w:p>
        </w:tc>
        <w:tc>
          <w:tcPr>
            <w:tcW w:w="0" w:type="auto"/>
          </w:tcPr>
          <w:p>
            <w:r>
              <w:t xml:space="preserve">README_ENGINE, REDESIGN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C12</w:t>
            </w:r>
          </w:p>
        </w:tc>
        <w:tc>
          <w:tcPr>
            <w:tcW w:w="0" w:type="auto"/>
          </w:tcPr>
          <w:p>
            <w:r>
              <w:t xml:space="preserve">Что делать с overfill-местом: snap-переговоры или бонус-ёмкость?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v5:</w:t>
            </w:r>
            <w:r>
              <w:t xml:space="preserve"> repairable overfill лечится negotiation (31→32 сдвиг). </w:t>
            </w:r>
            <w:r>
              <w:rPr>
                <w:b/>
              </w:rPr>
              <w:t xml:space="preserve">Zaklyuchenie В4:</w:t>
            </w:r>
            <w:r>
              <w:t xml:space="preserve"> излишек = ресурс, ёмкость от assigned, «до N»</w:t>
            </w:r>
          </w:p>
        </w:tc>
        <w:tc>
          <w:tcPr>
            <w:tcW w:w="0" w:type="auto"/>
          </w:tcPr>
          <w:p>
            <w:r>
              <w:t xml:space="preserve">Косметику отменять нельзя (В2), «строго под need» — тупик (В3); самый дешёвый ближний рычаг — отдать место как ёмкость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И то, и другое, но раздельно и в правильном порядке.</w:t>
            </w:r>
            <w:r>
              <w:t xml:space="preserve"> </w:t>
            </w:r>
            <w:r>
              <w:rPr>
                <w:b/>
              </w:rPr>
              <w:t xml:space="preserve">Phase 1:</w:t>
            </w:r>
            <w:r>
              <w:t xml:space="preserve"> ёмкость-от-assigned + «до N» (дёшево, без рефактора). </w:t>
            </w:r>
            <w:r>
              <w:rPr>
                <w:b/>
              </w:rPr>
              <w:t xml:space="preserve">Позже:</w:t>
            </w:r>
            <w:r>
              <w:t xml:space="preserve"> reserve-negotiation добирает резерв под конкретный SKU. v5 недооценивает «до N»</w:t>
            </w:r>
          </w:p>
        </w:tc>
        <w:tc>
          <w:tcPr>
            <w:tcW w:w="0" w:type="auto"/>
          </w:tcPr>
          <w:p>
            <w:r>
              <w:t xml:space="preserve">Ёмкость и copy меняются рано; negotiation — отдельная фаза</w:t>
            </w:r>
          </w:p>
        </w:tc>
        <w:tc>
          <w:tcPr>
            <w:tcW w:w="0" w:type="auto"/>
          </w:tcPr>
          <w:p>
            <w:r>
              <w:t xml:space="preserve">SPEC.md, README_ENGINE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C13</w:t>
            </w:r>
          </w:p>
        </w:tc>
        <w:tc>
          <w:tcPr>
            <w:tcW w:w="0" w:type="auto"/>
          </w:tcPr>
          <w:p>
            <w:r>
              <w:t xml:space="preserve">Центр тяжести архитектуры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v5:</w:t>
            </w:r>
            <w:r>
              <w:t xml:space="preserve"> «bounded co-design dialogue». </w:t>
            </w:r>
            <w:r>
              <w:rPr>
                <w:b/>
              </w:rPr>
              <w:t xml:space="preserve">Независимо:</w:t>
            </w:r>
            <w:r>
              <w:t xml:space="preserve"> reference-frame fix + reserve-budget + data-flywheel</w:t>
            </w:r>
          </w:p>
        </w:tc>
        <w:tc>
          <w:tcPr>
            <w:tcW w:w="0" w:type="auto"/>
          </w:tcPr>
          <w:p>
            <w:r>
              <w:t xml:space="preserve">Диалог реально нужен лишь как узкий механизм добора резерва под SKU, не как общая парадигма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Центр — починка отсчёта + резерв-бюджет + маховик данных.</w:t>
            </w:r>
            <w:r>
              <w:t xml:space="preserve"> «Диалог» = одно действие (reserve-negotiation), а не каркас. Solver/мультикандидат — периферия, включаемая данными</w:t>
            </w:r>
          </w:p>
        </w:tc>
        <w:tc>
          <w:tcPr>
            <w:tcW w:w="0" w:type="auto"/>
          </w:tcPr>
          <w:p>
            <w:r>
              <w:t xml:space="preserve">Переписаны разделы 1, 6, 14–17, 22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</w:tr>
    </w:tbl>
    <w:p/>
    <w:p>
      <w:pPr>
        <w:spacing w:after="80"/>
      </w:pPr>
      <w:r>
        <w:rPr>
          <w:b/>
        </w:rPr>
        <w:t xml:space="preserve">Drift доков и кода (зафиксировать отдельно):</w:t>
      </w:r>
    </w:p>
    <w:p>
      <w:pPr>
        <w:ind w:left="360" w:hanging="200"/>
        <w:spacing w:after="40"/>
      </w:pPr>
      <w:r>
        <w:t xml:space="preserve">• </w:t>
      </w:r>
      <w:r>
        <w:rPr>
          <w:rFonts w:ascii="Consolas" w:hAnsi="Consolas" w:cs="Consolas"/>
        </w:rPr>
        <w:t xml:space="preserve">ARCHITECTURE.md:11</w:t>
      </w:r>
      <w:r>
        <w:t xml:space="preserve"> (income=affiliate) ↔ </w:t>
      </w:r>
      <w:r>
        <w:rPr>
          <w:rFonts w:ascii="Consolas" w:hAnsi="Consolas" w:cs="Consolas"/>
        </w:rPr>
        <w:t xml:space="preserve">docs/data-model.md</w:t>
      </w:r>
      <w:r>
        <w:t xml:space="preserve"> (paywall-first). → C5.</w:t>
      </w:r>
    </w:p>
    <w:p>
      <w:pPr>
        <w:ind w:left="360" w:hanging="200"/>
        <w:spacing w:after="40"/>
      </w:pPr>
      <w:r>
        <w:t xml:space="preserve">• </w:t>
      </w:r>
      <w:r>
        <w:t xml:space="preserve">Слой </w:t>
      </w:r>
      <w:r>
        <w:rPr>
          <w:rFonts w:ascii="Consolas" w:hAnsi="Consolas" w:cs="Consolas"/>
        </w:rPr>
        <w:t xml:space="preserve">adjustment</w:t>
      </w:r>
      <w:r>
        <w:t xml:space="preserve"> существует (</w:t>
      </w:r>
      <w:r>
        <w:rPr>
          <w:rFonts w:ascii="Consolas" w:hAnsi="Consolas" w:cs="Consolas"/>
        </w:rPr>
        <w:t xml:space="preserve">engine/adjustment/runAdjustmentLoop.ts</w:t>
      </w:r>
      <w:r>
        <w:t xml:space="preserve">), но в бою</w:t>
      </w:r>
    </w:p>
    <w:p>
      <w:pPr>
        <w:spacing w:after="80"/>
      </w:pPr>
      <w:r>
        <w:t xml:space="preserve">передаётся </w:t>
      </w:r>
      <w:r>
        <w:rPr>
          <w:rFonts w:ascii="Consolas" w:hAnsi="Consolas" w:cs="Consolas"/>
        </w:rPr>
        <w:t xml:space="preserve">null</w:t>
      </w:r>
      <w:r>
        <w:t xml:space="preserve"> (</w:t>
      </w:r>
      <w:r>
        <w:rPr>
          <w:rFonts w:ascii="Consolas" w:hAnsi="Consolas" w:cs="Consolas"/>
        </w:rPr>
        <w:t xml:space="preserve">engine/index.ts:55,59</w:t>
      </w:r>
      <w:r>
        <w:t xml:space="preserve">); зовётся только из калибровки</w:t>
      </w:r>
    </w:p>
    <w:p>
      <w:pPr>
        <w:spacing w:after="80"/>
      </w:pPr>
      <w:r>
        <w:t xml:space="preserve">(</w:t>
      </w:r>
      <w:r>
        <w:rPr>
          <w:rFonts w:ascii="Consolas" w:hAnsi="Consolas" w:cs="Consolas"/>
        </w:rPr>
        <w:t xml:space="preserve">engine/calibration/buildCalibrationCaseReport.ts:30</w:t>
      </w:r>
      <w:r>
        <w:t xml:space="preserve">). README_ENGINE описывает</w:t>
      </w:r>
    </w:p>
    <w:p>
      <w:pPr>
        <w:spacing w:after="80"/>
      </w:pPr>
      <w:r>
        <w:t xml:space="preserve">стадию «Reserve/Adjustment» как живую — </w:t>
      </w:r>
      <w:r>
        <w:rPr>
          <w:b/>
        </w:rPr>
        <w:t xml:space="preserve">drift</w:t>
      </w:r>
      <w:r>
        <w:t xml:space="preserve">.</w:t>
      </w:r>
    </w:p>
    <w:p>
      <w:pPr>
        <w:ind w:left="360" w:hanging="200"/>
        <w:spacing w:after="40"/>
      </w:pPr>
      <w:r>
        <w:t xml:space="preserve">• </w:t>
      </w:r>
      <w:r>
        <w:t xml:space="preserve">Матчер целится в косметический </w:t>
      </w:r>
      <w:r>
        <w:rPr>
          <w:rFonts w:ascii="Consolas" w:hAnsi="Consolas" w:cs="Consolas"/>
        </w:rPr>
        <w:t xml:space="preserve">assigned</w:t>
      </w:r>
      <w:r>
        <w:t xml:space="preserve"> (</w:t>
      </w:r>
      <w:r>
        <w:rPr>
          <w:rFonts w:ascii="Consolas" w:hAnsi="Consolas" w:cs="Consolas"/>
        </w:rPr>
        <w:t xml:space="preserve">matchSkus.ts:47-48</w:t>
      </w:r>
      <w:r>
        <w:t xml:space="preserve">), хотя доки трактуют</w:t>
      </w:r>
    </w:p>
    <w:p>
      <w:pPr>
        <w:spacing w:after="80"/>
      </w:pPr>
      <w:r>
        <w:t xml:space="preserve">цель как «правду» — </w:t>
      </w:r>
      <w:r>
        <w:rPr>
          <w:b/>
        </w:rPr>
        <w:t xml:space="preserve">drift</w:t>
      </w:r>
      <w:r>
        <w:t xml:space="preserve">, разрешён C2.</w:t>
      </w:r>
    </w:p>
    <w:p>
      <w:pPr>
        <w:ind w:left="360" w:hanging="200"/>
        <w:spacing w:after="40"/>
      </w:pPr>
      <w:r>
        <w:t xml:space="preserve">• </w:t>
      </w:r>
      <w:r>
        <w:t xml:space="preserve">Безлимитный </w:t>
      </w:r>
      <w:r>
        <w:rPr>
          <w:rFonts w:ascii="Consolas" w:hAnsi="Consolas" w:cs="Consolas"/>
        </w:rPr>
        <w:t xml:space="preserve">absorbDepthReserve</w:t>
      </w:r>
      <w:r>
        <w:t xml:space="preserve"> в main; фикс на ветке не смержен — </w:t>
      </w:r>
      <w:r>
        <w:rPr>
          <w:b/>
        </w:rPr>
        <w:t xml:space="preserve">drift</w:t>
      </w:r>
      <w:r>
        <w:t xml:space="preserve">, C7.</w:t>
      </w:r>
    </w:p>
    <w:p>
      <w:pPr>
        <w:ind w:left="360" w:hanging="200"/>
        <w:spacing w:after="40"/>
      </w:pPr>
      <w:r>
        <w:t xml:space="preserve">• </w:t>
      </w:r>
      <w:r>
        <w:rPr>
          <w:rFonts w:ascii="Consolas" w:hAnsi="Consolas" w:cs="Consolas"/>
        </w:rPr>
        <w:t xml:space="preserve">engine/sku/SPEC.md</w:t>
      </w:r>
      <w:r>
        <w:t xml:space="preserve"> в одном месте задаёт симметричный </w:t>
      </w:r>
      <w:r>
        <w:rPr>
          <w:rFonts w:ascii="Consolas" w:hAnsi="Consolas" w:cs="Consolas"/>
        </w:rPr>
        <w:t xml:space="preserve">±1.5</w:t>
      </w:r>
      <w:r>
        <w:t xml:space="preserve"> cell_depth; код уже</w:t>
      </w:r>
    </w:p>
    <w:p>
      <w:pPr>
        <w:spacing w:after="80"/>
      </w:pPr>
      <w:r>
        <w:t xml:space="preserve">асимметричный </w:t>
      </w:r>
      <w:r>
        <w:rPr>
          <w:rFonts w:ascii="Consolas" w:hAnsi="Consolas" w:cs="Consolas"/>
        </w:rPr>
        <w:t xml:space="preserve">-1.5/+3</w:t>
      </w:r>
      <w:r>
        <w:t xml:space="preserve"> (</w:t>
      </w:r>
      <w:r>
        <w:rPr>
          <w:rFonts w:ascii="Consolas" w:hAnsi="Consolas" w:cs="Consolas"/>
        </w:rPr>
        <w:t xml:space="preserve">matchSkus.ts:13</w:t>
      </w:r>
      <w:r>
        <w:t xml:space="preserve">) — частично пофикшено, SPEC дочистить.</w:t>
      </w:r>
    </w:p>
    <w:p/>
    <w:p>
      <w:pPr>
        <w:pBdr>
          <w:bottom w:val="single" w:sz="6" w:space="1" w:color="CCCCCC"/>
        </w:pBdr>
      </w:pPr>
    </w:p>
    <w:p/>
    <w:p>
      <w:pPr>
        <w:spacing w:before="240" w:after="80"/>
      </w:pPr>
      <w:r>
        <w:rPr>
          <w:b/>
          <w:sz w:val="28"/>
          <w:szCs w:val="28"/>
        </w:rPr>
        <w:t xml:space="preserve">3. Продуктовые принципы и инварианты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3.1. Неотменяемые продуктовые принципы</w:t>
      </w:r>
    </w:p>
    <w:p>
      <w:pPr>
        <w:ind w:left="360" w:hanging="200"/>
        <w:spacing w:after="40"/>
      </w:pPr>
      <w:r>
        <w:t xml:space="preserve">1. </w:t>
      </w:r>
      <w:r>
        <w:t xml:space="preserve">Сервис формирует </w:t>
      </w:r>
      <w:r>
        <w:rPr>
          <w:b/>
        </w:rPr>
        <w:t xml:space="preserve">оптимальную схему хранения</w:t>
      </w:r>
      <w:r>
        <w:t xml:space="preserve">, а не подбирает отдельные органайзеры.</w:t>
      </w:r>
    </w:p>
    <w:p>
      <w:pPr>
        <w:ind w:left="360" w:hanging="200"/>
        <w:spacing w:after="40"/>
      </w:pPr>
      <w:r>
        <w:t xml:space="preserve">2. </w:t>
      </w:r>
      <w:r>
        <w:t xml:space="preserve">Пользователь покупает </w:t>
      </w:r>
      <w:r>
        <w:rPr>
          <w:b/>
        </w:rPr>
        <w:t xml:space="preserve">состояние ящика после раскладки</w:t>
      </w:r>
      <w:r>
        <w:t xml:space="preserve">, не каталог.</w:t>
      </w:r>
    </w:p>
    <w:p>
      <w:pPr>
        <w:ind w:left="360" w:hanging="200"/>
        <w:spacing w:after="40"/>
      </w:pPr>
      <w:r>
        <w:t xml:space="preserve">3. </w:t>
      </w:r>
      <w:r>
        <w:t xml:space="preserve">Рыночные товары — </w:t>
      </w:r>
      <w:r>
        <w:rPr>
          <w:b/>
        </w:rPr>
        <w:t xml:space="preserve">временный слой реализации</w:t>
      </w:r>
      <w:r>
        <w:t xml:space="preserve">, не финальная истина.</w:t>
      </w:r>
    </w:p>
    <w:p>
      <w:pPr>
        <w:ind w:left="360" w:hanging="200"/>
        <w:spacing w:after="40"/>
      </w:pPr>
      <w:r>
        <w:t xml:space="preserve">4. </w:t>
      </w:r>
      <w:r>
        <w:t xml:space="preserve">Одна проектная зона реализуется одним SKU, 2/4 одинаковыми модулями, однородным</w:t>
      </w:r>
    </w:p>
    <w:p>
      <w:pPr>
        <w:spacing w:after="80"/>
      </w:pPr>
      <w:r>
        <w:t xml:space="preserve">тайлингом, набором, композицией, разделителями, open-решением, будущим своим изделием</w:t>
      </w:r>
    </w:p>
    <w:p>
      <w:pPr>
        <w:spacing w:after="80"/>
      </w:pPr>
      <w:r>
        <w:t xml:space="preserve">или custom. </w:t>
      </w:r>
      <w:r>
        <w:rPr>
          <w:b/>
        </w:rPr>
        <w:t xml:space="preserve">`одна зона = один SKU` запрещено как допущение.</w:t>
      </w:r>
    </w:p>
    <w:p>
      <w:pPr>
        <w:ind w:left="360" w:hanging="200"/>
        <w:spacing w:after="40"/>
      </w:pPr>
      <w:r>
        <w:t xml:space="preserve">5. </w:t>
      </w:r>
      <w:r>
        <w:t xml:space="preserve">Пользователю показываем **одну цельную выбранную схему и один понятный способ её</w:t>
      </w:r>
    </w:p>
    <w:p>
      <w:pPr>
        <w:spacing w:after="80"/>
      </w:pPr>
      <w:r>
        <w:t xml:space="preserve">собрать** (+ ограниченные альтернативы). Никаких «наборов A/B/C на выбор».</w:t>
      </w:r>
    </w:p>
    <w:p>
      <w:pPr>
        <w:ind w:left="360" w:hanging="200"/>
        <w:spacing w:after="40"/>
      </w:pPr>
      <w:r>
        <w:t xml:space="preserve">6. </w:t>
      </w:r>
      <w:r>
        <w:t xml:space="preserve">Конечная цель — не только match rate, но </w:t>
      </w:r>
      <w:r>
        <w:rPr>
          <w:b/>
        </w:rPr>
        <w:t xml:space="preserve">чистая карта дыр рынка</w:t>
      </w:r>
      <w:r>
        <w:t xml:space="preserve">.</w:t>
      </w:r>
    </w:p>
    <w:p>
      <w:pPr>
        <w:ind w:left="360" w:hanging="200"/>
        <w:spacing w:after="40"/>
      </w:pPr>
      <w:r>
        <w:t xml:space="preserve">7. </w:t>
      </w:r>
      <w:r>
        <w:t xml:space="preserve">Диалог с рынком </w:t>
      </w:r>
      <w:r>
        <w:rPr>
          <w:b/>
        </w:rPr>
        <w:t xml:space="preserve">не стирает идеальный спрос</w:t>
      </w:r>
      <w:r>
        <w:t xml:space="preserve">: храним idDeal/market/compromise/что</w:t>
      </w:r>
    </w:p>
    <w:p>
      <w:pPr>
        <w:spacing w:after="80"/>
      </w:pPr>
      <w:r>
        <w:t xml:space="preserve">сняло бы компромисс.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3.2. Технические границы (не нарушать)</w:t>
      </w:r>
    </w:p>
    <w:p>
      <w:pPr>
        <w:ind w:left="360" w:hanging="200"/>
        <w:spacing w:after="40"/>
      </w:pPr>
      <w:r>
        <w:t xml:space="preserve">• </w:t>
      </w:r>
      <w:r>
        <w:t xml:space="preserve">Engine, </w:t>
      </w:r>
      <w:r>
        <w:rPr>
          <w:rFonts w:ascii="Consolas" w:hAnsi="Consolas" w:cs="Consolas"/>
        </w:rPr>
        <w:t xml:space="preserve">matchSkus</w:t>
      </w:r>
      <w:r>
        <w:t xml:space="preserve">, каталог, библиотеки A–E, layout rules — </w:t>
      </w:r>
      <w:r>
        <w:rPr>
          <w:b/>
        </w:rPr>
        <w:t xml:space="preserve">только на сервере</w:t>
      </w:r>
      <w:r>
        <w:t xml:space="preserve">.</w:t>
      </w:r>
    </w:p>
    <w:p>
      <w:pPr>
        <w:ind w:left="360" w:hanging="200"/>
        <w:spacing w:after="40"/>
      </w:pPr>
      <w:r>
        <w:t xml:space="preserve">• </w:t>
      </w:r>
      <w:r>
        <w:t xml:space="preserve">Engine </w:t>
      </w:r>
      <w:r>
        <w:rPr>
          <w:b/>
        </w:rPr>
        <w:t xml:space="preserve">не делает прямой I/O в Postgres</w:t>
      </w:r>
      <w:r>
        <w:t xml:space="preserve">; каталог приходит как versioned snapshot.</w:t>
      </w:r>
    </w:p>
    <w:p>
      <w:pPr>
        <w:ind w:left="360" w:hanging="200"/>
        <w:spacing w:after="40"/>
      </w:pPr>
      <w:r>
        <w:t xml:space="preserve">• </w:t>
      </w:r>
      <w:r>
        <w:t xml:space="preserve">Frontend не получает: </w:t>
      </w:r>
      <w:r>
        <w:rPr>
          <w:rFonts w:ascii="Consolas" w:hAnsi="Consolas" w:cs="Consolas"/>
        </w:rPr>
        <w:t xml:space="preserve">engine_output</w:t>
      </w:r>
      <w:r>
        <w:t xml:space="preserve">, debug, </w:t>
      </w:r>
      <w:r>
        <w:rPr>
          <w:rFonts w:ascii="Consolas" w:hAnsi="Consolas" w:cs="Consolas"/>
        </w:rPr>
        <w:t xml:space="preserve">unit_*</w:t>
      </w:r>
      <w:r>
        <w:t xml:space="preserve">, </w:t>
      </w:r>
      <w:r>
        <w:rPr>
          <w:rFonts w:ascii="Consolas" w:hAnsi="Consolas" w:cs="Consolas"/>
        </w:rPr>
        <w:t xml:space="preserve">item_gap</w:t>
      </w:r>
      <w:r>
        <w:t xml:space="preserve">, match scores,</w:t>
      </w:r>
    </w:p>
    <w:p>
      <w:pPr>
        <w:spacing w:after="80"/>
      </w:pPr>
      <w:r>
        <w:t xml:space="preserve">nearest-fit vectors, layout candidates, fallback internals, affiliate URL, manufacturing</w:t>
      </w:r>
    </w:p>
    <w:p>
      <w:pPr>
        <w:spacing w:after="80"/>
      </w:pPr>
      <w:r>
        <w:t xml:space="preserve">analytics (закреплено </w:t>
      </w:r>
      <w:r>
        <w:rPr>
          <w:rFonts w:ascii="Consolas" w:hAnsi="Consolas" w:cs="Consolas"/>
        </w:rPr>
        <w:t xml:space="preserve">docs/api-contract.md</w:t>
      </w:r>
      <w:r>
        <w:t xml:space="preserve"> «Что НЕ отдаём»).</w:t>
      </w:r>
    </w:p>
    <w:p>
      <w:pPr>
        <w:ind w:left="360" w:hanging="200"/>
        <w:spacing w:after="40"/>
      </w:pPr>
      <w:r>
        <w:t xml:space="preserve">• </w:t>
      </w:r>
      <w:r>
        <w:t xml:space="preserve">Публичный API — curated, </w:t>
      </w:r>
      <w:r>
        <w:rPr>
          <w:b/>
        </w:rPr>
        <w:t xml:space="preserve">contract-first</w:t>
      </w:r>
      <w:r>
        <w:t xml:space="preserve"> (доки → типы → сервер → фронт).</w:t>
      </w:r>
    </w:p>
    <w:p>
      <w:pPr>
        <w:ind w:left="360" w:hanging="200"/>
        <w:spacing w:after="40"/>
      </w:pPr>
      <w:r>
        <w:t xml:space="preserve">• </w:t>
      </w:r>
      <w:r>
        <w:t xml:space="preserve">Движок </w:t>
      </w:r>
      <w:r>
        <w:rPr>
          <w:b/>
        </w:rPr>
        <w:t xml:space="preserve">детерминированный, rule-based</w:t>
      </w:r>
      <w:r>
        <w:t xml:space="preserve">. Никакого неограниченного solver/недетерминизма.</w:t>
      </w:r>
    </w:p>
    <w:p>
      <w:pPr>
        <w:spacing w:after="80"/>
      </w:pPr>
      <w:r>
        <w:t xml:space="preserve">Один </w:t>
      </w:r>
      <w:r>
        <w:rPr>
          <w:rFonts w:ascii="Consolas" w:hAnsi="Consolas" w:cs="Consolas"/>
        </w:rPr>
        <w:t xml:space="preserve">input + engine_version + policy_version + catalog_snapshot</w:t>
      </w:r>
      <w:r>
        <w:t xml:space="preserve"> = воспроизводимый</w:t>
      </w:r>
    </w:p>
    <w:p>
      <w:pPr>
        <w:spacing w:after="80"/>
      </w:pPr>
      <w:r>
        <w:t xml:space="preserve">результат.</w:t>
      </w:r>
    </w:p>
    <w:p>
      <w:pPr>
        <w:ind w:left="360" w:hanging="200"/>
        <w:spacing w:after="40"/>
      </w:pPr>
      <w:r>
        <w:t xml:space="preserve">• </w:t>
      </w:r>
      <w:r>
        <w:t xml:space="preserve">Не ломать семантику: </w:t>
      </w:r>
      <w:r>
        <w:rPr>
          <w:rFonts w:ascii="Consolas" w:hAnsi="Consolas" w:cs="Consolas"/>
        </w:rPr>
        <w:t xml:space="preserve">set_quantity</w:t>
      </w:r>
      <w:r>
        <w:t xml:space="preserve">, </w:t>
      </w:r>
      <w:r>
        <w:rPr>
          <w:rFonts w:ascii="Consolas" w:hAnsi="Consolas" w:cs="Consolas"/>
        </w:rPr>
        <w:t xml:space="preserve">lanes</w:t>
      </w:r>
      <w:r>
        <w:t xml:space="preserve">, </w:t>
      </w:r>
      <w:r>
        <w:rPr>
          <w:rFonts w:ascii="Consolas" w:hAnsi="Consolas" w:cs="Consolas"/>
        </w:rPr>
        <w:t xml:space="preserve">composed_from_slots</w:t>
      </w:r>
      <w:r>
        <w:t xml:space="preserve">,</w:t>
      </w:r>
    </w:p>
    <w:p>
      <w:pPr>
        <w:spacing w:after="80"/>
      </w:pPr>
      <w:r>
        <w:rPr>
          <w:rFonts w:ascii="Consolas" w:hAnsi="Consolas" w:cs="Consolas"/>
        </w:rPr>
        <w:t xml:space="preserve">alternative_division</w:t>
      </w:r>
      <w:r>
        <w:t xml:space="preserve">; </w:t>
      </w:r>
      <w:r>
        <w:rPr>
          <w:rFonts w:ascii="Consolas" w:hAnsi="Consolas" w:cs="Consolas"/>
        </w:rPr>
        <w:t xml:space="preserve">can_split</w:t>
      </w:r>
      <w:r>
        <w:t xml:space="preserve"> = деление </w:t>
      </w:r>
      <w:r>
        <w:rPr>
          <w:b/>
        </w:rPr>
        <w:t xml:space="preserve">родительской</w:t>
      </w:r>
      <w:r>
        <w:t xml:space="preserve"> зоны, а не внутренняя</w:t>
      </w:r>
    </w:p>
    <w:p>
      <w:pPr>
        <w:spacing w:after="80"/>
      </w:pPr>
      <w:r>
        <w:t xml:space="preserve">композиция модулей.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3.3. Полный набор инвариантов</w:t>
      </w:r>
    </w:p>
    <w:tbl>
      <w:tblPr>
        <w:tblW w:w="5000" w:type="pct"/>
        <w:tblLayout w:type="autofi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Инвариант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Смысл</w:t>
            </w:r>
          </w:p>
        </w:tc>
      </w:tr>
      <w:tr>
        <w:tc>
          <w:tcPr>
            <w:tcW w:w="0" w:type="auto"/>
          </w:tcPr>
          <w:p>
            <w:r>
              <w:t xml:space="preserve">I0</w:t>
            </w:r>
          </w:p>
        </w:tc>
        <w:tc>
          <w:tcPr>
            <w:tcW w:w="0" w:type="auto"/>
          </w:tcPr>
          <w:p>
            <w:r>
              <w:t xml:space="preserve">DesignIntent first</w:t>
            </w:r>
          </w:p>
        </w:tc>
        <w:tc>
          <w:tcPr>
            <w:tcW w:w="0" w:type="auto"/>
          </w:tcPr>
          <w:p>
            <w:r>
              <w:t xml:space="preserve">Ни одна техническая сущность — не самоцель.</w:t>
            </w:r>
          </w:p>
        </w:tc>
      </w:tr>
      <w:tr>
        <w:tc>
          <w:tcPr>
            <w:tcW w:w="0" w:type="auto"/>
          </w:tcPr>
          <w:p>
            <w:r>
              <w:t xml:space="preserve">I1</w:t>
            </w:r>
          </w:p>
        </w:tc>
        <w:tc>
          <w:tcPr>
            <w:tcW w:w="0" w:type="auto"/>
          </w:tcPr>
          <w:p>
            <w:r>
              <w:t xml:space="preserve">Functional truth is hard</w:t>
            </w:r>
          </w:p>
        </w:tc>
        <w:tc>
          <w:tcPr>
            <w:tcW w:w="0" w:type="auto"/>
          </w:tcPr>
          <w:p>
            <w:r>
              <w:t xml:space="preserve">Capacity, пригодность ячейки, высота, доступ, drawer-fit нельзя ухудшить ради SKU.</w:t>
            </w:r>
          </w:p>
        </w:tc>
      </w:tr>
      <w:tr>
        <w:tc>
          <w:tcPr>
            <w:tcW w:w="0" w:type="auto"/>
          </w:tcPr>
          <w:p>
            <w:r>
              <w:t xml:space="preserve">I2</w:t>
            </w:r>
          </w:p>
        </w:tc>
        <w:tc>
          <w:tcPr>
            <w:tcW w:w="0" w:type="auto"/>
          </w:tcPr>
          <w:p>
            <w:r>
              <w:t xml:space="preserve">Aesthetic &amp; usability floor</w:t>
            </w:r>
          </w:p>
        </w:tc>
        <w:tc>
          <w:tcPr>
            <w:tcW w:w="0" w:type="auto"/>
          </w:tcPr>
          <w:p>
            <w:r>
              <w:t xml:space="preserve">Нельзя выбрать хаотичную/неудобную схему только потому, что под неё есть товар.</w:t>
            </w:r>
          </w:p>
        </w:tc>
      </w:tr>
      <w:tr>
        <w:tc>
          <w:tcPr>
            <w:tcW w:w="0" w:type="auto"/>
          </w:tcPr>
          <w:p>
            <w:r>
              <w:t xml:space="preserve">I3</w:t>
            </w:r>
          </w:p>
        </w:tc>
        <w:tc>
          <w:tcPr>
            <w:tcW w:w="0" w:type="auto"/>
          </w:tcPr>
          <w:p>
            <w:r>
              <w:t xml:space="preserve">Cell suitability ≠ footprint fit</w:t>
            </w:r>
          </w:p>
        </w:tc>
        <w:tc>
          <w:tcPr>
            <w:tcW w:w="0" w:type="auto"/>
          </w:tcPr>
          <w:p>
            <w:r>
              <w:t xml:space="preserve">Бóльшая допустимая ячейка </w:t>
            </w:r>
            <w:r>
              <w:rPr>
                <w:b/>
              </w:rPr>
              <w:t xml:space="preserve">не</w:t>
            </w:r>
            <w:r>
              <w:t xml:space="preserve"> увеличивает зону автоматически.</w:t>
            </w:r>
          </w:p>
        </w:tc>
      </w:tr>
      <w:tr>
        <w:tc>
          <w:tcPr>
            <w:tcW w:w="0" w:type="auto"/>
          </w:tcPr>
          <w:p>
            <w:r>
              <w:t xml:space="preserve">I4</w:t>
            </w:r>
          </w:p>
        </w:tc>
        <w:tc>
          <w:tcPr>
            <w:tcW w:w="0" w:type="auto"/>
          </w:tcPr>
          <w:p>
            <w:r>
              <w:t xml:space="preserve">Probe may exceed; final may not</w:t>
            </w:r>
          </w:p>
        </w:tc>
        <w:tc>
          <w:tcPr>
            <w:tcW w:w="0" w:type="auto"/>
          </w:tcPr>
          <w:p>
            <w:r>
              <w:t xml:space="preserve">Probe видит repairable overfill; финальный SKU обязан помещаться в финальную зону.</w:t>
            </w:r>
          </w:p>
        </w:tc>
      </w:tr>
      <w:tr>
        <w:tc>
          <w:tcPr>
            <w:tcW w:w="0" w:type="auto"/>
          </w:tcPr>
          <w:p>
            <w:r>
              <w:t xml:space="preserve">I5</w:t>
            </w:r>
          </w:p>
        </w:tc>
        <w:tc>
          <w:tcPr>
            <w:tcW w:w="0" w:type="auto"/>
          </w:tcPr>
          <w:p>
            <w:r>
              <w:t xml:space="preserve">Whole-drawer non-overlap</w:t>
            </w:r>
          </w:p>
        </w:tc>
        <w:tc>
          <w:tcPr>
            <w:tcW w:w="0" w:type="auto"/>
          </w:tcPr>
          <w:p>
            <w:r>
              <w:t xml:space="preserve">После любой правки заново проверяются все зоны, границы ящика, functional minimum соседей.</w:t>
            </w:r>
          </w:p>
        </w:tc>
      </w:tr>
      <w:tr>
        <w:tc>
          <w:tcPr>
            <w:tcW w:w="0" w:type="auto"/>
          </w:tcPr>
          <w:p>
            <w:r>
              <w:t xml:space="preserve">I6</w:t>
            </w:r>
          </w:p>
        </w:tc>
        <w:tc>
          <w:tcPr>
            <w:tcW w:w="0" w:type="auto"/>
          </w:tcPr>
          <w:p>
            <w:r>
              <w:t xml:space="preserve">Matcher returns a landscape</w:t>
            </w:r>
          </w:p>
        </w:tc>
        <w:tc>
          <w:tcPr>
            <w:tcW w:w="0" w:type="auto"/>
          </w:tcPr>
          <w:p>
            <w:r>
              <w:t xml:space="preserve">Матчер возвращает варианты реализации, а не приказ «сделай под этот SKU».</w:t>
            </w:r>
          </w:p>
        </w:tc>
      </w:tr>
      <w:tr>
        <w:tc>
          <w:tcPr>
            <w:tcW w:w="0" w:type="auto"/>
          </w:tcPr>
          <w:p>
            <w:r>
              <w:t xml:space="preserve">I7</w:t>
            </w:r>
          </w:p>
        </w:tc>
        <w:tc>
          <w:tcPr>
            <w:tcW w:w="0" w:type="auto"/>
          </w:tcPr>
          <w:p>
            <w:r>
              <w:t xml:space="preserve">Cosmetic dimensions are negotiable</w:t>
            </w:r>
          </w:p>
        </w:tc>
        <w:tc>
          <w:tcPr>
            <w:tcW w:w="0" w:type="auto"/>
          </w:tcPr>
          <w:p>
            <w:r>
              <w:t xml:space="preserve">Slack от выравнивания/D04b перераспределяется в пределах бюджета; </w:t>
            </w:r>
            <w:r>
              <w:rPr>
                <w:rFonts w:ascii="Consolas" w:hAnsi="Consolas" w:cs="Consolas"/>
              </w:rPr>
              <w:t xml:space="preserve">need</w:t>
            </w:r>
            <w:r>
              <w:t xml:space="preserve"> неприкосновенен.</w:t>
            </w:r>
          </w:p>
        </w:tc>
      </w:tr>
      <w:tr>
        <w:tc>
          <w:tcPr>
            <w:tcW w:w="0" w:type="auto"/>
          </w:tcPr>
          <w:p>
            <w:r>
              <w:t xml:space="preserve">I8</w:t>
            </w:r>
          </w:p>
        </w:tc>
        <w:tc>
          <w:tcPr>
            <w:tcW w:w="0" w:type="auto"/>
          </w:tcPr>
          <w:p>
            <w:r>
              <w:t xml:space="preserve">Bounded &amp; deterministic</w:t>
            </w:r>
          </w:p>
        </w:tc>
        <w:tc>
          <w:tcPr>
            <w:tcW w:w="0" w:type="auto"/>
          </w:tcPr>
          <w:p>
            <w:r>
              <w:t xml:space="preserve">Ограниченное число кандидатов/итераций; повтор даёт тот же результат.</w:t>
            </w:r>
          </w:p>
        </w:tc>
      </w:tr>
      <w:tr>
        <w:tc>
          <w:tcPr>
            <w:tcW w:w="0" w:type="auto"/>
          </w:tcPr>
          <w:p>
            <w:r>
              <w:t xml:space="preserve">I9</w:t>
            </w:r>
          </w:p>
        </w:tc>
        <w:tc>
          <w:tcPr>
            <w:tcW w:w="0" w:type="auto"/>
          </w:tcPr>
          <w:p>
            <w:r>
              <w:t xml:space="preserve">Screen = reality (reconciliation)</w:t>
            </w:r>
          </w:p>
        </w:tc>
        <w:tc>
          <w:tcPr>
            <w:tcW w:w="0" w:type="auto"/>
          </w:tcPr>
          <w:p>
            <w:r>
              <w:t xml:space="preserve">Финальная схема пересобирается под фактически выбранные товары; недозаполнение рисуется ровной полосой «свободный край».</w:t>
            </w:r>
          </w:p>
        </w:tc>
      </w:tr>
      <w:tr>
        <w:tc>
          <w:tcPr>
            <w:tcW w:w="0" w:type="auto"/>
          </w:tcPr>
          <w:p>
            <w:r>
              <w:t xml:space="preserve">I10</w:t>
            </w:r>
          </w:p>
        </w:tc>
        <w:tc>
          <w:tcPr>
            <w:tcW w:w="0" w:type="auto"/>
          </w:tcPr>
          <w:p>
            <w:r>
              <w:t xml:space="preserve">Rejected demand is retained</w:t>
            </w:r>
          </w:p>
        </w:tc>
        <w:tc>
          <w:tcPr>
            <w:tcW w:w="0" w:type="auto"/>
          </w:tcPr>
          <w:p>
            <w:r>
              <w:t xml:space="preserve">Невыбранный красивый кандидат и дорогая адаптация сохраняются как assortment evidence.</w:t>
            </w:r>
          </w:p>
        </w:tc>
      </w:tr>
      <w:tr>
        <w:tc>
          <w:tcPr>
            <w:tcW w:w="0" w:type="auto"/>
          </w:tcPr>
          <w:p>
            <w:r>
              <w:t xml:space="preserve">I11</w:t>
            </w:r>
          </w:p>
        </w:tc>
        <w:tc>
          <w:tcPr>
            <w:tcW w:w="0" w:type="auto"/>
          </w:tcPr>
          <w:p>
            <w:r>
              <w:t xml:space="preserve">Scheme quality beats coverage</w:t>
            </w:r>
          </w:p>
        </w:tc>
        <w:tc>
          <w:tcPr>
            <w:tcW w:w="0" w:type="auto"/>
          </w:tcPr>
          <w:p>
            <w:r>
              <w:t xml:space="preserve">Случайная mixed-композиция не становится хорошей только потому, что закрывает площадь.</w:t>
            </w:r>
          </w:p>
        </w:tc>
      </w:tr>
      <w:tr>
        <w:tc>
          <w:tcPr>
            <w:tcW w:w="0" w:type="auto"/>
          </w:tcPr>
          <w:p>
            <w:r>
              <w:t xml:space="preserve">I12</w:t>
            </w:r>
          </w:p>
        </w:tc>
        <w:tc>
          <w:tcPr>
            <w:tcW w:w="0" w:type="auto"/>
          </w:tcPr>
          <w:p>
            <w:r>
              <w:t xml:space="preserve">Private mechanics</w:t>
            </w:r>
          </w:p>
        </w:tc>
        <w:tc>
          <w:tcPr>
            <w:tcW w:w="0" w:type="auto"/>
          </w:tcPr>
          <w:p>
            <w:r>
              <w:t xml:space="preserve">Ideal specs, probes, scores, negotiation — не в public API.</w:t>
            </w:r>
          </w:p>
        </w:tc>
      </w:tr>
      <w:tr>
        <w:tc>
          <w:tcPr>
            <w:tcW w:w="0" w:type="auto"/>
          </w:tcPr>
          <w:p>
            <w:r>
              <w:t xml:space="preserve">I13</w:t>
            </w:r>
          </w:p>
        </w:tc>
        <w:tc>
          <w:tcPr>
            <w:tcW w:w="0" w:type="auto"/>
          </w:tcPr>
          <w:p>
            <w:r>
              <w:t xml:space="preserve">One parent zone may host modules</w:t>
            </w:r>
          </w:p>
        </w:tc>
        <w:tc>
          <w:tcPr>
            <w:tcW w:w="0" w:type="auto"/>
          </w:tcPr>
          <w:p>
            <w:r>
              <w:t xml:space="preserve">Несколько внутренних модулей в одной родительской зоне не нарушают семантику </w:t>
            </w:r>
            <w:r>
              <w:rPr>
                <w:rFonts w:ascii="Consolas" w:hAnsi="Consolas" w:cs="Consolas"/>
              </w:rPr>
              <w:t xml:space="preserve">can_split</w:t>
            </w:r>
            <w:r>
              <w:t xml:space="preserve">.</w:t>
            </w:r>
          </w:p>
        </w:tc>
      </w:tr>
      <w:tr>
        <w:tc>
          <w:tcPr>
            <w:tcW w:w="0" w:type="auto"/>
          </w:tcPr>
          <w:p>
            <w:r>
              <w:t xml:space="preserve">I14</w:t>
            </w:r>
          </w:p>
        </w:tc>
        <w:tc>
          <w:tcPr>
            <w:tcW w:w="0" w:type="auto"/>
          </w:tcPr>
          <w:p>
            <w:r>
              <w:t xml:space="preserve">Confidence ≠ match_status</w:t>
            </w:r>
          </w:p>
        </w:tc>
        <w:tc>
          <w:tcPr>
            <w:tcW w:w="0" w:type="auto"/>
          </w:tcPr>
          <w:p>
            <w:r>
              <w:t xml:space="preserve">Пользовательский confidence — отдельный слой от технического пути.</w:t>
            </w:r>
          </w:p>
        </w:tc>
      </w:tr>
      <w:tr>
        <w:tc>
          <w:tcPr>
            <w:tcW w:w="0" w:type="auto"/>
          </w:tcPr>
          <w:p>
            <w:r>
              <w:t xml:space="preserve">I15</w:t>
            </w:r>
          </w:p>
        </w:tc>
        <w:tc>
          <w:tcPr>
            <w:tcW w:w="0" w:type="auto"/>
          </w:tcPr>
          <w:p>
            <w:r>
              <w:t xml:space="preserve">Compromise never raises confidence</w:t>
            </w:r>
          </w:p>
        </w:tc>
        <w:tc>
          <w:tcPr>
            <w:tcW w:w="0" w:type="auto"/>
          </w:tcPr>
          <w:p>
            <w:r>
              <w:t xml:space="preserve">Любой компромисс только понижает/ограничивает confidence.</w:t>
            </w:r>
          </w:p>
        </w:tc>
      </w:tr>
      <w:tr>
        <w:tc>
          <w:tcPr>
            <w:tcW w:w="0" w:type="auto"/>
          </w:tcPr>
          <w:p>
            <w:r>
              <w:t xml:space="preserve">I16</w:t>
            </w:r>
          </w:p>
        </w:tc>
        <w:tc>
          <w:tcPr>
            <w:tcW w:w="0" w:type="auto"/>
          </w:tcPr>
          <w:p>
            <w:r>
              <w:t xml:space="preserve">Quality caps confidence</w:t>
            </w:r>
          </w:p>
        </w:tc>
        <w:tc>
          <w:tcPr>
            <w:tcW w:w="0" w:type="auto"/>
          </w:tcPr>
          <w:p>
            <w:r>
              <w:t xml:space="preserve">Хлипкий SKU ограничивает confidence независимо от geometry fit.</w:t>
            </w:r>
          </w:p>
        </w:tc>
      </w:tr>
      <w:tr>
        <w:tc>
          <w:tcPr>
            <w:tcW w:w="0" w:type="auto"/>
          </w:tcPr>
          <w:p>
            <w:r>
              <w:t xml:space="preserve">I17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</w:rPr>
              <w:t xml:space="preserve">deformation_risk</w:t>
            </w:r>
            <w:r>
              <w:t xml:space="preserve"> неприкосновенен</w:t>
            </w:r>
          </w:p>
        </w:tc>
        <w:tc>
          <w:tcPr>
            <w:tcW w:w="0" w:type="auto"/>
          </w:tcPr>
          <w:p>
            <w:r>
              <w:t xml:space="preserve">Бюстгальтеры/деликатные не пережимаем: только точный матч или gap, никогда компромисс.</w:t>
            </w:r>
          </w:p>
        </w:tc>
      </w:tr>
    </w:tbl>
    <w:p/>
    <w:p>
      <w:pPr>
        <w:pBdr>
          <w:bottom w:val="single" w:sz="6" w:space="1" w:color="CCCCCC"/>
        </w:pBdr>
      </w:pPr>
    </w:p>
    <w:p/>
    <w:p>
      <w:pPr>
        <w:spacing w:before="240" w:after="80"/>
      </w:pPr>
      <w:r>
        <w:rPr>
          <w:b/>
          <w:sz w:val="28"/>
          <w:szCs w:val="28"/>
        </w:rPr>
        <w:t xml:space="preserve">4. Аудит текущей архитектуры (as-is)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4.1. Пайплайн (фактический, `engine/index.ts:22-60`)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normalizeInput → validateInput → volumeToCount → buildStorageRequirements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→ generateZoneVariants → generatePlacementCandidates → selectBestCandidate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→ normalizePlacement(alignColumns + absorbDepthReserve)   // D04b: появляется assigned_*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→ matchSkus → runSkuFitCheck → buildFinalResultPayload → buildDebugTrace</w:t>
      </w:r>
    </w:p>
    <w:p>
      <w:pPr>
        <w:spacing w:after="80"/>
      </w:pPr>
      <w:r>
        <w:t xml:space="preserve">Поток </w:t>
      </w:r>
      <w:r>
        <w:rPr>
          <w:b/>
        </w:rPr>
        <w:t xml:space="preserve">односторонний</w:t>
      </w:r>
      <w:r>
        <w:t xml:space="preserve">. </w:t>
      </w:r>
      <w:r>
        <w:rPr>
          <w:rFonts w:ascii="Consolas" w:hAnsi="Consolas" w:cs="Consolas"/>
        </w:rPr>
        <w:t xml:space="preserve">adjustment</w:t>
      </w:r>
      <w:r>
        <w:t xml:space="preserve"> передаётся </w:t>
      </w:r>
      <w:r>
        <w:rPr>
          <w:rFonts w:ascii="Consolas" w:hAnsi="Consolas" w:cs="Consolas"/>
        </w:rPr>
        <w:t xml:space="preserve">null</w:t>
      </w:r>
      <w:r>
        <w:t xml:space="preserve"> (</w:t>
      </w:r>
      <w:r>
        <w:rPr>
          <w:rFonts w:ascii="Consolas" w:hAnsi="Consolas" w:cs="Consolas"/>
        </w:rPr>
        <w:t xml:space="preserve">engine/index.ts:55,59</w:t>
      </w:r>
      <w:r>
        <w:t xml:space="preserve">) —</w:t>
      </w:r>
    </w:p>
    <w:p>
      <w:pPr>
        <w:spacing w:after="80"/>
      </w:pPr>
      <w:r>
        <w:t xml:space="preserve">переговорного слоя в бою нет, хотя </w:t>
      </w:r>
      <w:r>
        <w:rPr>
          <w:rFonts w:ascii="Consolas" w:hAnsi="Consolas" w:cs="Consolas"/>
        </w:rPr>
        <w:t xml:space="preserve">engine/adjustment/runAdjustmentLoop.ts</w:t>
      </w:r>
      <w:r>
        <w:t xml:space="preserve"> существует</w:t>
      </w:r>
    </w:p>
    <w:p>
      <w:pPr>
        <w:spacing w:after="80"/>
      </w:pPr>
      <w:r>
        <w:t xml:space="preserve">(зовётся лишь из калибровки).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4.2. Две геометрии зоны (это уже есть)</w:t>
      </w:r>
    </w:p>
    <w:p>
      <w:pPr>
        <w:ind w:left="360" w:hanging="200"/>
        <w:spacing w:after="40"/>
      </w:pPr>
      <w:r>
        <w:t xml:space="preserve">• </w:t>
      </w:r>
      <w:r>
        <w:rPr>
          <w:rFonts w:ascii="Consolas" w:hAnsi="Consolas" w:cs="Consolas"/>
        </w:rPr>
        <w:t xml:space="preserve">need</w:t>
      </w:r>
      <w:r>
        <w:t xml:space="preserve">: </w:t>
      </w:r>
      <w:r>
        <w:rPr>
          <w:rFonts w:ascii="Consolas" w:hAnsi="Consolas" w:cs="Consolas"/>
        </w:rPr>
        <w:t xml:space="preserve">zone_w/d/h_cm</w:t>
      </w:r>
      <w:r>
        <w:t xml:space="preserve"> — потребность вещи + зазоры + сетка</w:t>
      </w:r>
    </w:p>
    <w:p>
      <w:pPr>
        <w:spacing w:after="80"/>
      </w:pPr>
      <w:r>
        <w:t xml:space="preserve">(</w:t>
      </w:r>
      <w:r>
        <w:rPr>
          <w:rFonts w:ascii="Consolas" w:hAnsi="Consolas" w:cs="Consolas"/>
        </w:rPr>
        <w:t xml:space="preserve">generateZoneVariants</w:t>
      </w:r>
      <w:r>
        <w:t xml:space="preserve">→</w:t>
      </w:r>
      <w:r>
        <w:rPr>
          <w:rFonts w:ascii="Consolas" w:hAnsi="Consolas" w:cs="Consolas"/>
        </w:rPr>
        <w:t xml:space="preserve">calculateCellsZone</w:t>
      </w:r>
      <w:r>
        <w:t xml:space="preserve">/</w:t>
      </w:r>
      <w:r>
        <w:rPr>
          <w:rFonts w:ascii="Consolas" w:hAnsi="Consolas" w:cs="Consolas"/>
        </w:rPr>
        <w:t xml:space="preserve">calculateSlotsZone</w:t>
      </w:r>
      <w:r>
        <w:t xml:space="preserve">). Суверенна.</w:t>
      </w:r>
    </w:p>
    <w:p>
      <w:pPr>
        <w:ind w:left="360" w:hanging="200"/>
        <w:spacing w:after="40"/>
      </w:pPr>
      <w:r>
        <w:t xml:space="preserve">• </w:t>
      </w:r>
      <w:r>
        <w:rPr>
          <w:rFonts w:ascii="Consolas" w:hAnsi="Consolas" w:cs="Consolas"/>
        </w:rPr>
        <w:t xml:space="preserve">assigned</w:t>
      </w:r>
      <w:r>
        <w:t xml:space="preserve">: </w:t>
      </w:r>
      <w:r>
        <w:rPr>
          <w:rFonts w:ascii="Consolas" w:hAnsi="Consolas" w:cs="Consolas"/>
        </w:rPr>
        <w:t xml:space="preserve">assigned_w/d/h_cm</w:t>
      </w:r>
      <w:r>
        <w:t xml:space="preserve"> — косметика поверх </w:t>
      </w:r>
      <w:r>
        <w:rPr>
          <w:rFonts w:ascii="Consolas" w:hAnsi="Consolas" w:cs="Consolas"/>
        </w:rPr>
        <w:t xml:space="preserve">need</w:t>
      </w:r>
      <w:r>
        <w:t xml:space="preserve"> (</w:t>
      </w:r>
      <w:r>
        <w:rPr>
          <w:rFonts w:ascii="Consolas" w:hAnsi="Consolas" w:cs="Consolas"/>
        </w:rPr>
        <w:t xml:space="preserve">normalizePlacement</w:t>
      </w:r>
      <w:r>
        <w:t xml:space="preserve">:</w:t>
      </w:r>
    </w:p>
    <w:p>
      <w:pPr>
        <w:spacing w:after="80"/>
      </w:pPr>
      <w:r>
        <w:rPr>
          <w:rFonts w:ascii="Consolas" w:hAnsi="Consolas" w:cs="Consolas"/>
        </w:rPr>
        <w:t xml:space="preserve">alignColumns</w:t>
      </w:r>
      <w:r>
        <w:t xml:space="preserve"> выравнивает ширину + поглощает слайверы &lt; 8 см; </w:t>
      </w:r>
      <w:r>
        <w:rPr>
          <w:rFonts w:ascii="Consolas" w:hAnsi="Consolas" w:cs="Consolas"/>
        </w:rPr>
        <w:t xml:space="preserve">absorbDepthReserve</w:t>
      </w:r>
    </w:p>
    <w:p>
      <w:pPr>
        <w:spacing w:after="80"/>
      </w:pPr>
      <w:r>
        <w:t xml:space="preserve">заполняет глубину позади). </w:t>
      </w:r>
      <w:r>
        <w:rPr>
          <w:b/>
        </w:rPr>
        <w:t xml:space="preserve">Матчер берёт `assigned`</w:t>
      </w:r>
      <w:r>
        <w:t xml:space="preserve"> (</w:t>
      </w:r>
      <w:r>
        <w:rPr>
          <w:rFonts w:ascii="Consolas" w:hAnsi="Consolas" w:cs="Consolas"/>
        </w:rPr>
        <w:t xml:space="preserve">matchSkus.ts:47-48</w:t>
      </w:r>
      <w:r>
        <w:t xml:space="preserve">) — корень</w:t>
      </w:r>
    </w:p>
    <w:p>
      <w:pPr>
        <w:spacing w:after="80"/>
      </w:pPr>
      <w:r>
        <w:t xml:space="preserve">искажений (Заключение P1).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4.3. Матчер (`engine/sku/matchSkus.ts`, 378 строк)</w:t>
      </w:r>
    </w:p>
    <w:p>
      <w:pPr>
        <w:ind w:left="360" w:hanging="200"/>
        <w:spacing w:after="40"/>
      </w:pPr>
      <w:r>
        <w:t xml:space="preserve">• </w:t>
      </w:r>
      <w:r>
        <w:t xml:space="preserve">Возвращает </w:t>
      </w:r>
      <w:r>
        <w:rPr>
          <w:b/>
        </w:rPr>
        <w:t xml:space="preserve">один `SkuMatch` на зону</w:t>
      </w:r>
      <w:r>
        <w:t xml:space="preserve"> (</w:t>
      </w:r>
      <w:r>
        <w:rPr>
          <w:rFonts w:ascii="Consolas" w:hAnsi="Consolas" w:cs="Consolas"/>
        </w:rPr>
        <w:t xml:space="preserve">.map</w:t>
      </w:r>
      <w:r>
        <w:t xml:space="preserve">, </w:t>
      </w:r>
      <w:r>
        <w:rPr>
          <w:rFonts w:ascii="Consolas" w:hAnsi="Consolas" w:cs="Consolas"/>
        </w:rPr>
        <w:t xml:space="preserve">:320</w:t>
      </w:r>
      <w:r>
        <w:t xml:space="preserve">); </w:t>
      </w:r>
      <w:r>
        <w:rPr>
          <w:rFonts w:ascii="Consolas" w:hAnsi="Consolas" w:cs="Consolas"/>
        </w:rPr>
        <w:t xml:space="preserve">candidates[]</w:t>
      </w:r>
      <w:r>
        <w:t xml:space="preserve"> — альтернативы</w:t>
      </w:r>
    </w:p>
    <w:p>
      <w:pPr>
        <w:spacing w:after="80"/>
      </w:pPr>
      <w:r>
        <w:rPr>
          <w:b/>
        </w:rPr>
        <w:t xml:space="preserve">одного</w:t>
      </w:r>
      <w:r>
        <w:t xml:space="preserve"> изделия, не набор.</w:t>
      </w:r>
    </w:p>
    <w:p>
      <w:pPr>
        <w:ind w:left="360" w:hanging="200"/>
        <w:spacing w:after="40"/>
      </w:pPr>
      <w:r>
        <w:t xml:space="preserve">• </w:t>
      </w:r>
      <w:r>
        <w:t xml:space="preserve">Ворота — AND-цепочка </w:t>
      </w:r>
      <w:r>
        <w:rPr>
          <w:rFonts w:ascii="Consolas" w:hAnsi="Consolas" w:cs="Consolas"/>
        </w:rPr>
        <w:t xml:space="preserve">baseFilterGates</w:t>
      </w:r>
      <w:r>
        <w:t xml:space="preserve"> (</w:t>
      </w:r>
      <w:r>
        <w:rPr>
          <w:rFonts w:ascii="Consolas" w:hAnsi="Consolas" w:cs="Consolas"/>
        </w:rPr>
        <w:t xml:space="preserve">:114-161</w:t>
      </w:r>
      <w:r>
        <w:t xml:space="preserve">), ветвление по </w:t>
      </w:r>
      <w:r>
        <w:rPr>
          <w:rFonts w:ascii="Consolas" w:hAnsi="Consolas" w:cs="Consolas"/>
        </w:rPr>
        <w:t xml:space="preserve">division_type</w:t>
      </w:r>
      <w:r>
        <w:t xml:space="preserve">:</w:t>
      </w:r>
    </w:p>
    <w:p>
      <w:pPr>
        <w:ind w:left="360" w:hanging="200"/>
        <w:spacing w:after="40"/>
      </w:pPr>
      <w:r>
        <w:t xml:space="preserve">• </w:t>
      </w:r>
      <w:r>
        <w:rPr>
          <w:rFonts w:ascii="Consolas" w:hAnsi="Consolas" w:cs="Consolas"/>
        </w:rPr>
        <w:t xml:space="preserve">cells</w:t>
      </w:r>
      <w:r>
        <w:t xml:space="preserve">: </w:t>
      </w:r>
      <w:r>
        <w:rPr>
          <w:rFonts w:ascii="Consolas" w:hAnsi="Consolas" w:cs="Consolas"/>
        </w:rPr>
        <w:t xml:space="preserve">cell_fit</w:t>
      </w:r>
      <w:r>
        <w:t xml:space="preserve"> (обе ориентации) + </w:t>
      </w:r>
      <w:r>
        <w:rPr>
          <w:rFonts w:ascii="Consolas" w:hAnsi="Consolas" w:cs="Consolas"/>
        </w:rPr>
        <w:t xml:space="preserve">capacity</w:t>
      </w:r>
      <w:r>
        <w:t xml:space="preserve"> + </w:t>
      </w:r>
      <w:r>
        <w:rPr>
          <w:rFonts w:ascii="Consolas" w:hAnsi="Consolas" w:cs="Consolas"/>
        </w:rPr>
        <w:t xml:space="preserve">footprint</w:t>
      </w:r>
      <w:r>
        <w:t xml:space="preserve"> + </w:t>
      </w:r>
      <w:r>
        <w:rPr>
          <w:rFonts w:ascii="Consolas" w:hAnsi="Consolas" w:cs="Consolas"/>
        </w:rPr>
        <w:t xml:space="preserve">height</w:t>
      </w:r>
      <w:r>
        <w:t xml:space="preserve">.</w:t>
      </w:r>
    </w:p>
    <w:p>
      <w:pPr>
        <w:ind w:left="360" w:hanging="200"/>
        <w:spacing w:after="40"/>
      </w:pPr>
      <w:r>
        <w:t xml:space="preserve">• </w:t>
      </w:r>
      <w:r>
        <w:rPr>
          <w:rFonts w:ascii="Consolas" w:hAnsi="Consolas" w:cs="Consolas"/>
        </w:rPr>
        <w:t xml:space="preserve">slots</w:t>
      </w:r>
      <w:r>
        <w:t xml:space="preserve">: </w:t>
      </w:r>
      <w:r>
        <w:rPr>
          <w:rFonts w:ascii="Consolas" w:hAnsi="Consolas" w:cs="Consolas"/>
        </w:rPr>
        <w:t xml:space="preserve">cell_width</w:t>
      </w:r>
      <w:r>
        <w:t xml:space="preserve">/</w:t>
      </w:r>
      <w:r>
        <w:rPr>
          <w:rFonts w:ascii="Consolas" w:hAnsi="Consolas" w:cs="Consolas"/>
        </w:rPr>
        <w:t xml:space="preserve">cell_depth</w:t>
      </w:r>
      <w:r>
        <w:t xml:space="preserve"> направленные + </w:t>
      </w:r>
      <w:r>
        <w:rPr>
          <w:rFonts w:ascii="Consolas" w:hAnsi="Consolas" w:cs="Consolas"/>
        </w:rPr>
        <w:t xml:space="preserve">capacity</w:t>
      </w:r>
      <w:r>
        <w:t xml:space="preserve"> + </w:t>
      </w:r>
      <w:r>
        <w:rPr>
          <w:rFonts w:ascii="Consolas" w:hAnsi="Consolas" w:cs="Consolas"/>
        </w:rPr>
        <w:t xml:space="preserve">footprint</w:t>
      </w:r>
      <w:r>
        <w:t xml:space="preserve">.</w:t>
      </w:r>
    </w:p>
    <w:p>
      <w:pPr>
        <w:ind w:left="360" w:hanging="200"/>
        <w:spacing w:after="40"/>
      </w:pPr>
      <w:r>
        <w:t xml:space="preserve">• </w:t>
      </w:r>
      <w:r>
        <w:rPr>
          <w:rFonts w:ascii="Consolas" w:hAnsi="Consolas" w:cs="Consolas"/>
        </w:rPr>
        <w:t xml:space="preserve">open</w:t>
      </w:r>
      <w:r>
        <w:t xml:space="preserve">: </w:t>
      </w:r>
      <w:r>
        <w:rPr>
          <w:b/>
        </w:rPr>
        <w:t xml:space="preserve">только</w:t>
      </w:r>
      <w:r>
        <w:t xml:space="preserve"> </w:t>
      </w:r>
      <w:r>
        <w:rPr>
          <w:rFonts w:ascii="Consolas" w:hAnsi="Consolas" w:cs="Consolas"/>
        </w:rPr>
        <w:t xml:space="preserve">footprint</w:t>
      </w:r>
      <w:r>
        <w:t xml:space="preserve"> (правильно: без cell/capacity — пофикшено B2).</w:t>
      </w:r>
    </w:p>
    <w:p>
      <w:pPr>
        <w:ind w:left="360" w:hanging="200"/>
        <w:spacing w:after="40"/>
      </w:pPr>
      <w:r>
        <w:t xml:space="preserve">• </w:t>
      </w:r>
      <w:r>
        <w:rPr>
          <w:rFonts w:ascii="Consolas" w:hAnsi="Consolas" w:cs="Consolas"/>
        </w:rPr>
        <w:t xml:space="preserve">adjustable</w:t>
      </w:r>
      <w:r>
        <w:t xml:space="preserve"> (соты): </w:t>
      </w:r>
      <w:r>
        <w:rPr>
          <w:rFonts w:ascii="Consolas" w:hAnsi="Consolas" w:cs="Consolas"/>
        </w:rPr>
        <w:t xml:space="preserve">adaptiveCellsFit</w:t>
      </w:r>
      <w:r>
        <w:t xml:space="preserve"> — сколько ячеек влезает в зону vs потребность;</w:t>
      </w:r>
    </w:p>
    <w:p>
      <w:pPr>
        <w:spacing w:after="80"/>
      </w:pPr>
      <w:r>
        <w:rPr>
          <w:b/>
        </w:rPr>
        <w:t xml:space="preserve">считает от раздутой `lane_w/d`</w:t>
      </w:r>
      <w:r>
        <w:t xml:space="preserve"> (</w:t>
      </w:r>
      <w:r>
        <w:rPr>
          <w:rFonts w:ascii="Consolas" w:hAnsi="Consolas" w:cs="Consolas"/>
        </w:rPr>
        <w:t xml:space="preserve">:67-76</w:t>
      </w:r>
      <w:r>
        <w:t xml:space="preserve">) → соты проходят за счёт раздува (P5).</w:t>
      </w:r>
    </w:p>
    <w:p>
      <w:pPr>
        <w:ind w:left="360" w:hanging="200"/>
        <w:spacing w:after="40"/>
      </w:pPr>
      <w:r>
        <w:t xml:space="preserve">• </w:t>
      </w:r>
      <w:r>
        <w:t xml:space="preserve">Допуски — </w:t>
      </w:r>
      <w:r>
        <w:rPr>
          <w:b/>
        </w:rPr>
        <w:t xml:space="preserve">глобальный хардкод</w:t>
      </w:r>
      <w:r>
        <w:t xml:space="preserve"> </w:t>
      </w:r>
      <w:r>
        <w:rPr>
          <w:rFonts w:ascii="Consolas" w:hAnsi="Consolas" w:cs="Consolas"/>
        </w:rPr>
        <w:t xml:space="preserve">TOL={cellW:3,cellDUnder:1.5,cellDOver:3,hUnder:3,hOver:5}</w:t>
      </w:r>
    </w:p>
    <w:p>
      <w:pPr>
        <w:spacing w:after="80"/>
      </w:pPr>
      <w:r>
        <w:t xml:space="preserve">(</w:t>
      </w:r>
      <w:r>
        <w:rPr>
          <w:rFonts w:ascii="Consolas" w:hAnsi="Consolas" w:cs="Consolas"/>
        </w:rPr>
        <w:t xml:space="preserve">:13</w:t>
      </w:r>
      <w:r>
        <w:t xml:space="preserve">), одинаковый для всех content_type (REDESIGN Класс 1.1).</w:t>
      </w:r>
    </w:p>
    <w:p>
      <w:pPr>
        <w:ind w:left="360" w:hanging="200"/>
        <w:spacing w:after="40"/>
      </w:pPr>
      <w:r>
        <w:t xml:space="preserve">• </w:t>
      </w:r>
      <w:r>
        <w:t xml:space="preserve">Fallback-пути: </w:t>
      </w:r>
      <w:r>
        <w:rPr>
          <w:rFonts w:ascii="Consolas" w:hAnsi="Consolas" w:cs="Consolas"/>
        </w:rPr>
        <w:t xml:space="preserve">composed_from_slots</w:t>
      </w:r>
      <w:r>
        <w:t xml:space="preserve"> (</w:t>
      </w:r>
      <w:r>
        <w:rPr>
          <w:rFonts w:ascii="Consolas" w:hAnsi="Consolas" w:cs="Consolas"/>
        </w:rPr>
        <w:t xml:space="preserve">:329</w:t>
      </w:r>
      <w:r>
        <w:t xml:space="preserve">, только при 0 cells-кандидатов),</w:t>
      </w:r>
    </w:p>
    <w:p>
      <w:pPr>
        <w:spacing w:after="80"/>
      </w:pPr>
      <w:r>
        <w:rPr>
          <w:rFonts w:ascii="Consolas" w:hAnsi="Consolas" w:cs="Consolas"/>
        </w:rPr>
        <w:t xml:space="preserve">alternative_division</w:t>
      </w:r>
      <w:r>
        <w:t xml:space="preserve"> (</w:t>
      </w:r>
      <w:r>
        <w:rPr>
          <w:rFonts w:ascii="Consolas" w:hAnsi="Consolas" w:cs="Consolas"/>
        </w:rPr>
        <w:t xml:space="preserve">:340</w:t>
      </w:r>
      <w:r>
        <w:t xml:space="preserve">, обычно open). Dividers — PROPOSAL, не реализованы (SPEC).</w:t>
      </w:r>
    </w:p>
    <w:p>
      <w:pPr>
        <w:ind w:left="360" w:hanging="200"/>
        <w:spacing w:after="40"/>
      </w:pPr>
      <w:r>
        <w:t xml:space="preserve">• </w:t>
      </w:r>
      <w:r>
        <w:rPr>
          <w:rFonts w:ascii="Consolas" w:hAnsi="Consolas" w:cs="Consolas"/>
        </w:rPr>
        <w:t xml:space="preserve">runFilterFunnel</w:t>
      </w:r>
      <w:r>
        <w:t xml:space="preserve">/</w:t>
      </w:r>
      <w:r>
        <w:rPr>
          <w:rFonts w:ascii="Consolas" w:hAnsi="Consolas" w:cs="Consolas"/>
        </w:rPr>
        <w:t xml:space="preserve">explainSkuMatch.ts</w:t>
      </w:r>
      <w:r>
        <w:t xml:space="preserve"> — </w:t>
      </w:r>
      <w:r>
        <w:rPr>
          <w:b/>
        </w:rPr>
        <w:t xml:space="preserve">диагностика</w:t>
      </w:r>
      <w:r>
        <w:t xml:space="preserve"> (killer-gate), не боевой путь.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4.4. Выбор схемы рынка не видит</w:t>
      </w:r>
    </w:p>
    <w:p>
      <w:pPr>
        <w:spacing w:after="80"/>
      </w:pPr>
      <w:r>
        <w:rPr>
          <w:rFonts w:ascii="Consolas" w:hAnsi="Consolas" w:cs="Consolas"/>
        </w:rPr>
        <w:t xml:space="preserve">selectBestCandidate</w:t>
      </w:r>
      <w:r>
        <w:t xml:space="preserve"> (</w:t>
      </w:r>
      <w:r>
        <w:rPr>
          <w:rFonts w:ascii="Consolas" w:hAnsi="Consolas" w:cs="Consolas"/>
        </w:rPr>
        <w:t xml:space="preserve">engine/fit/selectBestCandidate.ts:10-56</w:t>
      </w:r>
      <w:r>
        <w:t xml:space="preserve">) скорит геометрию и</w:t>
      </w:r>
    </w:p>
    <w:p>
      <w:pPr>
        <w:spacing w:after="80"/>
      </w:pPr>
      <w:r>
        <w:t xml:space="preserve">правила раскладки; каталог в него </w:t>
      </w:r>
      <w:r>
        <w:rPr>
          <w:b/>
        </w:rPr>
        <w:t xml:space="preserve">не подаётся</w:t>
      </w:r>
      <w:r>
        <w:t xml:space="preserve">. Матчер — постфактум-вердикт.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4.5. Данные (фактические таблицы, `db/migrations/0001_init_schema.sql`)</w:t>
      </w:r>
    </w:p>
    <w:p>
      <w:pPr>
        <w:ind w:left="360" w:hanging="200"/>
        <w:spacing w:after="40"/>
      </w:pPr>
      <w:r>
        <w:t xml:space="preserve">• </w:t>
      </w:r>
      <w:r>
        <w:rPr>
          <w:rFonts w:ascii="Consolas" w:hAnsi="Consolas" w:cs="Consolas"/>
        </w:rPr>
        <w:t xml:space="preserve">sku</w:t>
      </w:r>
      <w:r>
        <w:t xml:space="preserve"> (каталог, 54 строки; поля геометрии, </w:t>
      </w:r>
      <w:r>
        <w:rPr>
          <w:rFonts w:ascii="Consolas" w:hAnsi="Consolas" w:cs="Consolas"/>
        </w:rPr>
        <w:t xml:space="preserve">adjustable</w:t>
      </w:r>
      <w:r>
        <w:t xml:space="preserve">, </w:t>
      </w:r>
      <w:r>
        <w:rPr>
          <w:rFonts w:ascii="Consolas" w:hAnsi="Consolas" w:cs="Consolas"/>
        </w:rPr>
        <w:t xml:space="preserve">availability_status</w:t>
      </w:r>
      <w:r>
        <w:t xml:space="preserve">,</w:t>
      </w:r>
    </w:p>
    <w:p>
      <w:pPr>
        <w:spacing w:after="80"/>
      </w:pPr>
      <w:r>
        <w:rPr>
          <w:rFonts w:ascii="Consolas" w:hAnsi="Consolas" w:cs="Consolas"/>
        </w:rPr>
        <w:t xml:space="preserve">price_kop</w:t>
      </w:r>
      <w:r>
        <w:t xml:space="preserve">, </w:t>
      </w:r>
      <w:r>
        <w:rPr>
          <w:rFonts w:ascii="Consolas" w:hAnsi="Consolas" w:cs="Consolas"/>
        </w:rPr>
        <w:t xml:space="preserve">fit_risk_notes</w:t>
      </w:r>
      <w:r>
        <w:t xml:space="preserve">, </w:t>
      </w:r>
      <w:r>
        <w:rPr>
          <w:rFonts w:ascii="Consolas" w:hAnsi="Consolas" w:cs="Consolas"/>
        </w:rPr>
        <w:t xml:space="preserve">source_confidence</w:t>
      </w:r>
      <w:r>
        <w:t xml:space="preserve">, </w:t>
      </w:r>
      <w:r>
        <w:rPr>
          <w:rFonts w:ascii="Consolas" w:hAnsi="Consolas" w:cs="Consolas"/>
        </w:rPr>
        <w:t xml:space="preserve">last_checked_at</w:t>
      </w:r>
      <w:r>
        <w:t xml:space="preserve">).</w:t>
      </w:r>
    </w:p>
    <w:p>
      <w:pPr>
        <w:ind w:left="360" w:hanging="200"/>
        <w:spacing w:after="40"/>
      </w:pPr>
      <w:r>
        <w:t xml:space="preserve">• </w:t>
      </w:r>
      <w:r>
        <w:rPr>
          <w:rFonts w:ascii="Consolas" w:hAnsi="Consolas" w:cs="Consolas"/>
        </w:rPr>
        <w:t xml:space="preserve">configurations(input_payload, engine_output jsonb, fit_status, token)</w:t>
      </w:r>
      <w:r>
        <w:t xml:space="preserve">.</w:t>
      </w:r>
    </w:p>
    <w:p>
      <w:pPr>
        <w:ind w:left="360" w:hanging="200"/>
        <w:spacing w:after="40"/>
      </w:pPr>
      <w:r>
        <w:t xml:space="preserve">• </w:t>
      </w:r>
      <w:r>
        <w:t xml:space="preserve">`configuration_skus(zone_id, units_needed, packs_needed, match_status CHECK</w:t>
      </w:r>
    </w:p>
    <w:p>
      <w:pPr>
        <w:spacing w:after="80"/>
      </w:pPr>
      <w:r>
        <w:t xml:space="preserve">exact|composed_from_slots|alternative_division|no_match, match_kind, position jsonb)`.</w:t>
      </w:r>
    </w:p>
    <w:p>
      <w:pPr>
        <w:ind w:left="360" w:hanging="200"/>
        <w:spacing w:after="40"/>
      </w:pPr>
      <w:r>
        <w:t xml:space="preserve">• </w:t>
      </w:r>
      <w:r>
        <w:rPr>
          <w:rFonts w:ascii="Consolas" w:hAnsi="Consolas" w:cs="Consolas"/>
        </w:rPr>
        <w:t xml:space="preserve">sku_no_match_log(zone_*, unit_*, units_needed, preferred_rigidity)</w:t>
      </w:r>
      <w:r>
        <w:t xml:space="preserve"> — зачаток data loop,</w:t>
      </w:r>
    </w:p>
    <w:p>
      <w:pPr>
        <w:spacing w:after="80"/>
      </w:pPr>
      <w:r>
        <w:rPr>
          <w:b/>
        </w:rPr>
        <w:t xml:space="preserve">пишет только провалы</w:t>
      </w:r>
      <w:r>
        <w:t xml:space="preserve">, не «почти» и не идеал.</w:t>
      </w:r>
    </w:p>
    <w:p>
      <w:pPr>
        <w:ind w:left="360" w:hanging="200"/>
        <w:spacing w:after="40"/>
      </w:pPr>
      <w:r>
        <w:t xml:space="preserve">• </w:t>
      </w:r>
      <w:r>
        <w:rPr>
          <w:rFonts w:ascii="Consolas" w:hAnsi="Consolas" w:cs="Consolas"/>
        </w:rPr>
        <w:t xml:space="preserve">orders</w:t>
      </w:r>
      <w:r>
        <w:t xml:space="preserve">-центричная модель + paywall (</w:t>
      </w:r>
      <w:r>
        <w:rPr>
          <w:rFonts w:ascii="Consolas" w:hAnsi="Consolas" w:cs="Consolas"/>
        </w:rPr>
        <w:t xml:space="preserve">docs/data-model.md</w:t>
      </w:r>
      <w:r>
        <w:t xml:space="preserve">).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4.6. Эмпирика (реальные заказы, Заключение)</w:t>
      </w:r>
    </w:p>
    <w:p>
      <w:pPr>
        <w:ind w:left="360" w:hanging="200"/>
        <w:spacing w:after="40"/>
      </w:pPr>
      <w:r>
        <w:t xml:space="preserve">• </w:t>
      </w:r>
      <w:r>
        <w:rPr>
          <w:b/>
        </w:rPr>
        <w:t xml:space="preserve">Доминирует не только underfill, но и overfill:</w:t>
      </w:r>
      <w:r>
        <w:t xml:space="preserve"> носки 31/товар 32 (+1),</w:t>
      </w:r>
    </w:p>
    <w:p>
      <w:pPr>
        <w:spacing w:after="80"/>
      </w:pPr>
      <w:r>
        <w:t xml:space="preserve">бра 31/32 (+1), трусы глубина 13/cells от 20 (+7).</w:t>
      </w:r>
    </w:p>
    <w:p>
      <w:pPr>
        <w:ind w:left="360" w:hanging="200"/>
        <w:spacing w:after="40"/>
      </w:pPr>
      <w:r>
        <w:t xml:space="preserve">• </w:t>
      </w:r>
      <w:r>
        <w:rPr>
          <w:b/>
        </w:rPr>
        <w:t xml:space="preserve">Реальные дыры каталога:</w:t>
      </w:r>
      <w:r>
        <w:t xml:space="preserve"> под плоскую ячейку трусов 10×3 см товара нет (P4).</w:t>
      </w:r>
    </w:p>
    <w:p>
      <w:pPr>
        <w:ind w:left="360" w:hanging="200"/>
        <w:spacing w:after="40"/>
      </w:pPr>
      <w:r>
        <w:t xml:space="preserve">• </w:t>
      </w:r>
      <w:r>
        <w:rPr>
          <w:b/>
        </w:rPr>
        <w:t xml:space="preserve">Раздув «в пустоту»:</w:t>
      </w:r>
      <w:r>
        <w:t xml:space="preserve"> носки 19×19→31×32 (P2, фикс на ветке, </w:t>
      </w:r>
      <w:r>
        <w:rPr>
          <w:b/>
        </w:rPr>
        <w:t xml:space="preserve">не в main</w:t>
      </w:r>
      <w:r>
        <w:t xml:space="preserve">).</w:t>
      </w:r>
    </w:p>
    <w:p>
      <w:pPr>
        <w:ind w:left="360" w:hanging="200"/>
        <w:spacing w:after="40"/>
      </w:pPr>
      <w:r>
        <w:t xml:space="preserve">• </w:t>
      </w:r>
      <w:r>
        <w:rPr>
          <w:b/>
        </w:rPr>
        <w:t xml:space="preserve">Соты пухнут от зоны:</w:t>
      </w:r>
      <w:r>
        <w:t xml:space="preserve"> ёмкость 12–18 вместо 8 (P5/P7).</w:t>
      </w:r>
    </w:p>
    <w:p>
      <w:pPr>
        <w:ind w:left="360" w:hanging="200"/>
        <w:spacing w:after="40"/>
      </w:pPr>
      <w:r>
        <w:t xml:space="preserve">• </w:t>
      </w:r>
      <w:r>
        <w:t xml:space="preserve">Уже исправлено в main: асимметричный cell_depth (B1), open без cell-ворот (B2),</w:t>
      </w:r>
    </w:p>
    <w:p>
      <w:pPr>
        <w:spacing w:after="80"/>
      </w:pPr>
      <w:r>
        <w:t xml:space="preserve">обе ориентации ячейки (B3), соты как </w:t>
      </w:r>
      <w:r>
        <w:rPr>
          <w:rFonts w:ascii="Consolas" w:hAnsi="Consolas" w:cs="Consolas"/>
        </w:rPr>
        <w:t xml:space="preserve">cells+adjustable</w:t>
      </w:r>
      <w:r>
        <w:t xml:space="preserve"> вместо </w:t>
      </w:r>
      <w:r>
        <w:rPr>
          <w:rFonts w:ascii="Consolas" w:hAnsi="Consolas" w:cs="Consolas"/>
        </w:rPr>
        <w:t xml:space="preserve">dividers</w:t>
      </w:r>
      <w:r>
        <w:t xml:space="preserve"> (B4).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4.7. Что уже соответствует целевой модели (не ломать)</w:t>
      </w:r>
    </w:p>
    <w:p>
      <w:pPr>
        <w:spacing w:after="80"/>
      </w:pPr>
      <w:r>
        <w:t xml:space="preserve">Scheme-first; две геометрии зон; deterministic 2D fit; lanes; </w:t>
      </w:r>
      <w:r>
        <w:rPr>
          <w:rFonts w:ascii="Consolas" w:hAnsi="Consolas" w:cs="Consolas"/>
        </w:rPr>
        <w:t xml:space="preserve">set_quantity</w:t>
      </w:r>
      <w:r>
        <w:t xml:space="preserve">,</w:t>
      </w:r>
    </w:p>
    <w:p>
      <w:pPr>
        <w:spacing w:after="80"/>
      </w:pPr>
      <w:r>
        <w:rPr>
          <w:rFonts w:ascii="Consolas" w:hAnsi="Consolas" w:cs="Consolas"/>
        </w:rPr>
        <w:t xml:space="preserve">composed_from_slots</w:t>
      </w:r>
      <w:r>
        <w:t xml:space="preserve">, </w:t>
      </w:r>
      <w:r>
        <w:rPr>
          <w:rFonts w:ascii="Consolas" w:hAnsi="Consolas" w:cs="Consolas"/>
        </w:rPr>
        <w:t xml:space="preserve">alternative_division</w:t>
      </w:r>
      <w:r>
        <w:t xml:space="preserve">; engine/каталог только на сервере;</w:t>
      </w:r>
    </w:p>
    <w:p>
      <w:pPr>
        <w:spacing w:after="80"/>
      </w:pPr>
      <w:r>
        <w:t xml:space="preserve">contract-first API; Postgres — source of truth каталога; </w:t>
      </w:r>
      <w:r>
        <w:rPr>
          <w:rFonts w:ascii="Consolas" w:hAnsi="Consolas" w:cs="Consolas"/>
        </w:rPr>
        <w:t xml:space="preserve">sku_no_match_log</w:t>
      </w:r>
      <w:r>
        <w:t xml:space="preserve"> как зачаток.</w:t>
      </w:r>
    </w:p>
    <w:p/>
    <w:p>
      <w:pPr>
        <w:pBdr>
          <w:bottom w:val="single" w:sz="6" w:space="1" w:color="CCCCCC"/>
        </w:pBdr>
      </w:pPr>
    </w:p>
    <w:p/>
    <w:p>
      <w:pPr>
        <w:spacing w:before="240" w:after="80"/>
      </w:pPr>
      <w:r>
        <w:rPr>
          <w:b/>
          <w:sz w:val="28"/>
          <w:szCs w:val="28"/>
        </w:rPr>
        <w:t xml:space="preserve">5. Целевая доменная онтология</w:t>
      </w:r>
    </w:p>
    <w:p/>
    <w:p>
      <w:pPr>
        <w:spacing w:after="80"/>
      </w:pPr>
      <w:r>
        <w:t xml:space="preserve">Точные определения, ответственность, инварианты. Колонка </w:t>
      </w:r>
      <w:r>
        <w:rPr>
          <w:b/>
        </w:rPr>
        <w:t xml:space="preserve">Жизнь</w:t>
      </w:r>
      <w:r>
        <w:t xml:space="preserve"> кодирует: </w:t>
      </w:r>
      <w:r>
        <w:rPr>
          <w:rFonts w:ascii="Consolas" w:hAnsi="Consolas" w:cs="Consolas"/>
        </w:rPr>
        <w:t xml:space="preserve">R</w:t>
      </w:r>
      <w:r>
        <w:t xml:space="preserve"> runtime,</w:t>
      </w:r>
    </w:p>
    <w:p>
      <w:pPr>
        <w:spacing w:after="80"/>
      </w:pPr>
      <w:r>
        <w:rPr>
          <w:rFonts w:ascii="Consolas" w:hAnsi="Consolas" w:cs="Consolas"/>
        </w:rPr>
        <w:t xml:space="preserve">P</w:t>
      </w:r>
      <w:r>
        <w:t xml:space="preserve"> persisted, </w:t>
      </w:r>
      <w:r>
        <w:rPr>
          <w:rFonts w:ascii="Consolas" w:hAnsi="Consolas" w:cs="Consolas"/>
        </w:rPr>
        <w:t xml:space="preserve">A</w:t>
      </w:r>
      <w:r>
        <w:t xml:space="preserve"> analytical, </w:t>
      </w:r>
      <w:r>
        <w:rPr>
          <w:rFonts w:ascii="Consolas" w:hAnsi="Consolas" w:cs="Consolas"/>
        </w:rPr>
        <w:t xml:space="preserve">Pub</w:t>
      </w:r>
      <w:r>
        <w:t xml:space="preserve"> public, </w:t>
      </w:r>
      <w:r>
        <w:rPr>
          <w:rFonts w:ascii="Consolas" w:hAnsi="Consolas" w:cs="Consolas"/>
        </w:rPr>
        <w:t xml:space="preserve">Int</w:t>
      </w:r>
      <w:r>
        <w:t xml:space="preserve"> internal, </w:t>
      </w:r>
      <w:r>
        <w:rPr>
          <w:rFonts w:ascii="Consolas" w:hAnsi="Consolas" w:cs="Consolas"/>
        </w:rPr>
        <w:t xml:space="preserve">T</w:t>
      </w:r>
      <w:r>
        <w:t xml:space="preserve"> только target, </w:t>
      </w:r>
      <w:r>
        <w:rPr>
          <w:rFonts w:ascii="Consolas" w:hAnsi="Consolas" w:cs="Consolas"/>
        </w:rPr>
        <w:t xml:space="preserve">M</w:t>
      </w:r>
      <w:r>
        <w:t xml:space="preserve"> нужно</w:t>
      </w:r>
    </w:p>
    <w:p>
      <w:pPr>
        <w:spacing w:after="80"/>
      </w:pPr>
      <w:r>
        <w:t xml:space="preserve">уже в MVP.</w:t>
      </w:r>
    </w:p>
    <w:p/>
    <w:tbl>
      <w:tblPr>
        <w:tblW w:w="5000" w:type="pct"/>
        <w:tblLayout w:type="autofi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Сущность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Определение / ответственность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Инварианты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Жизнь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DesignIntent</w:t>
            </w:r>
          </w:p>
        </w:tc>
        <w:tc>
          <w:tcPr>
            <w:tcW w:w="0" w:type="auto"/>
          </w:tcPr>
          <w:p>
            <w:r>
              <w:t xml:space="preserve">Продуктовая цель: эстетически цельный, функционально верный, бытово удобный, реализуемый ящик. Не структура данных, а приоритет.</w:t>
            </w:r>
          </w:p>
        </w:tc>
        <w:tc>
          <w:tcPr>
            <w:tcW w:w="0" w:type="auto"/>
          </w:tcPr>
          <w:p>
            <w:r>
              <w:t xml:space="preserve">I0 главенствует над всеми.</w:t>
            </w:r>
          </w:p>
        </w:tc>
        <w:tc>
          <w:tcPr>
            <w:tcW w:w="0" w:type="auto"/>
          </w:tcPr>
          <w:p>
            <w:r>
              <w:t xml:space="preserve">R, M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FunctionalNeed</w:t>
            </w:r>
          </w:p>
        </w:tc>
        <w:tc>
          <w:tcPr>
            <w:tcW w:w="0" w:type="auto"/>
          </w:tcPr>
          <w:p>
            <w:r>
              <w:t xml:space="preserve">Потребность вещей: counted_items, units, секции, capacity, высота, доступ. Рынок не участвует.</w:t>
            </w:r>
          </w:p>
        </w:tc>
        <w:tc>
          <w:tcPr>
            <w:tcW w:w="0" w:type="auto"/>
          </w:tcPr>
          <w:p>
            <w:r>
              <w:t xml:space="preserve">Не мутирует от рынка/красоты (I1).</w:t>
            </w:r>
          </w:p>
        </w:tc>
        <w:tc>
          <w:tcPr>
            <w:tcW w:w="0" w:type="auto"/>
          </w:tcPr>
          <w:p>
            <w:r>
              <w:t xml:space="preserve">R, M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CalculatedZone</w:t>
            </w:r>
          </w:p>
        </w:tc>
        <w:tc>
          <w:tcPr>
            <w:tcW w:w="0" w:type="auto"/>
          </w:tcPr>
          <w:p>
            <w:r>
              <w:t xml:space="preserve">Минимальное функциональное ядро от </w:t>
            </w:r>
            <w:r>
              <w:rPr>
                <w:rFonts w:ascii="Consolas" w:hAnsi="Consolas" w:cs="Consolas"/>
              </w:rPr>
              <w:t xml:space="preserve">FunctionalNeed</w:t>
            </w:r>
            <w:r>
              <w:t xml:space="preserve"> (</w:t>
            </w:r>
            <w:r>
              <w:rPr>
                <w:rFonts w:ascii="Consolas" w:hAnsi="Consolas" w:cs="Consolas"/>
              </w:rPr>
              <w:t xml:space="preserve">zone_*</w:t>
            </w:r>
            <w:r>
              <w:t xml:space="preserve">, cols×rows/lanes, rigidity).</w:t>
            </w:r>
          </w:p>
        </w:tc>
        <w:tc>
          <w:tcPr>
            <w:tcW w:w="0" w:type="auto"/>
          </w:tcPr>
          <w:p>
            <w:r>
              <w:t xml:space="preserve">Функциональный пол, не финальная эстетика; не растягивается ради схемы.</w:t>
            </w:r>
          </w:p>
        </w:tc>
        <w:tc>
          <w:tcPr>
            <w:tcW w:w="0" w:type="auto"/>
          </w:tcPr>
          <w:p>
            <w:r>
              <w:t xml:space="preserve">R, P(jsonb), M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IdealDesignSpec</w:t>
            </w:r>
          </w:p>
        </w:tc>
        <w:tc>
          <w:tcPr>
            <w:tcW w:w="0" w:type="auto"/>
          </w:tcPr>
          <w:p>
            <w:r>
              <w:t xml:space="preserve">Какой внешний footprint и внутренняя логика </w:t>
            </w:r>
            <w:r>
              <w:rPr>
                <w:b/>
              </w:rPr>
              <w:t xml:space="preserve">идеально</w:t>
            </w:r>
            <w:r>
              <w:t xml:space="preserve"> воплотили бы DesignIntent </w:t>
            </w:r>
            <w:r>
              <w:rPr>
                <w:b/>
              </w:rPr>
              <w:t xml:space="preserve">до</w:t>
            </w:r>
            <w:r>
              <w:t xml:space="preserve"> рыночной адаптации.</w:t>
            </w:r>
          </w:p>
        </w:tc>
        <w:tc>
          <w:tcPr>
            <w:tcW w:w="0" w:type="auto"/>
          </w:tcPr>
          <w:p>
            <w:r>
              <w:t xml:space="preserve">Сохраняется всегда, даже если выдали компромисс (I10).</w:t>
            </w:r>
          </w:p>
        </w:tc>
        <w:tc>
          <w:tcPr>
            <w:tcW w:w="0" w:type="auto"/>
          </w:tcPr>
          <w:p>
            <w:r>
              <w:t xml:space="preserve">A, P, M(минимально)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DesignCandidate</w:t>
            </w:r>
          </w:p>
        </w:tc>
        <w:tc>
          <w:tcPr>
            <w:tcW w:w="0" w:type="auto"/>
          </w:tcPr>
          <w:p>
            <w:r>
              <w:t xml:space="preserve">Один эстетически и функционально допустимый вариант </w:t>
            </w:r>
            <w:r>
              <w:rPr>
                <w:b/>
              </w:rPr>
              <w:t xml:space="preserve">всей</w:t>
            </w:r>
            <w:r>
              <w:t xml:space="preserve"> схемы.</w:t>
            </w:r>
          </w:p>
        </w:tc>
        <w:tc>
          <w:tcPr>
            <w:tcW w:w="0" w:type="auto"/>
          </w:tcPr>
          <w:p>
            <w:r>
              <w:t xml:space="preserve">≥ functional floor и ≥ aesthetic floor.</w:t>
            </w:r>
          </w:p>
        </w:tc>
        <w:tc>
          <w:tcPr>
            <w:tcW w:w="0" w:type="auto"/>
          </w:tcPr>
          <w:p>
            <w:r>
              <w:t xml:space="preserve">R, M(1–2 шт)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CandidateZone</w:t>
            </w:r>
          </w:p>
        </w:tc>
        <w:tc>
          <w:tcPr>
            <w:tcW w:w="0" w:type="auto"/>
          </w:tcPr>
          <w:p>
            <w:r>
              <w:t xml:space="preserve">Зона внутри конкретного DesignCandidate (proposed box + functional constraints).</w:t>
            </w:r>
          </w:p>
        </w:tc>
        <w:tc>
          <w:tcPr>
            <w:tcW w:w="0" w:type="auto"/>
          </w:tcPr>
          <w:p>
            <w:r>
              <w:t xml:space="preserve">calculated ⊆ candidate ⊆ drawer.</w:t>
            </w:r>
          </w:p>
        </w:tc>
        <w:tc>
          <w:tcPr>
            <w:tcW w:w="0" w:type="auto"/>
          </w:tcPr>
          <w:p>
            <w:r>
              <w:t xml:space="preserve">R, M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SkuMatchTarget</w:t>
            </w:r>
          </w:p>
        </w:tc>
        <w:tc>
          <w:tcPr>
            <w:tcW w:w="0" w:type="auto"/>
          </w:tcPr>
          <w:p>
            <w:r>
              <w:t xml:space="preserve">Запрос движка матчеру по зоне: </w:t>
            </w:r>
            <w:r>
              <w:rPr>
                <w:rFonts w:ascii="Consolas" w:hAnsi="Consolas" w:cs="Consolas"/>
              </w:rPr>
              <w:t xml:space="preserve">proposed_box + functional_constraints + allowed_realization_modes + repair_budget + policy_version</w:t>
            </w:r>
            <w:r>
              <w:t xml:space="preserve">. Производная, не стадия.</w:t>
            </w:r>
          </w:p>
        </w:tc>
        <w:tc>
          <w:tcPr>
            <w:tcW w:w="0" w:type="auto"/>
          </w:tcPr>
          <w:p>
            <w:r>
              <w:t xml:space="preserve">Разводит functional_min и visual_assigned (C2, I3).</w:t>
            </w:r>
          </w:p>
        </w:tc>
        <w:tc>
          <w:tcPr>
            <w:tcW w:w="0" w:type="auto"/>
          </w:tcPr>
          <w:p>
            <w:r>
              <w:t xml:space="preserve">R, M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RealizationOption</w:t>
            </w:r>
          </w:p>
        </w:tc>
        <w:tc>
          <w:tcPr>
            <w:tcW w:w="0" w:type="auto"/>
          </w:tcPr>
          <w:p>
            <w:r>
              <w:t xml:space="preserve">Один способ реализовать зону (single/repeated/tiled/composed/divider/open/custom).</w:t>
            </w:r>
          </w:p>
        </w:tc>
        <w:tc>
          <w:tcPr>
            <w:tcW w:w="0" w:type="auto"/>
          </w:tcPr>
          <w:p>
            <w:r>
              <w:t xml:space="preserve">Хранит combined_outer_box отдельно от internal_suitability (I3).</w:t>
            </w:r>
          </w:p>
        </w:tc>
        <w:tc>
          <w:tcPr>
            <w:tcW w:w="0" w:type="auto"/>
          </w:tcPr>
          <w:p>
            <w:r>
              <w:t xml:space="preserve">R, A, M(подмн.)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SingleSkuRealization</w:t>
            </w:r>
          </w:p>
        </w:tc>
        <w:tc>
          <w:tcPr>
            <w:tcW w:w="0" w:type="auto"/>
          </w:tcPr>
          <w:p>
            <w:r>
              <w:t xml:space="preserve">Один SKU закрывает зону.</w:t>
            </w:r>
          </w:p>
        </w:tc>
        <w:tc>
          <w:tcPr>
            <w:tcW w:w="0" w:type="auto"/>
          </w:tcPr>
          <w:p>
            <w:r>
              <w:t xml:space="preserve">external_fit ≤ зона (final).</w:t>
            </w:r>
          </w:p>
        </w:tc>
        <w:tc>
          <w:tcPr>
            <w:tcW w:w="0" w:type="auto"/>
          </w:tcPr>
          <w:p>
            <w:r>
              <w:t xml:space="preserve">R, M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RepeatedModuleRealization</w:t>
            </w:r>
          </w:p>
        </w:tc>
        <w:tc>
          <w:tcPr>
            <w:tcW w:w="0" w:type="auto"/>
          </w:tcPr>
          <w:p>
            <w:r>
              <w:t xml:space="preserve">2/4 </w:t>
            </w:r>
            <w:r>
              <w:rPr>
                <w:b/>
              </w:rPr>
              <w:t xml:space="preserve">одинаковых</w:t>
            </w:r>
            <w:r>
              <w:t xml:space="preserve"> модуля = одна зона.</w:t>
            </w:r>
          </w:p>
        </w:tc>
        <w:tc>
          <w:tcPr>
            <w:tcW w:w="0" w:type="auto"/>
          </w:tcPr>
          <w:p>
            <w:r>
              <w:t xml:space="preserve">Однородность; combined box ≤ зона.</w:t>
            </w:r>
          </w:p>
        </w:tc>
        <w:tc>
          <w:tcPr>
            <w:tcW w:w="0" w:type="auto"/>
          </w:tcPr>
          <w:p>
            <w:r>
              <w:t xml:space="preserve">R, M(огранич.)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HomogeneousTiledRealization</w:t>
            </w:r>
          </w:p>
        </w:tc>
        <w:tc>
          <w:tcPr>
            <w:tcW w:w="0" w:type="auto"/>
          </w:tcPr>
          <w:p>
            <w:r>
              <w:t xml:space="preserve">Однородный тайлинг (2×1,1×2,2×2,row,col).</w:t>
            </w:r>
          </w:p>
        </w:tc>
        <w:tc>
          <w:tcPr>
            <w:tcW w:w="0" w:type="auto"/>
          </w:tcPr>
          <w:p>
            <w:r>
              <w:t xml:space="preserve">Тот же SKU; non-overlap внутри зоны.</w:t>
            </w:r>
          </w:p>
        </w:tc>
        <w:tc>
          <w:tcPr>
            <w:tcW w:w="0" w:type="auto"/>
          </w:tcPr>
          <w:p>
            <w:r>
              <w:t xml:space="preserve">R, T(полно), M(огранич.)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MixedCompositionRealization</w:t>
            </w:r>
          </w:p>
        </w:tc>
        <w:tc>
          <w:tcPr>
            <w:tcW w:w="0" w:type="auto"/>
          </w:tcPr>
          <w:p>
            <w:r>
              <w:t xml:space="preserve">Разные SKU в одной зоне.</w:t>
            </w:r>
          </w:p>
        </w:tc>
        <w:tc>
          <w:tcPr>
            <w:tcW w:w="0" w:type="auto"/>
          </w:tcPr>
          <w:p>
            <w:r>
              <w:t xml:space="preserve">Высокий complexity penalty; </w:t>
            </w:r>
            <w:r>
              <w:rPr>
                <w:b/>
              </w:rPr>
              <w:t xml:space="preserve">не основной путь до target</w:t>
            </w:r>
            <w:r>
              <w:t xml:space="preserve">.</w:t>
            </w:r>
          </w:p>
        </w:tc>
        <w:tc>
          <w:tcPr>
            <w:tcW w:w="0" w:type="auto"/>
          </w:tcPr>
          <w:p>
            <w:r>
              <w:t xml:space="preserve">R, T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DividerRealization</w:t>
            </w:r>
          </w:p>
        </w:tc>
        <w:tc>
          <w:tcPr>
            <w:tcW w:w="0" w:type="auto"/>
          </w:tcPr>
          <w:p>
            <w:r>
              <w:t xml:space="preserve">Набор разделителей формирует сетку.</w:t>
            </w:r>
          </w:p>
        </w:tc>
        <w:tc>
          <w:tcPr>
            <w:tcW w:w="0" w:type="auto"/>
          </w:tcPr>
          <w:p>
            <w:r>
              <w:t xml:space="preserve">Эмёрджентная ячейка; </w:t>
            </w:r>
            <w:r>
              <w:rPr>
                <w:rFonts w:ascii="Consolas" w:hAnsi="Consolas" w:cs="Consolas"/>
              </w:rPr>
              <w:t xml:space="preserve">divider_workaround</w:t>
            </w:r>
            <w:r>
              <w:t xml:space="preserve">, low confidence.</w:t>
            </w:r>
          </w:p>
        </w:tc>
        <w:tc>
          <w:tcPr>
            <w:tcW w:w="0" w:type="auto"/>
          </w:tcPr>
          <w:p>
            <w:r>
              <w:t xml:space="preserve">R, T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OpenFallbackRealization</w:t>
            </w:r>
          </w:p>
        </w:tc>
        <w:tc>
          <w:tcPr>
            <w:tcW w:w="0" w:type="auto"/>
          </w:tcPr>
          <w:p>
            <w:r>
              <w:t xml:space="preserve">Открытый лоток вместо деления.</w:t>
            </w:r>
          </w:p>
        </w:tc>
        <w:tc>
          <w:tcPr>
            <w:tcW w:w="0" w:type="auto"/>
          </w:tcPr>
          <w:p>
            <w:r>
              <w:t xml:space="preserve">Без cell-ворот; footprint+height+usability.</w:t>
            </w:r>
          </w:p>
        </w:tc>
        <w:tc>
          <w:tcPr>
            <w:tcW w:w="0" w:type="auto"/>
          </w:tcPr>
          <w:p>
            <w:r>
              <w:t xml:space="preserve">R, M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MarketProbe</w:t>
            </w:r>
          </w:p>
        </w:tc>
        <w:tc>
          <w:tcPr>
            <w:tcW w:w="0" w:type="auto"/>
          </w:tcPr>
          <w:p>
            <w:r>
              <w:t xml:space="preserve">Прогон матчера в probe-режиме по CandidateZone: survivors, killer_gate, nearest-fit, repairable_overfill.</w:t>
            </w:r>
          </w:p>
        </w:tc>
        <w:tc>
          <w:tcPr>
            <w:tcW w:w="0" w:type="auto"/>
          </w:tcPr>
          <w:p>
            <w:r>
              <w:t xml:space="preserve">Может видеть overfill (I4); не выбирает финал.</w:t>
            </w:r>
          </w:p>
        </w:tc>
        <w:tc>
          <w:tcPr>
            <w:tcW w:w="0" w:type="auto"/>
          </w:tcPr>
          <w:p>
            <w:r>
              <w:t xml:space="preserve">R, A, M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NearestFitVector</w:t>
            </w:r>
          </w:p>
        </w:tc>
        <w:tc>
          <w:tcPr>
            <w:tcW w:w="0" w:type="auto"/>
          </w:tcPr>
          <w:p>
            <w:r>
              <w:t xml:space="preserve">Разница между proposed zone и внешней геометрией реализации (</w:t>
            </w:r>
            <w:r>
              <w:rPr>
                <w:rFonts w:ascii="Consolas" w:hAnsi="Consolas" w:cs="Consolas"/>
              </w:rPr>
              <w:t xml:space="preserve">{depth:+13,...}</w:t>
            </w:r>
            <w:r>
              <w:t xml:space="preserve">), отдельно от cell suitability.</w:t>
            </w:r>
          </w:p>
        </w:tc>
        <w:tc>
          <w:tcPr>
            <w:tcW w:w="0" w:type="auto"/>
          </w:tcPr>
          <w:p>
            <w:r>
              <w:t xml:space="preserve">Только probe; не публичен.</w:t>
            </w:r>
          </w:p>
        </w:tc>
        <w:tc>
          <w:tcPr>
            <w:tcW w:w="0" w:type="auto"/>
          </w:tcPr>
          <w:p>
            <w:r>
              <w:t xml:space="preserve">R, A, M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NegotiationAction</w:t>
            </w:r>
          </w:p>
        </w:tc>
        <w:tc>
          <w:tcPr>
            <w:tcW w:w="0" w:type="auto"/>
          </w:tcPr>
          <w:p>
            <w:r>
              <w:t xml:space="preserve">Одно переговорное действие (</w:t>
            </w:r>
            <w:r>
              <w:rPr>
                <w:rFonts w:ascii="Consolas" w:hAnsi="Consolas" w:cs="Consolas"/>
              </w:rPr>
              <w:t xml:space="preserve">micro_snap</w:t>
            </w:r>
            <w:r>
              <w:t xml:space="preserve">/</w:t>
            </w:r>
            <w:r>
              <w:rPr>
                <w:rFonts w:ascii="Consolas" w:hAnsi="Consolas" w:cs="Consolas"/>
              </w:rPr>
              <w:t xml:space="preserve">reallocate_slack</w:t>
            </w:r>
            <w:r>
              <w:t xml:space="preserve">/</w:t>
            </w:r>
            <w:r>
              <w:rPr>
                <w:rFonts w:ascii="Consolas" w:hAnsi="Consolas" w:cs="Consolas"/>
              </w:rPr>
              <w:t xml:space="preserve">shift_neighbor</w:t>
            </w:r>
            <w:r>
              <w:t xml:space="preserve">/</w:t>
            </w:r>
            <w:r>
              <w:rPr>
                <w:rFonts w:ascii="Consolas" w:hAnsi="Consolas" w:cs="Consolas"/>
              </w:rPr>
              <w:t xml:space="preserve">switch_pattern</w:t>
            </w:r>
            <w:r>
              <w:t xml:space="preserve">).</w:t>
            </w:r>
          </w:p>
        </w:tc>
        <w:tc>
          <w:tcPr>
            <w:tcW w:w="0" w:type="auto"/>
          </w:tcPr>
          <w:p>
            <w:r>
              <w:t xml:space="preserve">В пределах cosmetic budget; после — I5.</w:t>
            </w:r>
          </w:p>
        </w:tc>
        <w:tc>
          <w:tcPr>
            <w:tcW w:w="0" w:type="auto"/>
          </w:tcPr>
          <w:p>
            <w:r>
              <w:t xml:space="preserve">R, A, M(micro)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NegotiationBudget</w:t>
            </w:r>
          </w:p>
        </w:tc>
        <w:tc>
          <w:tcPr>
            <w:tcW w:w="0" w:type="auto"/>
          </w:tcPr>
          <w:p>
            <w:r>
              <w:t xml:space="preserve">Бюджет правок: micro(0–2), moderate(2–5), major(&gt;5).</w:t>
            </w:r>
          </w:p>
        </w:tc>
        <w:tc>
          <w:tcPr>
            <w:tcW w:w="0" w:type="auto"/>
          </w:tcPr>
          <w:p>
            <w:r>
              <w:t xml:space="preserve">Policy constants; матчеру не даёт права расширять зону.</w:t>
            </w:r>
          </w:p>
        </w:tc>
        <w:tc>
          <w:tcPr>
            <w:tcW w:w="0" w:type="auto"/>
          </w:tcPr>
          <w:p>
            <w:r>
              <w:t xml:space="preserve">R, M(micro)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DesignSolution</w:t>
            </w:r>
          </w:p>
        </w:tc>
        <w:tc>
          <w:tcPr>
            <w:tcW w:w="0" w:type="auto"/>
          </w:tcPr>
          <w:p>
            <w:r>
              <w:t xml:space="preserve">Выбранная итоговая схема после переговоров.</w:t>
            </w:r>
          </w:p>
        </w:tc>
        <w:tc>
          <w:tcPr>
            <w:tcW w:w="0" w:type="auto"/>
          </w:tcPr>
          <w:p>
            <w:r>
              <w:t xml:space="preserve">Лучший по selection policy (раздел 9).</w:t>
            </w:r>
          </w:p>
        </w:tc>
        <w:tc>
          <w:tcPr>
            <w:tcW w:w="0" w:type="auto"/>
          </w:tcPr>
          <w:p>
            <w:r>
              <w:t xml:space="preserve">R, P, M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AssignedZone</w:t>
            </w:r>
          </w:p>
        </w:tc>
        <w:tc>
          <w:tcPr>
            <w:tcW w:w="0" w:type="auto"/>
          </w:tcPr>
          <w:p>
            <w:r>
              <w:t xml:space="preserve">Runtime-геометрия зоны выбранного DesignSolution (</w:t>
            </w:r>
            <w:r>
              <w:rPr>
                <w:rFonts w:ascii="Consolas" w:hAnsi="Consolas" w:cs="Consolas"/>
              </w:rPr>
              <w:t xml:space="preserve">assigned_*</w:t>
            </w:r>
            <w:r>
              <w:t xml:space="preserve">, x/y).</w:t>
            </w:r>
          </w:p>
        </w:tc>
        <w:tc>
          <w:tcPr>
            <w:tcW w:w="0" w:type="auto"/>
          </w:tcPr>
          <w:p>
            <w:r>
              <w:t xml:space="preserve">calculated ⊆ assigned ⊆ drawer; не догма (I0).</w:t>
            </w:r>
          </w:p>
        </w:tc>
        <w:tc>
          <w:tcPr>
            <w:tcW w:w="0" w:type="auto"/>
          </w:tcPr>
          <w:p>
            <w:r>
              <w:t xml:space="preserve">R, P, Pub(подмн.)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VisualZone</w:t>
            </w:r>
          </w:p>
        </w:tc>
        <w:tc>
          <w:tcPr>
            <w:tcW w:w="0" w:type="auto"/>
          </w:tcPr>
          <w:p>
            <w:r>
              <w:t xml:space="preserve">Рендер-проекция AssignedZone (цвет, подпись, внутренняя разлиновка cells/slots/lanes).</w:t>
            </w:r>
          </w:p>
        </w:tc>
        <w:tc>
          <w:tcPr>
            <w:tcW w:w="0" w:type="auto"/>
          </w:tcPr>
          <w:p>
            <w:r>
              <w:t xml:space="preserve">Не источник расчёта; не для матчинга; без engine-internals.</w:t>
            </w:r>
          </w:p>
        </w:tc>
        <w:tc>
          <w:tcPr>
            <w:tcW w:w="0" w:type="auto"/>
          </w:tcPr>
          <w:p>
            <w:r>
              <w:t xml:space="preserve">Pub, M(частично, BL-08)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MarketCandidate</w:t>
            </w:r>
          </w:p>
        </w:tc>
        <w:tc>
          <w:tcPr>
            <w:tcW w:w="0" w:type="auto"/>
          </w:tcPr>
          <w:p>
            <w:r>
              <w:t xml:space="preserve">Строка каталога + способ применения к зоне.</w:t>
            </w:r>
          </w:p>
        </w:tc>
        <w:tc>
          <w:tcPr>
            <w:tcW w:w="0" w:type="auto"/>
          </w:tcPr>
          <w:p>
            <w:r>
              <w:t xml:space="preserve">Не «готовый набор»; модуль схемы.</w:t>
            </w:r>
          </w:p>
        </w:tc>
        <w:tc>
          <w:tcPr>
            <w:tcW w:w="0" w:type="auto"/>
          </w:tcPr>
          <w:p>
            <w:r>
              <w:t xml:space="preserve">R, A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SelectedRealization</w:t>
            </w:r>
          </w:p>
        </w:tc>
        <w:tc>
          <w:tcPr>
            <w:tcW w:w="0" w:type="auto"/>
          </w:tcPr>
          <w:p>
            <w:r>
              <w:t xml:space="preserve">Финальная реализация зоны: SKU/модули/ориентация/packs/confidence.</w:t>
            </w:r>
          </w:p>
        </w:tc>
        <w:tc>
          <w:tcPr>
            <w:tcW w:w="0" w:type="auto"/>
          </w:tcPr>
          <w:p>
            <w:r>
              <w:t xml:space="preserve">Физически влезает (I4).</w:t>
            </w:r>
          </w:p>
        </w:tc>
        <w:tc>
          <w:tcPr>
            <w:tcW w:w="0" w:type="auto"/>
          </w:tcPr>
          <w:p>
            <w:r>
              <w:t xml:space="preserve">P, Pub(подмн.), M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RecommendationConfidence</w:t>
            </w:r>
          </w:p>
        </w:tc>
        <w:tc>
          <w:tcPr>
            <w:tcW w:w="0" w:type="auto"/>
          </w:tcPr>
          <w:p>
            <w:r>
              <w:t xml:space="preserve">Пользовательская оценка: exact/compatible/acceptable/workaround/none.</w:t>
            </w:r>
          </w:p>
        </w:tc>
        <w:tc>
          <w:tcPr>
            <w:tcW w:w="0" w:type="auto"/>
          </w:tcPr>
          <w:p>
            <w:r>
              <w:t xml:space="preserve">≠ match_status (I14); компромисс не повышает (I15); quality ограничивает (I16).</w:t>
            </w:r>
          </w:p>
        </w:tc>
        <w:tc>
          <w:tcPr>
            <w:tcW w:w="0" w:type="auto"/>
          </w:tcPr>
          <w:p>
            <w:r>
              <w:t xml:space="preserve">Pub, M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DemandGap</w:t>
            </w:r>
          </w:p>
        </w:tc>
        <w:tc>
          <w:tcPr>
            <w:tcW w:w="0" w:type="auto"/>
          </w:tcPr>
          <w:p>
            <w:r>
              <w:t xml:space="preserve">Повторяющийся footprint-кластер с систематическим no/near-match.</w:t>
            </w:r>
          </w:p>
        </w:tc>
        <w:tc>
          <w:tcPr>
            <w:tcW w:w="0" w:type="auto"/>
          </w:tcPr>
          <w:p>
            <w:r>
              <w:t xml:space="preserve">Определяется </w:t>
            </w:r>
            <w:r>
              <w:rPr>
                <w:b/>
              </w:rPr>
              <w:t xml:space="preserve">после</w:t>
            </w:r>
            <w:r>
              <w:t xml:space="preserve"> рассмотрения реализаций, не по первому no_match.</w:t>
            </w:r>
          </w:p>
        </w:tc>
        <w:tc>
          <w:tcPr>
            <w:tcW w:w="0" w:type="auto"/>
          </w:tcPr>
          <w:p>
            <w:r>
              <w:t xml:space="preserve">A, M(сбор)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MarketHoleSignal</w:t>
            </w:r>
          </w:p>
        </w:tc>
        <w:tc>
          <w:tcPr>
            <w:tcW w:w="0" w:type="auto"/>
          </w:tcPr>
          <w:p>
            <w:r>
              <w:t xml:space="preserve">Чистый сигнал, что идеальную/частотную потребность рынок не закрывает надёжно.</w:t>
            </w:r>
          </w:p>
        </w:tc>
        <w:tc>
          <w:tcPr>
            <w:tcW w:w="0" w:type="auto"/>
          </w:tcPr>
          <w:p>
            <w:r>
              <w:t xml:space="preserve">gap_type классифицирован (раздел 11).</w:t>
            </w:r>
          </w:p>
        </w:tc>
        <w:tc>
          <w:tcPr>
            <w:tcW w:w="0" w:type="auto"/>
          </w:tcPr>
          <w:p>
            <w:r>
              <w:t xml:space="preserve">A, P, M(сбор)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ManufacturingSignal</w:t>
            </w:r>
          </w:p>
        </w:tc>
        <w:tc>
          <w:tcPr>
            <w:tcW w:w="0" w:type="auto"/>
          </w:tcPr>
          <w:p>
            <w:r>
              <w:t xml:space="preserve">Агрегат: частота + severity + accommodation cost + intent → решение о производстве.</w:t>
            </w:r>
          </w:p>
        </w:tc>
        <w:tc>
          <w:tcPr>
            <w:tcW w:w="0" w:type="auto"/>
          </w:tcPr>
          <w:p>
            <w:r>
              <w:t xml:space="preserve">Защита от false gaps; мин. объём данных.</w:t>
            </w:r>
          </w:p>
        </w:tc>
        <w:tc>
          <w:tcPr>
            <w:tcW w:w="0" w:type="auto"/>
          </w:tcPr>
          <w:p>
            <w:r>
              <w:t xml:space="preserve">A, T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FutureOrganizerSpec</w:t>
            </w:r>
          </w:p>
        </w:tc>
        <w:tc>
          <w:tcPr>
            <w:tcW w:w="0" w:type="auto"/>
          </w:tcPr>
          <w:p>
            <w:r>
              <w:t xml:space="preserve">Производственная спецификация своей линейки/custom.</w:t>
            </w:r>
          </w:p>
        </w:tc>
        <w:tc>
          <w:tcPr>
            <w:tcW w:w="0" w:type="auto"/>
          </w:tcPr>
          <w:p>
            <w:r>
              <w:t xml:space="preserve">Ядро+резерв; не сырой AssignedZone.</w:t>
            </w:r>
          </w:p>
        </w:tc>
        <w:tc>
          <w:tcPr>
            <w:tcW w:w="0" w:type="auto"/>
          </w:tcPr>
          <w:p>
            <w:r>
              <w:t xml:space="preserve">A, T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ResultPromise</w:t>
            </w:r>
          </w:p>
        </w:tc>
        <w:tc>
          <w:tcPr>
            <w:tcW w:w="0" w:type="auto"/>
          </w:tcPr>
          <w:p>
            <w:r>
              <w:t xml:space="preserve">Контракт «что видишь — то соберёшь»: уровень уверенности + конкретный план + свободный край.</w:t>
            </w:r>
          </w:p>
        </w:tc>
        <w:tc>
          <w:tcPr>
            <w:tcW w:w="0" w:type="auto"/>
          </w:tcPr>
          <w:p>
            <w:r>
              <w:t xml:space="preserve">Соответствует I9; без процентов/внутренностей.</w:t>
            </w:r>
          </w:p>
        </w:tc>
        <w:tc>
          <w:tcPr>
            <w:tcW w:w="0" w:type="auto"/>
          </w:tcPr>
          <w:p>
            <w:r>
              <w:t xml:space="preserve">Pub, M</w:t>
            </w:r>
          </w:p>
        </w:tc>
      </w:tr>
    </w:tbl>
    <w:p/>
    <w:p>
      <w:pPr>
        <w:spacing w:after="80"/>
      </w:pPr>
      <w:r>
        <w:rPr>
          <w:b/>
        </w:rPr>
        <w:t xml:space="preserve">Что существует только в target:</w:t>
      </w:r>
      <w:r>
        <w:t xml:space="preserve"> ManufacturingSignal, FutureOrganizerSpec, полноценные</w:t>
      </w:r>
    </w:p>
    <w:p>
      <w:pPr>
        <w:spacing w:after="80"/>
      </w:pPr>
      <w:r>
        <w:t xml:space="preserve">Mixed/Divider realizations, market-size families, global re-solve. </w:t>
      </w:r>
      <w:r>
        <w:rPr>
          <w:b/>
        </w:rPr>
        <w:t xml:space="preserve">Что нужно уже в MVP:</w:t>
      </w:r>
    </w:p>
    <w:p>
      <w:pPr>
        <w:spacing w:after="80"/>
      </w:pPr>
      <w:r>
        <w:t xml:space="preserve">FunctionalNeed, CalculatedZone, минимальный IdealDesignSpec, SkuMatchTarget, MarketProbe,</w:t>
      </w:r>
    </w:p>
    <w:p>
      <w:pPr>
        <w:spacing w:after="80"/>
      </w:pPr>
      <w:r>
        <w:t xml:space="preserve">NearestFitVector, micro NegotiationAction, DesignSolution, AssignedZone,</w:t>
      </w:r>
    </w:p>
    <w:p>
      <w:pPr>
        <w:spacing w:after="80"/>
      </w:pPr>
      <w:r>
        <w:t xml:space="preserve">RecommendationConfidence, ResultPromise, сбор DemandGap/MarketHoleSignal.</w:t>
      </w:r>
    </w:p>
    <w:p/>
    <w:p>
      <w:pPr>
        <w:pBdr>
          <w:bottom w:val="single" w:sz="6" w:space="1" w:color="CCCCCC"/>
        </w:pBdr>
      </w:pPr>
    </w:p>
    <w:p/>
    <w:p>
      <w:pPr>
        <w:spacing w:before="240" w:after="80"/>
      </w:pPr>
      <w:r>
        <w:rPr>
          <w:b/>
          <w:sz w:val="28"/>
          <w:szCs w:val="28"/>
        </w:rPr>
        <w:t xml:space="preserve">6. Целевая системная архитектура</w:t>
      </w:r>
    </w:p>
    <w:p/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                      ┌──────────────────────────────────────────────┐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                      │            SERVER (internal only)            │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USER INPUT                │                                              │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drawer, items, ──────────┼─► orchestrateCalculation(input, libs, catSnapshot)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priority, color          │      │                                       │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                      │      ▼                                       │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                      │  buildFunctionalModel ──► FunctionalNeed / CalculatedZones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                      │      │                         │  (правда о вещах)         [DATA] input+need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                      │      ▼                         ▼                                   │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                      │  generateDesignCandidates ─► IdealDesignSpec + DesignCandidates    │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                      │      │   (эстетически допустимые схемы; aesthetic/functional floor)│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                      │      ▼                                                              │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                      │  probeRealizationLandscape(candidates, catSnapshot) ── MATCHER:probe┤[DATA] options+vectors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                      │      │   ZoneRealizationOptions + NearestFitVectors                 │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                      │      ▼                                                              │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                      │  negotiateLayouts(candidates, probes, policy) ── NegotiationActions ┤[DATA] negotiation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                      │      │   micro-snap / reallocate slack; затем I5 whole-drawer recheck│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                      │      ▼                                                              │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                      │  selectDesignSolution(negotiated, policy) ── lexicographic/Pareto   │[DATA] selected+rejected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                      │      │   DesignSolution + AssignedZones                              │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                      │      ▼                                                              │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                      │  finalizeSkuPlan(selected, catSnapshot) ── MATCHER:final (I4 fit)   │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                      │      │   SelectedRealization per zone (modules/packs/confidence)     │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                      │      ▼                                                              │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                      │  reconcileScheme (I9) ── свободный край ровной полосой              │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                      │      │                                                              │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                      │      ├──► buildPublicResult ──► ResultPromise ──────────► PUBLIC API ──► FRONT/PDF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                      │      └──► buildDesignDemandLedger ───────────────────────► [DATA] Ledger (sidecar)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                      │                                                                     │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                      │  catalog snapshot ◄── loadCatalogFromDb (versioned, engine не I/O)  │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                      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                                                                                       │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                                        Postgres ◄──── operational + analytical ledger ─┘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                                          │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                                          ▼  (offline)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                      Assortment Intelligence ──► DemandGap ──► ManufacturingSignal ──► FutureOrganizerSpec</w:t>
      </w:r>
    </w:p>
    <w:p/>
    <w:p>
      <w:pPr>
        <w:spacing w:after="80"/>
      </w:pPr>
      <w:r>
        <w:rPr>
          <w:b/>
        </w:rPr>
        <w:t xml:space="preserve">Ответственность слоёв (и чего НЕ делают):</w:t>
      </w:r>
    </w:p>
    <w:p/>
    <w:tbl>
      <w:tblPr>
        <w:tblW w:w="5000" w:type="pct"/>
        <w:tblLayout w:type="autofi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Слой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Делает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Не делает</w:t>
            </w:r>
          </w:p>
        </w:tc>
      </w:tr>
      <w:tr>
        <w:tc>
          <w:tcPr>
            <w:tcW w:w="0" w:type="auto"/>
          </w:tcPr>
          <w:p>
            <w:r>
              <w:t xml:space="preserve">Functional Need</w:t>
            </w:r>
          </w:p>
        </w:tc>
        <w:tc>
          <w:tcPr>
            <w:tcW w:w="0" w:type="auto"/>
          </w:tcPr>
          <w:p>
            <w:r>
              <w:t xml:space="preserve">counted items, units, секции, capacity, height, access</w:t>
            </w:r>
          </w:p>
        </w:tc>
        <w:tc>
          <w:tcPr>
            <w:tcW w:w="0" w:type="auto"/>
          </w:tcPr>
          <w:p>
            <w:r>
              <w:t xml:space="preserve">не оптимизирует под рынок/красоту</w:t>
            </w:r>
          </w:p>
        </w:tc>
      </w:tr>
      <w:tr>
        <w:tc>
          <w:tcPr>
            <w:tcW w:w="0" w:type="auto"/>
          </w:tcPr>
          <w:p>
            <w:r>
              <w:t xml:space="preserve">Design Candidate Generator</w:t>
            </w:r>
          </w:p>
        </w:tc>
        <w:tc>
          <w:tcPr>
            <w:tcW w:w="0" w:type="auto"/>
          </w:tcPr>
          <w:p>
            <w:r>
              <w:t xml:space="preserve">эстетически+функционально допустимые схемы, IdealDesignSpec</w:t>
            </w:r>
          </w:p>
        </w:tc>
        <w:tc>
          <w:tcPr>
            <w:tcW w:w="0" w:type="auto"/>
          </w:tcPr>
          <w:p>
            <w:r>
              <w:t xml:space="preserve">не выбирает SKU</w:t>
            </w:r>
          </w:p>
        </w:tc>
      </w:tr>
      <w:tr>
        <w:tc>
          <w:tcPr>
            <w:tcW w:w="0" w:type="auto"/>
          </w:tcPr>
          <w:p>
            <w:r>
              <w:t xml:space="preserve">Realization Probe (matcher)</w:t>
            </w:r>
          </w:p>
        </w:tc>
        <w:tc>
          <w:tcPr>
            <w:tcW w:w="0" w:type="auto"/>
          </w:tcPr>
          <w:p>
            <w:r>
              <w:t xml:space="preserve">способы реализации + nearest-fit vectors</w:t>
            </w:r>
          </w:p>
        </w:tc>
        <w:tc>
          <w:tcPr>
            <w:tcW w:w="0" w:type="auto"/>
          </w:tcPr>
          <w:p>
            <w:r>
              <w:t xml:space="preserve">не объявляет финальную схему</w:t>
            </w:r>
          </w:p>
        </w:tc>
      </w:tr>
      <w:tr>
        <w:tc>
          <w:tcPr>
            <w:tcW w:w="0" w:type="auto"/>
          </w:tcPr>
          <w:p>
            <w:r>
              <w:t xml:space="preserve">Layout Negotiation</w:t>
            </w:r>
          </w:p>
        </w:tc>
        <w:tc>
          <w:tcPr>
            <w:tcW w:w="0" w:type="auto"/>
          </w:tcPr>
          <w:p>
            <w:r>
              <w:t xml:space="preserve">распределяет косметический slack, проверяет соседей и whole-drawer</w:t>
            </w:r>
          </w:p>
        </w:tc>
        <w:tc>
          <w:tcPr>
            <w:tcW w:w="0" w:type="auto"/>
          </w:tcPr>
          <w:p>
            <w:r>
              <w:t xml:space="preserve">не нарушает functional/aesthetic gates</w:t>
            </w:r>
          </w:p>
        </w:tc>
      </w:tr>
      <w:tr>
        <w:tc>
          <w:tcPr>
            <w:tcW w:w="0" w:type="auto"/>
          </w:tcPr>
          <w:p>
            <w:r>
              <w:t xml:space="preserve">Design Selection</w:t>
            </w:r>
          </w:p>
        </w:tc>
        <w:tc>
          <w:tcPr>
            <w:tcW w:w="0" w:type="auto"/>
          </w:tcPr>
          <w:p>
            <w:r>
              <w:t xml:space="preserve">выбирает лучший DesignSolution по policy</w:t>
            </w:r>
          </w:p>
        </w:tc>
        <w:tc>
          <w:tcPr>
            <w:tcW w:w="0" w:type="auto"/>
          </w:tcPr>
          <w:p>
            <w:r>
              <w:t xml:space="preserve">не берёт любой SKU ради покрытия</w:t>
            </w:r>
          </w:p>
        </w:tc>
      </w:tr>
      <w:tr>
        <w:tc>
          <w:tcPr>
            <w:tcW w:w="0" w:type="auto"/>
          </w:tcPr>
          <w:p>
            <w:r>
              <w:t xml:space="preserve">Final SKU Planner (matcher)</w:t>
            </w:r>
          </w:p>
        </w:tc>
        <w:tc>
          <w:tcPr>
            <w:tcW w:w="0" w:type="auto"/>
          </w:tcPr>
          <w:p>
            <w:r>
              <w:t xml:space="preserve">физически помещающиеся SKU, packs, модули</w:t>
            </w:r>
          </w:p>
        </w:tc>
        <w:tc>
          <w:tcPr>
            <w:tcW w:w="0" w:type="auto"/>
          </w:tcPr>
          <w:p>
            <w:r>
              <w:t xml:space="preserve">не допускает overfill/overlap</w:t>
            </w:r>
          </w:p>
        </w:tc>
      </w:tr>
      <w:tr>
        <w:tc>
          <w:tcPr>
            <w:tcW w:w="0" w:type="auto"/>
          </w:tcPr>
          <w:p>
            <w:r>
              <w:t xml:space="preserve">Scheme Reconciliation</w:t>
            </w:r>
          </w:p>
        </w:tc>
        <w:tc>
          <w:tcPr>
            <w:tcW w:w="0" w:type="auto"/>
          </w:tcPr>
          <w:p>
            <w:r>
              <w:t xml:space="preserve">пересбор под факт. товары, свободный край</w:t>
            </w:r>
          </w:p>
        </w:tc>
        <w:tc>
          <w:tcPr>
            <w:tcW w:w="0" w:type="auto"/>
          </w:tcPr>
          <w:p>
            <w:r>
              <w:t xml:space="preserve">не меняет смысл зоны</w:t>
            </w:r>
          </w:p>
        </w:tc>
      </w:tr>
      <w:tr>
        <w:tc>
          <w:tcPr>
            <w:tcW w:w="0" w:type="auto"/>
          </w:tcPr>
          <w:p>
            <w:r>
              <w:t xml:space="preserve">Result Builder</w:t>
            </w:r>
          </w:p>
        </w:tc>
        <w:tc>
          <w:tcPr>
            <w:tcW w:w="0" w:type="auto"/>
          </w:tcPr>
          <w:p>
            <w:r>
              <w:t xml:space="preserve">пользовательская схема + copy</w:t>
            </w:r>
          </w:p>
        </w:tc>
        <w:tc>
          <w:tcPr>
            <w:tcW w:w="0" w:type="auto"/>
          </w:tcPr>
          <w:p>
            <w:r>
              <w:t xml:space="preserve">не раскрывает internals</w:t>
            </w:r>
          </w:p>
        </w:tc>
      </w:tr>
      <w:tr>
        <w:tc>
          <w:tcPr>
            <w:tcW w:w="0" w:type="auto"/>
          </w:tcPr>
          <w:p>
            <w:r>
              <w:t xml:space="preserve">Design Demand Ledger</w:t>
            </w:r>
          </w:p>
        </w:tc>
        <w:tc>
          <w:tcPr>
            <w:tcW w:w="0" w:type="auto"/>
          </w:tcPr>
          <w:p>
            <w:r>
              <w:t xml:space="preserve">идеал, рынок, переговоры, intent</w:t>
            </w:r>
          </w:p>
        </w:tc>
        <w:tc>
          <w:tcPr>
            <w:tcW w:w="0" w:type="auto"/>
          </w:tcPr>
          <w:p>
            <w:r>
              <w:t xml:space="preserve">не зависит только от no_match</w:t>
            </w:r>
          </w:p>
        </w:tc>
      </w:tr>
    </w:tbl>
    <w:p/>
    <w:p>
      <w:pPr>
        <w:spacing w:after="80"/>
      </w:pPr>
      <w:r>
        <w:rPr>
          <w:b/>
        </w:rPr>
        <w:t xml:space="preserve">Где живёт orchestration и как сохраняется purity.</w:t>
      </w:r>
      <w:r>
        <w:t xml:space="preserve"> Все вычислительные функции —</w:t>
      </w:r>
    </w:p>
    <w:p>
      <w:pPr>
        <w:spacing w:after="80"/>
      </w:pPr>
      <w:r>
        <w:rPr>
          <w:b/>
        </w:rPr>
        <w:t xml:space="preserve">pure TS</w:t>
      </w:r>
      <w:r>
        <w:t xml:space="preserve">, принимают </w:t>
      </w:r>
      <w:r>
        <w:rPr>
          <w:rFonts w:ascii="Consolas" w:hAnsi="Consolas" w:cs="Consolas"/>
        </w:rPr>
        <w:t xml:space="preserve">catalogSnapshot</w:t>
      </w:r>
      <w:r>
        <w:t xml:space="preserve"> как вход (engine не ходит в БД). </w:t>
      </w:r>
      <w:r>
        <w:rPr>
          <w:rFonts w:ascii="Consolas" w:hAnsi="Consolas" w:cs="Consolas"/>
        </w:rPr>
        <w:t xml:space="preserve">orchestrateCalculation</w:t>
      </w:r>
    </w:p>
    <w:p>
      <w:pPr>
        <w:spacing w:after="80"/>
      </w:pPr>
      <w:r>
        <w:t xml:space="preserve">физически может остаться в engine-пакете </w:t>
      </w:r>
      <w:r>
        <w:rPr>
          <w:b/>
        </w:rPr>
        <w:t xml:space="preserve">или</w:t>
      </w:r>
      <w:r>
        <w:t xml:space="preserve"> стать тонким server-side координатором над</w:t>
      </w:r>
    </w:p>
    <w:p>
      <w:pPr>
        <w:spacing w:after="80"/>
      </w:pPr>
      <w:r>
        <w:t xml:space="preserve">pure-функциями — это деталь, не меняющая контрактов. Текущий стек (Node + TS engine +</w:t>
      </w:r>
    </w:p>
    <w:p>
      <w:pPr>
        <w:spacing w:after="80"/>
      </w:pPr>
      <w:r>
        <w:t xml:space="preserve">Postgres) сохраняется. </w:t>
      </w:r>
      <w:r>
        <w:rPr>
          <w:rFonts w:ascii="Consolas" w:hAnsi="Consolas" w:cs="Consolas"/>
        </w:rPr>
        <w:t xml:space="preserve">[ASSUMPTION]</w:t>
      </w:r>
      <w:r>
        <w:t xml:space="preserve"> оркестратор — новый модуль </w:t>
      </w:r>
      <w:r>
        <w:rPr>
          <w:rFonts w:ascii="Consolas" w:hAnsi="Consolas" w:cs="Consolas"/>
        </w:rPr>
        <w:t xml:space="preserve">engine/orchestrate/</w:t>
      </w:r>
      <w:r>
        <w:t xml:space="preserve">,</w:t>
      </w:r>
    </w:p>
    <w:p>
      <w:pPr>
        <w:spacing w:after="80"/>
      </w:pPr>
      <w:r>
        <w:t xml:space="preserve">вызывается из </w:t>
      </w:r>
      <w:r>
        <w:rPr>
          <w:rFonts w:ascii="Consolas" w:hAnsi="Consolas" w:cs="Consolas"/>
        </w:rPr>
        <w:t xml:space="preserve">server/api/calculate.ts</w:t>
      </w:r>
      <w:r>
        <w:t xml:space="preserve"> вместо прямого </w:t>
      </w:r>
      <w:r>
        <w:rPr>
          <w:rFonts w:ascii="Consolas" w:hAnsi="Consolas" w:cs="Consolas"/>
        </w:rPr>
        <w:t xml:space="preserve">runUmestnoEngine</w:t>
      </w:r>
      <w:r>
        <w:t xml:space="preserve"> (обратная</w:t>
      </w:r>
    </w:p>
    <w:p>
      <w:pPr>
        <w:spacing w:after="80"/>
      </w:pPr>
      <w:r>
        <w:t xml:space="preserve">совместимость: </w:t>
      </w:r>
      <w:r>
        <w:rPr>
          <w:rFonts w:ascii="Consolas" w:hAnsi="Consolas" w:cs="Consolas"/>
        </w:rPr>
        <w:t xml:space="preserve">runUmestnoEngine</w:t>
      </w:r>
      <w:r>
        <w:t xml:space="preserve"> остаётся фасадом для MVP single-candidate).</w:t>
      </w:r>
    </w:p>
    <w:p/>
    <w:p>
      <w:pPr>
        <w:pBdr>
          <w:bottom w:val="single" w:sz="6" w:space="1" w:color="CCCCCC"/>
        </w:pBdr>
      </w:pPr>
    </w:p>
    <w:p/>
    <w:p>
      <w:pPr>
        <w:spacing w:before="240" w:after="80"/>
      </w:pPr>
      <w:r>
        <w:rPr>
          <w:b/>
          <w:sz w:val="28"/>
          <w:szCs w:val="28"/>
        </w:rPr>
        <w:t xml:space="preserve">7. Архитектура взаимодействия Engine ↔ Matcher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7.1. Текстовая sequence diagram (bounded co-design)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Engine          Matcher(probe)      Negotiator        Selector       Matcher(final)   Ledger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│ functional need + candidate │        │               │               │             │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├───────────────►│            │        │               │               │             │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│   ZoneRealizationOptions    │        │               │               │             │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│◄───────────────┤ + NearestFitVectors │               │               │             │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│ accept/reject/reallocate slack ──────►│               │               │             │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│                │            │ I5 whole-drawer recheck │               │             │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│ re-probe changed candidate  │        │               │               │             │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├───────────────►│            │        │               │               │             │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│◄───────────────┤            │        │               │               │             │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│                          choose DesignSolution ──────►│               │             │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│                                       │   final fit (I4) ─────────────►│             │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│                                       │               │  SelectedRealization        │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│                                       │               │◄──────────────┤             │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│  ideal + options + actions + selected + intent ────────────────────────────────────►│</w:t>
      </w:r>
    </w:p>
    <w:p>
      <w:pPr>
        <w:spacing w:after="80"/>
      </w:pPr>
      <w:r>
        <w:t xml:space="preserve">Итерации </w:t>
      </w:r>
      <w:r>
        <w:rPr>
          <w:b/>
        </w:rPr>
        <w:t xml:space="preserve">ограничены</w:t>
      </w:r>
      <w:r>
        <w:t xml:space="preserve"> (</w:t>
      </w:r>
      <w:r>
        <w:rPr>
          <w:rFonts w:ascii="Consolas" w:hAnsi="Consolas" w:cs="Consolas"/>
        </w:rPr>
        <w:t xml:space="preserve">[ASSUMPTION]</w:t>
      </w:r>
      <w:r>
        <w:t xml:space="preserve"> ≤ 2 negotiation rounds, ≤ K=5 кандидатов, top-M=8</w:t>
      </w:r>
    </w:p>
    <w:p>
      <w:pPr>
        <w:spacing w:after="80"/>
      </w:pPr>
      <w:r>
        <w:t xml:space="preserve">options/зону). Детерминизм: фиксированный порядок кандидатов/действий + версионирование</w:t>
      </w:r>
    </w:p>
    <w:p>
      <w:pPr>
        <w:spacing w:after="80"/>
      </w:pPr>
      <w:r>
        <w:rPr>
          <w:rFonts w:ascii="Consolas" w:hAnsi="Consolas" w:cs="Consolas"/>
        </w:rPr>
        <w:t xml:space="preserve">engine/matcher/policy/catalog</w:t>
      </w:r>
      <w:r>
        <w:t xml:space="preserve">.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7.2. Контракты (TypeScript-like, не production)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interface SkuMatchTarget {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candidate_id: string; zone_id: string; content_type: string; division_type: DivisionType;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proposed_zone_box: Box;                 // visual_assigned кандидата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functional_constraints: {               // правда о вещах (от need)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cell_min: Cell; cell_max: Cell;       // АСИММЕТРИЧНО, per content/division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capacity_required: number; unit_h: number; rigidity: Rigidity; deformation_risk: boolean;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};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allowed_realization_modes: RealizationKind[];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repair_budget: { micro_cm: number; moderate_cm: number };  // probe only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mode: "probe" | "final";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policy_version: string;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}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interface ZoneRealizationOptions { zone_id: string; options: RealizationOption[]; killer_gate?: string; }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interface RealizationOption {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kind: "single_sku" | "repeated_same_sku" | "homogeneous_tiled"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  | "composed_from_slots" | "divider_set" | "open_fallback" | "mixed_composition" | "custom_needed";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sku_ids: string[]; module_count: number; orientation: "as_is" | "rotated"; module_layout?: Tiling;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combined_outer_box: Box;                // EXTERNAL — для layout fit / non-overlap (I3)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internal_suitability: { cell_ok: boolean; capacity_ok: boolean; deltas: CellDeltas };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external_fit_class: "fits" | "repairable_overfill" | "hard_overfill";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nearest_fit_vector: { w: number; d: number; h: number };   // signed cm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quality_risk_flags: string[]; purchase_complexity: number; assembly_complexity: number;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availability: "available" | "unknown" | "out_of_stock";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confidence_ceiling: Confidence;         // quality/availability ограничивают (I16)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}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interface MarketProbe { candidate_id: string; per_zone: ZoneRealizationOptions[]; }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interface NegotiationAction {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action_type: "micro_snap" | "reallocate_slack" | "shift_neighbor" | "switch_pattern" | "switch_candidate";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before_box: Box; after_box: Box; source_of_space: "reserve" | "neighbor_slack" | "alignment";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affected_neighbor_zones: string[]; aesthetic_cost: number; accepted: boolean; rejection_reason?: string;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}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7.3. Псевдокод оркестрации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function orchestrateCalculation(input, libs, catalogSnapshot, policy):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functional   = buildFunctionalModel(input, libs)             # I1: рынок не участвует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candidates   = generateDesignCandidates(functional, policy)  # K≤5, aesthetic+functional floor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best = null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for cand in candidates:                                      # детерминированный порядок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 probe = probeRealizationLandscape(cand, catalogSnapshot, mode=PROBE)   # matcher: probe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 for round in 0..policy.maxRounds:                         # bounded (≤2)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    actions = planNegotiation(cand, probe, policy.budget)  # micro-snap/reallocate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    if actions.isEmpty(): break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    cand = applyActions(cand, actions)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    if not validateWholeDrawer(cand): cand = rollback(cand, actions); break   # I5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    probe = probeRealizationLandscape(cand, catalogSnapshot, mode=PROBE)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 scored = scoreCandidate(cand, probe, policy)              # lexicographic (раздел 9)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 best   = pickBetter(best, scored)                         # deterministic tie-break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selected = best ?? bestDesignIntentCandidate(candidates)     # product-protection rule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finalPlan = finalizeSkuPlan(selected, catalogSnapshot, mode=FINAL)  # I4: must fit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solution = reconcileScheme(selected, finalPlan)              # I9: свободный край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return {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result:        buildPublicResult(solution, finalPlan),     # curated, I12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scheme_payload: solution,                                  # internal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analytics:     buildDesignDemandLedger(functional, candidates, probes, actions, selected, finalPlan)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}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7.4. Probe vs Final (две роли матчера)</w:t>
      </w:r>
    </w:p>
    <w:tbl>
      <w:tblPr>
        <w:tblW w:w="5000" w:type="pct"/>
        <w:tblLayout w:type="autofi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Режим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Разрешено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Запрещено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probe</w:t>
            </w:r>
          </w:p>
        </w:tc>
        <w:tc>
          <w:tcPr>
            <w:tcW w:w="0" w:type="auto"/>
          </w:tcPr>
          <w:p>
            <w:r>
              <w:t xml:space="preserve">видеть SKU/композиции чуть больше зоны в пределах repair budget; вернуть </w:t>
            </w:r>
            <w:r>
              <w:rPr>
                <w:rFonts w:ascii="Consolas" w:hAnsi="Consolas" w:cs="Consolas"/>
              </w:rPr>
              <w:t xml:space="preserve">required_box</w:t>
            </w:r>
            <w:r>
              <w:t xml:space="preserve">, </w:t>
            </w:r>
            <w:r>
              <w:rPr>
                <w:rFonts w:ascii="Consolas" w:hAnsi="Consolas" w:cs="Consolas"/>
              </w:rPr>
              <w:t xml:space="preserve">nearest_fit_vector</w:t>
            </w:r>
            <w:r>
              <w:t xml:space="preserve">, </w:t>
            </w:r>
            <w:r>
              <w:rPr>
                <w:rFonts w:ascii="Consolas" w:hAnsi="Consolas" w:cs="Consolas"/>
              </w:rPr>
              <w:t xml:space="preserve">repairable_overfill</w:t>
            </w:r>
          </w:p>
        </w:tc>
        <w:tc>
          <w:tcPr>
            <w:tcW w:w="0" w:type="auto"/>
          </w:tcPr>
          <w:p>
            <w:r>
              <w:t xml:space="preserve">показывать пользователю физически не влезающий товар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final</w:t>
            </w:r>
          </w:p>
        </w:tc>
        <w:tc>
          <w:tcPr>
            <w:tcW w:w="0" w:type="auto"/>
          </w:tcPr>
          <w:p>
            <w:r>
              <w:t xml:space="preserve">выбирать только реализации, </w:t>
            </w:r>
            <w:r>
              <w:rPr>
                <w:b/>
              </w:rPr>
              <w:t xml:space="preserve">полностью</w:t>
            </w:r>
            <w:r>
              <w:t xml:space="preserve"> влезающие в финальные AssignedZones</w:t>
            </w:r>
          </w:p>
        </w:tc>
        <w:tc>
          <w:tcPr>
            <w:tcW w:w="0" w:type="auto"/>
          </w:tcPr>
          <w:p>
            <w:r>
              <w:t xml:space="preserve">любой overfill, overlap, выход за drawer, сжатие соседа ниже functional minimum</w:t>
            </w:r>
          </w:p>
        </w:tc>
      </w:tr>
    </w:tbl>
    <w:p/>
    <w:p>
      <w:pPr>
        <w:spacing w:before="160" w:after="80"/>
      </w:pPr>
      <w:r>
        <w:rPr>
          <w:b/>
          <w:sz w:val="24"/>
          <w:szCs w:val="24"/>
        </w:rPr>
        <w:t xml:space="preserve">7.5. Кто решает и как не уйти в крайности</w:t>
      </w:r>
    </w:p>
    <w:p>
      <w:pPr>
        <w:ind w:left="360" w:hanging="200"/>
        <w:spacing w:after="40"/>
      </w:pPr>
      <w:r>
        <w:t xml:space="preserve">• </w:t>
      </w:r>
      <w:r>
        <w:rPr>
          <w:b/>
        </w:rPr>
        <w:t xml:space="preserve">Корректировку зоны решает negotiation/selection layer</w:t>
      </w:r>
      <w:r>
        <w:t xml:space="preserve">, не матчер (I6). Матчер только</w:t>
      </w:r>
    </w:p>
    <w:p>
      <w:pPr>
        <w:spacing w:after="80"/>
      </w:pPr>
      <w:r>
        <w:t xml:space="preserve">возвращает landscape и vectors.</w:t>
      </w:r>
    </w:p>
    <w:p>
      <w:pPr>
        <w:ind w:left="360" w:hanging="200"/>
        <w:spacing w:after="40"/>
      </w:pPr>
      <w:r>
        <w:t xml:space="preserve">• </w:t>
      </w:r>
      <w:r>
        <w:rPr>
          <w:b/>
        </w:rPr>
        <w:t xml:space="preserve">Чтобы рынок не диктовал дизайн:</w:t>
      </w:r>
      <w:r>
        <w:t xml:space="preserve"> functional floor (I1) и aesthetic/usability floor (I2)</w:t>
      </w:r>
    </w:p>
    <w:p>
      <w:pPr>
        <w:spacing w:after="80"/>
      </w:pPr>
      <w:r>
        <w:t xml:space="preserve">— hard gates; при слабом рынке выбирается лучший DesignIntent-кандидат, дыра пишется как</w:t>
      </w:r>
    </w:p>
    <w:p>
      <w:pPr>
        <w:spacing w:after="80"/>
      </w:pPr>
      <w:r>
        <w:t xml:space="preserve">MarketHoleSignal (product-protection rule, раздел 9).</w:t>
      </w:r>
    </w:p>
    <w:p>
      <w:pPr>
        <w:ind w:left="360" w:hanging="200"/>
        <w:spacing w:after="40"/>
      </w:pPr>
      <w:r>
        <w:t xml:space="preserve">• </w:t>
      </w:r>
      <w:r>
        <w:rPr>
          <w:b/>
        </w:rPr>
        <w:t xml:space="preserve">Чтобы движок не игнорировал рынок:</w:t>
      </w:r>
      <w:r>
        <w:t xml:space="preserve"> probe участвует </w:t>
      </w:r>
      <w:r>
        <w:rPr>
          <w:b/>
        </w:rPr>
        <w:t xml:space="preserve">до</w:t>
      </w:r>
      <w:r>
        <w:t xml:space="preserve"> финала; negotiation тратит</w:t>
      </w:r>
    </w:p>
    <w:p>
      <w:pPr>
        <w:spacing w:after="80"/>
      </w:pPr>
      <w:r>
        <w:t xml:space="preserve">косметический бюджет на реализуемость; selection минимизирует число </w:t>
      </w:r>
      <w:r>
        <w:rPr>
          <w:rFonts w:ascii="Consolas" w:hAnsi="Consolas" w:cs="Consolas"/>
        </w:rPr>
        <w:t xml:space="preserve">none</w:t>
      </w:r>
      <w:r>
        <w:t xml:space="preserve">-зон.</w:t>
      </w:r>
    </w:p>
    <w:p>
      <w:pPr>
        <w:ind w:left="360" w:hanging="200"/>
        <w:spacing w:after="40"/>
      </w:pPr>
      <w:r>
        <w:t xml:space="preserve">• </w:t>
      </w:r>
      <w:r>
        <w:rPr>
          <w:b/>
        </w:rPr>
        <w:t xml:space="preserve">Проверки на каждой принятой правке:</w:t>
      </w:r>
      <w:r>
        <w:t xml:space="preserve"> non-overlap, drawer containment, preservation of</w:t>
      </w:r>
    </w:p>
    <w:p>
      <w:pPr>
        <w:spacing w:after="80"/>
      </w:pPr>
      <w:r>
        <w:t xml:space="preserve">functional need соседей, aesthetic threshold, purchase simplicity (I5).</w:t>
      </w:r>
    </w:p>
    <w:p/>
    <w:p>
      <w:pPr>
        <w:pBdr>
          <w:bottom w:val="single" w:sz="6" w:space="1" w:color="CCCCCC"/>
        </w:pBdr>
      </w:pPr>
    </w:p>
    <w:p/>
    <w:p>
      <w:pPr>
        <w:spacing w:before="240" w:after="80"/>
      </w:pPr>
      <w:r>
        <w:rPr>
          <w:b/>
          <w:sz w:val="28"/>
          <w:szCs w:val="28"/>
        </w:rPr>
        <w:t xml:space="preserve">8. Ландшафт реализаций и правила матчинга (per-division)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8.1. Типы реализаций, очередность, стадия</w:t>
      </w:r>
    </w:p>
    <w:p>
      <w:pPr>
        <w:spacing w:after="80"/>
      </w:pPr>
      <w:r>
        <w:t xml:space="preserve">Очередь применения (детерминированная, останавливаемся на первом наборе с непустыми</w:t>
      </w:r>
    </w:p>
    <w:p>
      <w:pPr>
        <w:spacing w:after="80"/>
      </w:pPr>
      <w:r>
        <w:t xml:space="preserve">кандидатами в данной стадии; для selection собираем top-M на зону):</w:t>
      </w:r>
    </w:p>
    <w:p/>
    <w:tbl>
      <w:tblPr>
        <w:tblW w:w="5000" w:type="pct"/>
        <w:tblLayout w:type="autofi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Kind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Смысл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MVP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Intermediate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Target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</w:rPr>
              <w:t xml:space="preserve">single_sku</w:t>
            </w:r>
          </w:p>
        </w:tc>
        <w:tc>
          <w:tcPr>
            <w:tcW w:w="0" w:type="auto"/>
          </w:tcPr>
          <w:p>
            <w:r>
              <w:t xml:space="preserve">один SKU на зону</w:t>
            </w:r>
          </w:p>
        </w:tc>
        <w:tc>
          <w:tcPr>
            <w:tcW w:w="0" w:type="auto"/>
          </w:tcPr>
          <w:p>
            <w:r>
              <w:t xml:space="preserve">✅</w:t>
            </w:r>
          </w:p>
        </w:tc>
        <w:tc>
          <w:tcPr>
            <w:tcW w:w="0" w:type="auto"/>
          </w:tcPr>
          <w:p>
            <w:r>
              <w:t xml:space="preserve">✅</w:t>
            </w:r>
          </w:p>
        </w:tc>
        <w:tc>
          <w:tcPr>
            <w:tcW w:w="0" w:type="auto"/>
          </w:tcPr>
          <w:p>
            <w:r>
              <w:t xml:space="preserve">✅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</w:rPr>
              <w:t xml:space="preserve">repeated_same_sku</w:t>
            </w:r>
          </w:p>
        </w:tc>
        <w:tc>
          <w:tcPr>
            <w:tcW w:w="0" w:type="auto"/>
          </w:tcPr>
          <w:p>
            <w:r>
              <w:t xml:space="preserve">2/4 одинаковых модуля, ограниченные паттерны</w:t>
            </w:r>
          </w:p>
        </w:tc>
        <w:tc>
          <w:tcPr>
            <w:tcW w:w="0" w:type="auto"/>
          </w:tcPr>
          <w:p>
            <w:r>
              <w:t xml:space="preserve">✅ (огранич.)</w:t>
            </w:r>
          </w:p>
        </w:tc>
        <w:tc>
          <w:tcPr>
            <w:tcW w:w="0" w:type="auto"/>
          </w:tcPr>
          <w:p>
            <w:r>
              <w:t xml:space="preserve">✅</w:t>
            </w:r>
          </w:p>
        </w:tc>
        <w:tc>
          <w:tcPr>
            <w:tcW w:w="0" w:type="auto"/>
          </w:tcPr>
          <w:p>
            <w:r>
              <w:t xml:space="preserve">✅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</w:rPr>
              <w:t xml:space="preserve">composed_from_slots</w:t>
            </w:r>
          </w:p>
        </w:tc>
        <w:tc>
          <w:tcPr>
            <w:tcW w:w="0" w:type="auto"/>
          </w:tcPr>
          <w:p>
            <w:r>
              <w:t xml:space="preserve">существующий cells→repeated slots</w:t>
            </w:r>
          </w:p>
        </w:tc>
        <w:tc>
          <w:tcPr>
            <w:tcW w:w="0" w:type="auto"/>
          </w:tcPr>
          <w:p>
            <w:r>
              <w:t xml:space="preserve">✅ (есть)</w:t>
            </w:r>
          </w:p>
        </w:tc>
        <w:tc>
          <w:tcPr>
            <w:tcW w:w="0" w:type="auto"/>
          </w:tcPr>
          <w:p>
            <w:r>
              <w:t xml:space="preserve">✅</w:t>
            </w:r>
          </w:p>
        </w:tc>
        <w:tc>
          <w:tcPr>
            <w:tcW w:w="0" w:type="auto"/>
          </w:tcPr>
          <w:p>
            <w:r>
              <w:t xml:space="preserve">✅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</w:rPr>
              <w:t xml:space="preserve">homogeneous_tiled</w:t>
            </w:r>
          </w:p>
        </w:tc>
        <w:tc>
          <w:tcPr>
            <w:tcW w:w="0" w:type="auto"/>
          </w:tcPr>
          <w:p>
            <w:r>
              <w:t xml:space="preserve">2×1/1×2/2×2/row/col тем же SKU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✅</w:t>
            </w:r>
          </w:p>
        </w:tc>
        <w:tc>
          <w:tcPr>
            <w:tcW w:w="0" w:type="auto"/>
          </w:tcPr>
          <w:p>
            <w:r>
              <w:t xml:space="preserve">✅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</w:rPr>
              <w:t xml:space="preserve">open_fallback</w:t>
            </w:r>
          </w:p>
        </w:tc>
        <w:tc>
          <w:tcPr>
            <w:tcW w:w="0" w:type="auto"/>
          </w:tcPr>
          <w:p>
            <w:r>
              <w:t xml:space="preserve">открытый лоток</w:t>
            </w:r>
          </w:p>
        </w:tc>
        <w:tc>
          <w:tcPr>
            <w:tcW w:w="0" w:type="auto"/>
          </w:tcPr>
          <w:p>
            <w:r>
              <w:t xml:space="preserve">✅ (per-division policy)</w:t>
            </w:r>
          </w:p>
        </w:tc>
        <w:tc>
          <w:tcPr>
            <w:tcW w:w="0" w:type="auto"/>
          </w:tcPr>
          <w:p>
            <w:r>
              <w:t xml:space="preserve">✅</w:t>
            </w:r>
          </w:p>
        </w:tc>
        <w:tc>
          <w:tcPr>
            <w:tcW w:w="0" w:type="auto"/>
          </w:tcPr>
          <w:p>
            <w:r>
              <w:t xml:space="preserve">✅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</w:rPr>
              <w:t xml:space="preserve">divider_set</w:t>
            </w:r>
          </w:p>
        </w:tc>
        <w:tc>
          <w:tcPr>
            <w:tcW w:w="0" w:type="auto"/>
          </w:tcPr>
          <w:p>
            <w:r>
              <w:t xml:space="preserve">разделители строят сетку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✅</w:t>
            </w:r>
          </w:p>
        </w:tc>
        <w:tc>
          <w:tcPr>
            <w:tcW w:w="0" w:type="auto"/>
          </w:tcPr>
          <w:p>
            <w:r>
              <w:t xml:space="preserve">✅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</w:rPr>
              <w:t xml:space="preserve">mixed_composition</w:t>
            </w:r>
          </w:p>
        </w:tc>
        <w:tc>
          <w:tcPr>
            <w:tcW w:w="0" w:type="auto"/>
          </w:tcPr>
          <w:p>
            <w:r>
              <w:t xml:space="preserve">разные SKU в зоне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 (огранич.)</w:t>
            </w:r>
          </w:p>
        </w:tc>
        <w:tc>
          <w:tcPr>
            <w:tcW w:w="0" w:type="auto"/>
          </w:tcPr>
          <w:p>
            <w:r>
              <w:t xml:space="preserve">✅ (только при scheme quality)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</w:rPr>
              <w:t xml:space="preserve">custom_needed</w:t>
            </w:r>
          </w:p>
        </w:tc>
        <w:tc>
          <w:tcPr>
            <w:tcW w:w="0" w:type="auto"/>
          </w:tcPr>
          <w:p>
            <w:r>
              <w:t xml:space="preserve">нет надёжной реализации</w:t>
            </w:r>
          </w:p>
        </w:tc>
        <w:tc>
          <w:tcPr>
            <w:tcW w:w="0" w:type="auto"/>
          </w:tcPr>
          <w:p>
            <w:r>
              <w:t xml:space="preserve">✅ (signal/CTA)</w:t>
            </w:r>
          </w:p>
        </w:tc>
        <w:tc>
          <w:tcPr>
            <w:tcW w:w="0" w:type="auto"/>
          </w:tcPr>
          <w:p>
            <w:r>
              <w:t xml:space="preserve">✅</w:t>
            </w:r>
          </w:p>
        </w:tc>
        <w:tc>
          <w:tcPr>
            <w:tcW w:w="0" w:type="auto"/>
          </w:tcPr>
          <w:p>
            <w:r>
              <w:t xml:space="preserve">✅</w:t>
            </w:r>
          </w:p>
        </w:tc>
      </w:tr>
    </w:tbl>
    <w:p/>
    <w:p>
      <w:pPr>
        <w:spacing w:after="80"/>
      </w:pPr>
      <w:r>
        <w:rPr>
          <w:b/>
        </w:rPr>
        <w:t xml:space="preserve">Защита от комбинаторного взрыва:</w:t>
      </w:r>
      <w:r>
        <w:t xml:space="preserve"> (1) MVP = </w:t>
      </w:r>
      <w:r>
        <w:rPr>
          <w:rFonts w:ascii="Consolas" w:hAnsi="Consolas" w:cs="Consolas"/>
        </w:rPr>
        <w:t xml:space="preserve">single</w:t>
      </w:r>
      <w:r>
        <w:t xml:space="preserve"> + </w:t>
      </w:r>
      <w:r>
        <w:rPr>
          <w:rFonts w:ascii="Consolas" w:hAnsi="Consolas" w:cs="Consolas"/>
        </w:rPr>
        <w:t xml:space="preserve">repeated_same</w:t>
      </w:r>
      <w:r>
        <w:t xml:space="preserve"> + текущий</w:t>
      </w:r>
    </w:p>
    <w:p>
      <w:pPr>
        <w:spacing w:after="80"/>
      </w:pPr>
      <w:r>
        <w:rPr>
          <w:rFonts w:ascii="Consolas" w:hAnsi="Consolas" w:cs="Consolas"/>
        </w:rPr>
        <w:t xml:space="preserve">composed</w:t>
      </w:r>
      <w:r>
        <w:t xml:space="preserve"> + </w:t>
      </w:r>
      <w:r>
        <w:rPr>
          <w:rFonts w:ascii="Consolas" w:hAnsi="Consolas" w:cs="Consolas"/>
        </w:rPr>
        <w:t xml:space="preserve">open</w:t>
      </w:r>
      <w:r>
        <w:t xml:space="preserve">; (2) число модулей на зону ограничено </w:t>
      </w:r>
      <w:r>
        <w:rPr>
          <w:rFonts w:ascii="Consolas" w:hAnsi="Consolas" w:cs="Consolas"/>
        </w:rPr>
        <w:t xml:space="preserve">[ASSUMPTION] N≤4</w:t>
      </w:r>
      <w:r>
        <w:t xml:space="preserve"> и только</w:t>
      </w:r>
    </w:p>
    <w:p>
      <w:pPr>
        <w:spacing w:after="80"/>
      </w:pPr>
      <w:r>
        <w:t xml:space="preserve">делителями стороны (2×1,1×2,2×2); (3) tiling — </w:t>
      </w:r>
      <w:r>
        <w:rPr>
          <w:b/>
        </w:rPr>
        <w:t xml:space="preserve">только однородный</w:t>
      </w:r>
      <w:r>
        <w:t xml:space="preserve"> (один SKU); (4) на</w:t>
      </w:r>
    </w:p>
    <w:p>
      <w:pPr>
        <w:spacing w:after="80"/>
      </w:pPr>
      <w:r>
        <w:t xml:space="preserve">зону отдаём </w:t>
      </w:r>
      <w:r>
        <w:rPr>
          <w:rFonts w:ascii="Consolas" w:hAnsi="Consolas" w:cs="Consolas"/>
        </w:rPr>
        <w:t xml:space="preserve">top-M=8</w:t>
      </w:r>
      <w:r>
        <w:t xml:space="preserve"> options, дальше отсекаем; (5) mixed composition имеет высокий</w:t>
      </w:r>
    </w:p>
    <w:p>
      <w:pPr>
        <w:spacing w:after="80"/>
      </w:pPr>
      <w:r>
        <w:t xml:space="preserve">complexity penalty и в MVP/intermediate не основной путь.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8.2. Ранжирование RealizationOptions (после hard gates)</w:t>
      </w:r>
    </w:p>
    <w:p>
      <w:pPr>
        <w:spacing w:after="80"/>
      </w:pPr>
      <w:r>
        <w:t xml:space="preserve">Лексикографически: (1) сохранение functional truth; (2) сохранение DesignIntent/эстетики;</w:t>
      </w:r>
    </w:p>
    <w:p>
      <w:pPr>
        <w:spacing w:after="80"/>
      </w:pPr>
      <w:r>
        <w:t xml:space="preserve">(3) минимальность negotiation cost; (4) </w:t>
      </w:r>
      <w:r>
        <w:rPr>
          <w:b/>
        </w:rPr>
        <w:t xml:space="preserve">простота покупки</w:t>
      </w:r>
      <w:r>
        <w:t xml:space="preserve"> (меньше разных SKU и упаковок);</w:t>
      </w:r>
    </w:p>
    <w:p>
      <w:pPr>
        <w:spacing w:after="80"/>
      </w:pPr>
      <w:r>
        <w:t xml:space="preserve">(5) </w:t>
      </w:r>
      <w:r>
        <w:rPr>
          <w:b/>
        </w:rPr>
        <w:t xml:space="preserve">простота сборки</w:t>
      </w:r>
      <w:r>
        <w:t xml:space="preserve"> (одинаковые модули выше mixed); (6) качество конструкции/reliability;</w:t>
      </w:r>
    </w:p>
    <w:p>
      <w:pPr>
        <w:spacing w:after="80"/>
      </w:pPr>
      <w:r>
        <w:t xml:space="preserve">(7) availability confidence; (8) color/material как второй эстетический слой после формы и</w:t>
      </w:r>
    </w:p>
    <w:p>
      <w:pPr>
        <w:spacing w:after="80"/>
      </w:pPr>
      <w:r>
        <w:t xml:space="preserve">функции. Лишние элементы в наборе (</w:t>
      </w:r>
      <w:r>
        <w:rPr>
          <w:rFonts w:ascii="Consolas" w:hAnsi="Consolas" w:cs="Consolas"/>
        </w:rPr>
        <w:t xml:space="preserve">dirty multipack</w:t>
      </w:r>
      <w:r>
        <w:t xml:space="preserve">) — last resort, ограничивает confidence.</w:t>
      </w:r>
    </w:p>
    <w:p>
      <w:pPr>
        <w:spacing w:after="80"/>
      </w:pPr>
      <w:r>
        <w:t xml:space="preserve">Несколько маркетплейсов: один и тот же модуль с разных площадок — одна логическая реализация,</w:t>
      </w:r>
    </w:p>
    <w:p>
      <w:pPr>
        <w:spacing w:after="80"/>
      </w:pPr>
      <w:r>
        <w:t xml:space="preserve">выбор площадки — по availability/source_confidence, не размножаем варианты пользователю.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8.3. Internal suitability ≠ external footprint (критический инвариант I3)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Internal check (пригодность ВЕЩИ, от need):  cell/slot size (асимм. tol), capacity, access, rigidity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External check (РАЗМЕЩЕНИЕ, от зоны/ящика):  combined outer box, orientation, zone containment, whole-drawer non-overlap</w:t>
      </w:r>
    </w:p>
    <w:p>
      <w:pPr>
        <w:spacing w:after="80"/>
      </w:pPr>
      <w:r>
        <w:t xml:space="preserve">Допуск по ячейке </w:t>
      </w:r>
      <w:r>
        <w:rPr>
          <w:b/>
        </w:rPr>
        <w:t xml:space="preserve">не</w:t>
      </w:r>
      <w:r>
        <w:t xml:space="preserve"> даёт права раздуть зону (I3). Матчер обязан возвращать</w:t>
      </w:r>
    </w:p>
    <w:p>
      <w:pPr>
        <w:spacing w:after="80"/>
      </w:pPr>
      <w:r>
        <w:rPr>
          <w:b/>
        </w:rPr>
        <w:t xml:space="preserve">фактический outer box</w:t>
      </w:r>
      <w:r>
        <w:t xml:space="preserve"> реализации (а не выводить геометрию зоны как </w:t>
      </w:r>
      <w:r>
        <w:rPr>
          <w:rFonts w:ascii="Consolas" w:hAnsi="Consolas" w:cs="Consolas"/>
        </w:rPr>
        <w:t xml:space="preserve">cell_size × rows/cols</w:t>
      </w:r>
      <w:r>
        <w:t xml:space="preserve">).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8.4. Per-division ворота и скоринг</w:t>
      </w:r>
    </w:p>
    <w:p/>
    <w:p>
      <w:pPr>
        <w:spacing w:after="80"/>
      </w:pPr>
      <w:r>
        <w:rPr>
          <w:b/>
        </w:rPr>
        <w:t xml:space="preserve">A. cells.</w:t>
      </w:r>
      <w:r>
        <w:t xml:space="preserve"> Hard: </w:t>
      </w:r>
      <w:r>
        <w:rPr>
          <w:rFonts w:ascii="Consolas" w:hAnsi="Consolas" w:cs="Consolas"/>
        </w:rPr>
        <w:t xml:space="preserve">cell_w/d</w:t>
      </w:r>
      <w:r>
        <w:t xml:space="preserve"> в асимметричных границах, </w:t>
      </w:r>
      <w:r>
        <w:rPr>
          <w:rFonts w:ascii="Consolas" w:hAnsi="Consolas" w:cs="Consolas"/>
        </w:rPr>
        <w:t xml:space="preserve">capacity_units ≥ need</w:t>
      </w:r>
      <w:r>
        <w:t xml:space="preserve">, footprint</w:t>
      </w:r>
    </w:p>
    <w:p>
      <w:pPr>
        <w:spacing w:after="80"/>
      </w:pPr>
      <w:r>
        <w:t xml:space="preserve">(external), height. Soft: oversize-cell comfort, rigidity, color, fill. Внутренняя</w:t>
      </w:r>
    </w:p>
    <w:p>
      <w:pPr>
        <w:spacing w:after="80"/>
      </w:pPr>
      <w:r>
        <w:t xml:space="preserve">пригодность (ячейка) и внешний footprint — раздельно (8.3). Соотношение capacity↔cell:</w:t>
      </w:r>
    </w:p>
    <w:p>
      <w:pPr>
        <w:spacing w:after="80"/>
      </w:pPr>
      <w:r>
        <w:t xml:space="preserve">адаптивные (</w:t>
      </w:r>
      <w:r>
        <w:rPr>
          <w:rFonts w:ascii="Consolas" w:hAnsi="Consolas" w:cs="Consolas"/>
        </w:rPr>
        <w:t xml:space="preserve">adjustable</w:t>
      </w:r>
      <w:r>
        <w:t xml:space="preserve">) считают realizable cols×rows от зоны (</w:t>
      </w:r>
      <w:r>
        <w:rPr>
          <w:rFonts w:ascii="Consolas" w:hAnsi="Consolas" w:cs="Consolas"/>
        </w:rPr>
        <w:t xml:space="preserve">adaptiveCellsFit</w:t>
      </w:r>
      <w:r>
        <w:t xml:space="preserve">), но —</w:t>
      </w:r>
    </w:p>
    <w:p>
      <w:pPr>
        <w:spacing w:after="80"/>
      </w:pPr>
      <w:r>
        <w:rPr>
          <w:b/>
        </w:rPr>
        <w:t xml:space="preserve">от `need`-anchored зоны, не от раздутой</w:t>
      </w:r>
      <w:r>
        <w:t xml:space="preserve"> (фикс P5; см. C8: ёмкость «до N» от assigned —</w:t>
      </w:r>
    </w:p>
    <w:p>
      <w:pPr>
        <w:spacing w:after="80"/>
      </w:pPr>
      <w:r>
        <w:t xml:space="preserve">это про </w:t>
      </w:r>
      <w:r>
        <w:rPr>
          <w:b/>
        </w:rPr>
        <w:t xml:space="preserve">выдачу пользователю</w:t>
      </w:r>
      <w:r>
        <w:t xml:space="preserve">, а проверку прохождения ведём от need, чтобы соты не</w:t>
      </w:r>
    </w:p>
    <w:p>
      <w:pPr>
        <w:spacing w:after="80"/>
      </w:pPr>
      <w:r>
        <w:t xml:space="preserve">«проходили за счёт раздува»).</w:t>
      </w:r>
    </w:p>
    <w:p/>
    <w:p>
      <w:pPr>
        <w:spacing w:after="80"/>
      </w:pPr>
      <w:r>
        <w:rPr>
          <w:b/>
        </w:rPr>
        <w:t xml:space="preserve">B. slots.</w:t>
      </w:r>
      <w:r>
        <w:t xml:space="preserve"> Hard: slot/lane-семантика, </w:t>
      </w:r>
      <w:r>
        <w:rPr>
          <w:rFonts w:ascii="Consolas" w:hAnsi="Consolas" w:cs="Consolas"/>
        </w:rPr>
        <w:t xml:space="preserve">capacity ≥ cap_per_lane</w:t>
      </w:r>
      <w:r>
        <w:t xml:space="preserve">, per-lane footprint,</w:t>
      </w:r>
    </w:p>
    <w:p>
      <w:pPr>
        <w:spacing w:after="80"/>
      </w:pPr>
      <w:r>
        <w:t xml:space="preserve">height. Поворот </w:t>
      </w:r>
      <w:r>
        <w:rPr>
          <w:b/>
        </w:rPr>
        <w:t xml:space="preserve">направленный</w:t>
      </w:r>
      <w:r>
        <w:t xml:space="preserve"> (слоты вдоль depth/width — UX), через </w:t>
      </w:r>
      <w:r>
        <w:rPr>
          <w:rFonts w:ascii="Consolas" w:hAnsi="Consolas" w:cs="Consolas"/>
        </w:rPr>
        <w:t xml:space="preserve">composed</w:t>
      </w:r>
      <w:r>
        <w:t xml:space="preserve">. Soft:</w:t>
      </w:r>
    </w:p>
    <w:p>
      <w:pPr>
        <w:spacing w:after="80"/>
      </w:pPr>
      <w:r>
        <w:t xml:space="preserve">lane balance, rigidity, color. </w:t>
      </w:r>
      <w:r>
        <w:rPr>
          <w:rFonts w:ascii="Consolas" w:hAnsi="Consolas" w:cs="Consolas"/>
        </w:rPr>
        <w:t xml:space="preserve">set_quantity</w:t>
      </w:r>
      <w:r>
        <w:t xml:space="preserve">→</w:t>
      </w:r>
      <w:r>
        <w:rPr>
          <w:rFonts w:ascii="Consolas" w:hAnsi="Consolas" w:cs="Consolas"/>
        </w:rPr>
        <w:t xml:space="preserve">packs_needed</w:t>
      </w:r>
      <w:r>
        <w:t xml:space="preserve">; repeated modules — внутренняя</w:t>
      </w:r>
    </w:p>
    <w:p>
      <w:pPr>
        <w:spacing w:after="80"/>
      </w:pPr>
      <w:r>
        <w:t xml:space="preserve">композиция родительской зоны (I13), не spatial split content_type.</w:t>
      </w:r>
    </w:p>
    <w:p/>
    <w:p>
      <w:pPr>
        <w:spacing w:after="80"/>
      </w:pPr>
      <w:r>
        <w:rPr>
          <w:b/>
        </w:rPr>
        <w:t xml:space="preserve">C. open.</w:t>
      </w:r>
      <w:r>
        <w:t xml:space="preserve"> Hard: </w:t>
      </w:r>
      <w:r>
        <w:rPr>
          <w:b/>
        </w:rPr>
        <w:t xml:space="preserve">только</w:t>
      </w:r>
      <w:r>
        <w:t xml:space="preserve"> footprint + height + content compatibility. </w:t>
      </w:r>
      <w:r>
        <w:rPr>
          <w:b/>
        </w:rPr>
        <w:t xml:space="preserve">Без</w:t>
      </w:r>
      <w:r>
        <w:t xml:space="preserve"> cell-size</w:t>
      </w:r>
    </w:p>
    <w:p>
      <w:pPr>
        <w:spacing w:after="80"/>
      </w:pPr>
      <w:r>
        <w:t xml:space="preserve">и без стандартной </w:t>
      </w:r>
      <w:r>
        <w:rPr>
          <w:rFonts w:ascii="Consolas" w:hAnsi="Consolas" w:cs="Consolas"/>
        </w:rPr>
        <w:t xml:space="preserve">capacity_units</w:t>
      </w:r>
      <w:r>
        <w:t xml:space="preserve">-логики (у open их нет — регресс B2 не возвращать). Soft:</w:t>
      </w:r>
    </w:p>
    <w:p>
      <w:pPr>
        <w:spacing w:after="80"/>
      </w:pPr>
      <w:r>
        <w:t xml:space="preserve">practical capacity/usability, rigidity/material, fill.</w:t>
      </w:r>
    </w:p>
    <w:p/>
    <w:p>
      <w:pPr>
        <w:spacing w:after="80"/>
      </w:pPr>
      <w:r>
        <w:rPr>
          <w:b/>
        </w:rPr>
        <w:t xml:space="preserve">D. dividers</w:t>
      </w:r>
      <w:r>
        <w:t xml:space="preserve"> (target). Hard: </w:t>
      </w:r>
      <w:r>
        <w:rPr>
          <w:rFonts w:ascii="Consolas" w:hAnsi="Consolas" w:cs="Consolas"/>
        </w:rPr>
        <w:t xml:space="preserve">divider_count ≥ (cols−1)+(rows−1)</w:t>
      </w:r>
      <w:r>
        <w:t xml:space="preserve">, </w:t>
      </w:r>
      <w:r>
        <w:rPr>
          <w:rFonts w:ascii="Consolas" w:hAnsi="Consolas" w:cs="Consolas"/>
        </w:rPr>
        <w:t xml:space="preserve">length ≥ пролёт</w:t>
      </w:r>
      <w:r>
        <w:t xml:space="preserve"> (или</w:t>
      </w:r>
    </w:p>
    <w:p>
      <w:pPr>
        <w:spacing w:after="80"/>
      </w:pPr>
      <w:r>
        <w:rPr>
          <w:rFonts w:ascii="Consolas" w:hAnsi="Consolas" w:cs="Consolas"/>
        </w:rPr>
        <w:t xml:space="preserve">cuttable</w:t>
      </w:r>
      <w:r>
        <w:t xml:space="preserve">), эмёрджентная ячейка в асимм. допуске, </w:t>
      </w:r>
      <w:r>
        <w:rPr>
          <w:rFonts w:ascii="Consolas" w:hAnsi="Consolas" w:cs="Consolas"/>
        </w:rPr>
        <w:t xml:space="preserve">height ∈ [unit_h; drawer_h]</w:t>
      </w:r>
      <w:r>
        <w:t xml:space="preserve">. Эмёрджентная</w:t>
      </w:r>
    </w:p>
    <w:p>
      <w:pPr>
        <w:spacing w:after="80"/>
      </w:pPr>
      <w:r>
        <w:t xml:space="preserve">сетка → высокий охват, </w:t>
      </w:r>
      <w:r>
        <w:rPr>
          <w:b/>
        </w:rPr>
        <w:t xml:space="preserve">низкий confidence</w:t>
      </w:r>
      <w:r>
        <w:t xml:space="preserve"> (</w:t>
      </w:r>
      <w:r>
        <w:rPr>
          <w:rFonts w:ascii="Consolas" w:hAnsi="Consolas" w:cs="Consolas"/>
        </w:rPr>
        <w:t xml:space="preserve">divider_workaround</w:t>
      </w:r>
      <w:r>
        <w:t xml:space="preserve">). Запускать последним.</w:t>
      </w:r>
    </w:p>
    <w:p/>
    <w:p>
      <w:pPr>
        <w:spacing w:after="80"/>
      </w:pPr>
      <w:r>
        <w:rPr>
          <w:b/>
        </w:rPr>
        <w:t xml:space="preserve">E. sets/composition.</w:t>
      </w:r>
      <w:r>
        <w:t xml:space="preserve"> Hard: combined footprint, capacity, package availability. Soft:</w:t>
      </w:r>
    </w:p>
    <w:p>
      <w:pPr>
        <w:spacing w:after="80"/>
      </w:pPr>
      <w:r>
        <w:t xml:space="preserve">module homogeneity, packs, assembly complexity. </w:t>
      </w:r>
      <w:r>
        <w:rPr>
          <w:rFonts w:ascii="Consolas" w:hAnsi="Consolas" w:cs="Consolas"/>
        </w:rPr>
        <w:t xml:space="preserve">set_quantity &gt; N</w:t>
      </w:r>
      <w:r>
        <w:t xml:space="preserve"> отбрасываем (кроме</w:t>
      </w:r>
    </w:p>
    <w:p>
      <w:pPr>
        <w:spacing w:after="80"/>
      </w:pPr>
      <w:r>
        <w:t xml:space="preserve">last-resort dirty с ограничением confidence).</w:t>
      </w:r>
    </w:p>
    <w:p/>
    <w:p>
      <w:pPr>
        <w:spacing w:after="80"/>
      </w:pPr>
      <w:r>
        <w:rPr>
          <w:b/>
        </w:rPr>
        <w:t xml:space="preserve">F. composed realizations.</w:t>
      </w:r>
      <w:r>
        <w:t xml:space="preserve"> Существующий </w:t>
      </w:r>
      <w:r>
        <w:rPr>
          <w:rFonts w:ascii="Consolas" w:hAnsi="Consolas" w:cs="Consolas"/>
        </w:rPr>
        <w:t xml:space="preserve">composed_from_slots</w:t>
      </w:r>
      <w:r>
        <w:t xml:space="preserve"> — частный случай repeated:</w:t>
      </w:r>
    </w:p>
    <w:p>
      <w:pPr>
        <w:spacing w:after="80"/>
      </w:pPr>
      <w:r>
        <w:t xml:space="preserve">slot-SKU мостит ячеистую нужду. Снять ограничение «только при 0 cells», сделать полноценным</w:t>
      </w:r>
    </w:p>
    <w:p>
      <w:pPr>
        <w:spacing w:after="80"/>
      </w:pPr>
      <w:r>
        <w:t xml:space="preserve">RealizationOption в landscape.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8.5. Асимметричные допуски ячейки (заменяют глобальный `TOL`)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cell_w_min = ideal_w − strict_under;   cell_w_max = ideal_w + wider_over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cell_d_min = ideal_d − strict_under;   cell_d_max = ideal_d + wider_over</w:t>
      </w:r>
    </w:p>
    <w:p>
      <w:pPr>
        <w:spacing w:after="80"/>
      </w:pPr>
      <w:r>
        <w:t xml:space="preserve">Границы задаются </w:t>
      </w:r>
      <w:r>
        <w:rPr>
          <w:b/>
        </w:rPr>
        <w:t xml:space="preserve">per content_type/division</w:t>
      </w:r>
      <w:r>
        <w:t xml:space="preserve"> через библиотеку/policy, не одной глобальной</w:t>
      </w:r>
    </w:p>
    <w:p>
      <w:pPr>
        <w:spacing w:after="80"/>
      </w:pPr>
      <w:r>
        <w:t xml:space="preserve">константой (</w:t>
      </w:r>
      <w:r>
        <w:rPr>
          <w:rFonts w:ascii="Consolas" w:hAnsi="Consolas" w:cs="Consolas"/>
        </w:rPr>
        <w:t xml:space="preserve">matchSkus.ts:13</w:t>
      </w:r>
      <w:r>
        <w:t xml:space="preserve">). Слишком маленькая ячейка чаще ломает функцию; чуть бóльшая</w:t>
      </w:r>
    </w:p>
    <w:p>
      <w:pPr>
        <w:spacing w:after="80"/>
      </w:pPr>
      <w:r>
        <w:t xml:space="preserve">допустима, но штрафуется в density/confidence. Точка отсчёта — </w:t>
      </w:r>
      <w:r>
        <w:rPr>
          <w:b/>
        </w:rPr>
        <w:t xml:space="preserve">эффективная ячейка</w:t>
      </w:r>
    </w:p>
    <w:p>
      <w:pPr>
        <w:spacing w:after="80"/>
      </w:pPr>
      <w:r>
        <w:t xml:space="preserve">(</w:t>
      </w:r>
      <w:r>
        <w:rPr>
          <w:rFonts w:ascii="Consolas" w:hAnsi="Consolas" w:cs="Consolas"/>
        </w:rPr>
        <w:t xml:space="preserve">unit + item_gap</w:t>
      </w:r>
      <w:r>
        <w:t xml:space="preserve">), как уже в коде (</w:t>
      </w:r>
      <w:r>
        <w:rPr>
          <w:rFonts w:ascii="Consolas" w:hAnsi="Consolas" w:cs="Consolas"/>
        </w:rPr>
        <w:t xml:space="preserve">effectiveCellDims</w:t>
      </w:r>
      <w:r>
        <w:t xml:space="preserve">). </w:t>
      </w:r>
      <w:r>
        <w:rPr>
          <w:rFonts w:ascii="Consolas" w:hAnsi="Consolas" w:cs="Consolas"/>
        </w:rPr>
        <w:t xml:space="preserve">[ASSUMPTION]</w:t>
      </w:r>
      <w:r>
        <w:t xml:space="preserve"> стартовые значения</w:t>
      </w:r>
    </w:p>
    <w:p>
      <w:pPr>
        <w:spacing w:after="80"/>
      </w:pPr>
      <w:r>
        <w:t xml:space="preserve">= текущие </w:t>
      </w:r>
      <w:r>
        <w:rPr>
          <w:rFonts w:ascii="Consolas" w:hAnsi="Consolas" w:cs="Consolas"/>
        </w:rPr>
        <w:t xml:space="preserve">TOL</w:t>
      </w:r>
      <w:r>
        <w:t xml:space="preserve"> (cellW±3, cellD −1.5/+3, h −3/+5), вынесенные в библиотеку как дефолт, далее</w:t>
      </w:r>
    </w:p>
    <w:p>
      <w:pPr>
        <w:spacing w:after="80"/>
      </w:pPr>
      <w:r>
        <w:t xml:space="preserve">калибруются по ledger. **</w:t>
      </w:r>
      <w:r>
        <w:rPr>
          <w:rFonts w:ascii="Consolas" w:hAnsi="Consolas" w:cs="Consolas"/>
        </w:rPr>
        <w:t xml:space="preserve">deformation_risk</w:t>
      </w:r>
      <w:r>
        <w:t xml:space="preserve">-категории (бра): only-exact, oversize-ячейка не</w:t>
      </w:r>
    </w:p>
    <w:p>
      <w:pPr>
        <w:spacing w:after="80"/>
      </w:pPr>
      <w:r>
        <w:t xml:space="preserve">применяется** (I17).</w:t>
      </w:r>
    </w:p>
    <w:p/>
    <w:p>
      <w:pPr>
        <w:pBdr>
          <w:bottom w:val="single" w:sz="6" w:space="1" w:color="CCCCCC"/>
        </w:pBdr>
      </w:pPr>
    </w:p>
    <w:p/>
    <w:p>
      <w:pPr>
        <w:spacing w:before="240" w:after="80"/>
      </w:pPr>
      <w:r>
        <w:rPr>
          <w:b/>
          <w:sz w:val="28"/>
          <w:szCs w:val="28"/>
        </w:rPr>
        <w:t xml:space="preserve">9. Политика переговоров и выбора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9.1. Hard constraints (отсечение до скоринга)</w:t>
      </w:r>
    </w:p>
    <w:p>
      <w:pPr>
        <w:spacing w:after="80"/>
      </w:pPr>
      <w:r>
        <w:t xml:space="preserve">Функциональная неверность; ниже aesthetic/usability floor; final overfill/overlap; выход за</w:t>
      </w:r>
    </w:p>
    <w:p>
      <w:pPr>
        <w:spacing w:after="80"/>
      </w:pPr>
      <w:r>
        <w:t xml:space="preserve">drawer; сжатие соседа ниже functional minimum; нарушение </w:t>
      </w:r>
      <w:r>
        <w:rPr>
          <w:rFonts w:ascii="Consolas" w:hAnsi="Consolas" w:cs="Consolas"/>
        </w:rPr>
        <w:t xml:space="preserve">deformation_risk</w:t>
      </w:r>
      <w:r>
        <w:t xml:space="preserve">.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9.2. Soft constraints (скоринг)</w:t>
      </w:r>
    </w:p>
    <w:p>
      <w:pPr>
        <w:spacing w:after="80"/>
      </w:pPr>
      <w:r>
        <w:t xml:space="preserve">Market realizability, число </w:t>
      </w:r>
      <w:r>
        <w:rPr>
          <w:rFonts w:ascii="Consolas" w:hAnsi="Consolas" w:cs="Consolas"/>
        </w:rPr>
        <w:t xml:space="preserve">none</w:t>
      </w:r>
      <w:r>
        <w:t xml:space="preserve">-зон, purchase/assembly complexity, aesthetic score,</w:t>
      </w:r>
    </w:p>
    <w:p>
      <w:pPr>
        <w:spacing w:after="80"/>
      </w:pPr>
      <w:r>
        <w:t xml:space="preserve">density/fill, quality risk, availability, color/material.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9.3. NegotiationBudget (классы правок)</w:t>
      </w:r>
    </w:p>
    <w:tbl>
      <w:tblPr>
        <w:tblW w:w="5000" w:type="pct"/>
        <w:tblLayout w:type="autofi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Класс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Размер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Правило</w:t>
            </w:r>
          </w:p>
        </w:tc>
      </w:tr>
      <w:tr>
        <w:tc>
          <w:tcPr>
            <w:tcW w:w="0" w:type="auto"/>
          </w:tcPr>
          <w:p>
            <w:r>
              <w:t xml:space="preserve">Micro-snap</w:t>
            </w:r>
          </w:p>
        </w:tc>
        <w:tc>
          <w:tcPr>
            <w:tcW w:w="0" w:type="auto"/>
          </w:tcPr>
          <w:p>
            <w:r>
              <w:t xml:space="preserve">0–2 см</w:t>
            </w:r>
          </w:p>
        </w:tc>
        <w:tc>
          <w:tcPr>
            <w:tcW w:w="0" w:type="auto"/>
          </w:tcPr>
          <w:p>
            <w:r>
              <w:t xml:space="preserve">локально, если есть slack и whole-drawer fit сохраняется (MVP)</w:t>
            </w:r>
          </w:p>
        </w:tc>
      </w:tr>
      <w:tr>
        <w:tc>
          <w:tcPr>
            <w:tcW w:w="0" w:type="auto"/>
          </w:tcPr>
          <w:p>
            <w:r>
              <w:t xml:space="preserve">Moderate</w:t>
            </w:r>
          </w:p>
        </w:tc>
        <w:tc>
          <w:tcPr>
            <w:tcW w:w="0" w:type="auto"/>
          </w:tcPr>
          <w:p>
            <w:r>
              <w:t xml:space="preserve">2–5 см</w:t>
            </w:r>
          </w:p>
        </w:tc>
        <w:tc>
          <w:tcPr>
            <w:tcW w:w="0" w:type="auto"/>
          </w:tcPr>
          <w:p>
            <w:r>
              <w:t xml:space="preserve">только через reserve/reflow или другой DesignCandidate (intermediate)</w:t>
            </w:r>
          </w:p>
        </w:tc>
      </w:tr>
      <w:tr>
        <w:tc>
          <w:tcPr>
            <w:tcW w:w="0" w:type="auto"/>
          </w:tcPr>
          <w:p>
            <w:r>
              <w:t xml:space="preserve">Major</w:t>
            </w:r>
          </w:p>
        </w:tc>
        <w:tc>
          <w:tcPr>
            <w:tcW w:w="0" w:type="auto"/>
          </w:tcPr>
          <w:p>
            <w:r>
              <w:t xml:space="preserve">&gt;5 см</w:t>
            </w:r>
          </w:p>
        </w:tc>
        <w:tc>
          <w:tcPr>
            <w:tcW w:w="0" w:type="auto"/>
          </w:tcPr>
          <w:p>
            <w:r>
              <w:t xml:space="preserve">не локальная правка; новый pattern/realization или фиксируем gap</w:t>
            </w:r>
          </w:p>
        </w:tc>
      </w:tr>
    </w:tbl>
    <w:p>
      <w:pPr>
        <w:spacing w:after="80"/>
      </w:pPr>
      <w:r>
        <w:t xml:space="preserve">Пороги — policy constants, </w:t>
      </w:r>
      <w:r>
        <w:rPr>
          <w:b/>
        </w:rPr>
        <w:t xml:space="preserve">калибруются</w:t>
      </w:r>
      <w:r>
        <w:t xml:space="preserve">; матчеру </w:t>
      </w:r>
      <w:r>
        <w:rPr>
          <w:b/>
        </w:rPr>
        <w:t xml:space="preserve">не</w:t>
      </w:r>
      <w:r>
        <w:t xml:space="preserve"> дают права расширять зону, только</w:t>
      </w:r>
    </w:p>
    <w:p>
      <w:pPr>
        <w:spacing w:after="80"/>
      </w:pPr>
      <w:r>
        <w:t xml:space="preserve">определяют, какие options стоит вернуть на проверку (I7). Кейс 120×45: носки 31→32 — micro;</w:t>
      </w:r>
    </w:p>
    <w:p>
      <w:pPr>
        <w:spacing w:after="80"/>
      </w:pPr>
      <w:r>
        <w:t xml:space="preserve">трусы 13 vs 20 (+7) — major, micro не применим.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9.4. Selection policy (lexicographic + Pareto, не один непрозрачный score)</w:t>
      </w:r>
    </w:p>
    <w:p>
      <w:pPr>
        <w:ind w:left="360" w:hanging="200"/>
        <w:spacing w:after="40"/>
      </w:pPr>
      <w:r>
        <w:t xml:space="preserve">1. </w:t>
      </w:r>
      <w:r>
        <w:t xml:space="preserve">Отбросить функционально неверные кандидаты.</w:t>
      </w:r>
    </w:p>
    <w:p>
      <w:pPr>
        <w:ind w:left="360" w:hanging="200"/>
        <w:spacing w:after="40"/>
      </w:pPr>
      <w:r>
        <w:t xml:space="preserve">2. </w:t>
      </w:r>
      <w:r>
        <w:t xml:space="preserve">Отбросить ниже aesthetic/usability floor.</w:t>
      </w:r>
    </w:p>
    <w:p>
      <w:pPr>
        <w:ind w:left="360" w:hanging="200"/>
        <w:spacing w:after="40"/>
      </w:pPr>
      <w:r>
        <w:t xml:space="preserve">3. </w:t>
      </w:r>
      <w:r>
        <w:t xml:space="preserve">На оставшихся — Pareto-frontier по {market realizability, purchase/assembly complexity,</w:t>
      </w:r>
    </w:p>
    <w:p>
      <w:pPr>
        <w:spacing w:after="80"/>
      </w:pPr>
      <w:r>
        <w:t xml:space="preserve">aesthetic score}.</w:t>
      </w:r>
    </w:p>
    <w:p>
      <w:pPr>
        <w:ind w:left="360" w:hanging="200"/>
        <w:spacing w:after="40"/>
      </w:pPr>
      <w:r>
        <w:t xml:space="preserve">4. </w:t>
      </w:r>
      <w:r>
        <w:t xml:space="preserve">Минимизировать число </w:t>
      </w:r>
      <w:r>
        <w:rPr>
          <w:rFonts w:ascii="Consolas" w:hAnsi="Consolas" w:cs="Consolas"/>
        </w:rPr>
        <w:t xml:space="preserve">no_reliable_market_match</w:t>
      </w:r>
      <w:r>
        <w:t xml:space="preserve"> зон; максимизировать качество </w:t>
      </w:r>
      <w:r>
        <w:rPr>
          <w:b/>
        </w:rPr>
        <w:t xml:space="preserve">худшей</w:t>
      </w:r>
    </w:p>
    <w:p>
      <w:pPr>
        <w:spacing w:after="80"/>
      </w:pPr>
      <w:r>
        <w:t xml:space="preserve">зоны (worst-zone confidence).</w:t>
      </w:r>
    </w:p>
    <w:p>
      <w:pPr>
        <w:ind w:left="360" w:hanging="200"/>
        <w:spacing w:after="40"/>
      </w:pPr>
      <w:r>
        <w:t xml:space="preserve">5. </w:t>
      </w:r>
      <w:r>
        <w:t xml:space="preserve">При близких — проще для покупки и сборки.</w:t>
      </w:r>
    </w:p>
    <w:p>
      <w:pPr>
        <w:ind w:left="360" w:hanging="200"/>
        <w:spacing w:after="40"/>
      </w:pPr>
      <w:r>
        <w:t xml:space="preserve">6. </w:t>
      </w:r>
      <w:r>
        <w:t xml:space="preserve">Равенство — детерминированный tie-break (стабильный порядок id).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9.5. Правило защиты продукта</w:t>
      </w:r>
    </w:p>
    <w:p>
      <w:pPr>
        <w:spacing w:after="80"/>
      </w:pPr>
      <w:r>
        <w:t xml:space="preserve">Если рынок слаб по </w:t>
      </w:r>
      <w:r>
        <w:rPr>
          <w:b/>
        </w:rPr>
        <w:t xml:space="preserve">всем</w:t>
      </w:r>
      <w:r>
        <w:t xml:space="preserve"> эстетически допустимым кандидатам — выбираем лучший</w:t>
      </w:r>
    </w:p>
    <w:p>
      <w:pPr>
        <w:spacing w:after="80"/>
      </w:pPr>
      <w:r>
        <w:rPr>
          <w:b/>
        </w:rPr>
        <w:t xml:space="preserve">DesignIntent</w:t>
      </w:r>
      <w:r>
        <w:t xml:space="preserve">-кандидат, а недостаток рынка фиксируем как MarketHoleSignal. Схема </w:t>
      </w:r>
      <w:r>
        <w:rPr>
          <w:b/>
        </w:rPr>
        <w:t xml:space="preserve">не</w:t>
      </w:r>
    </w:p>
    <w:p>
      <w:pPr>
        <w:spacing w:after="80"/>
      </w:pPr>
      <w:r>
        <w:t xml:space="preserve">деградирует ниже брендового порога (I2). Это прямой барьер против «рынок диктует дизайн».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9.6. Ограничение итераций и детерминизм</w:t>
      </w:r>
    </w:p>
    <w:p>
      <w:pPr>
        <w:spacing w:after="80"/>
      </w:pPr>
      <w:r>
        <w:rPr>
          <w:rFonts w:ascii="Consolas" w:hAnsi="Consolas" w:cs="Consolas"/>
        </w:rPr>
        <w:t xml:space="preserve">[ASSUMPTION]</w:t>
      </w:r>
      <w:r>
        <w:t xml:space="preserve"> ≤ 2 negotiation rounds, ≤ K=5 кандидатов, top-M=8 options/зону. Все упорядочивания</w:t>
      </w:r>
    </w:p>
    <w:p>
      <w:pPr>
        <w:spacing w:after="80"/>
      </w:pPr>
      <w:r>
        <w:t xml:space="preserve">стабильны; версионируются </w:t>
      </w:r>
      <w:r>
        <w:rPr>
          <w:rFonts w:ascii="Consolas" w:hAnsi="Consolas" w:cs="Consolas"/>
        </w:rPr>
        <w:t xml:space="preserve">engine/matcher/policy/catalog</w:t>
      </w:r>
      <w:r>
        <w:t xml:space="preserve">. Повтор с теми же версиями = тот же</w:t>
      </w:r>
    </w:p>
    <w:p>
      <w:pPr>
        <w:spacing w:after="80"/>
      </w:pPr>
      <w:r>
        <w:t xml:space="preserve">результат (I8).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9.7. D04b в новой модели</w:t>
      </w:r>
    </w:p>
    <w:p>
      <w:pPr>
        <w:spacing w:after="80"/>
      </w:pPr>
      <w:r>
        <w:t xml:space="preserve">D04b перестаёт быть финальной истиной → становится </w:t>
      </w:r>
      <w:r>
        <w:rPr>
          <w:b/>
        </w:rPr>
        <w:t xml:space="preserve">одним из источников cosmetic budget</w:t>
      </w:r>
      <w:r>
        <w:t xml:space="preserve">.</w:t>
      </w:r>
    </w:p>
    <w:p>
      <w:pPr>
        <w:spacing w:after="80"/>
      </w:pPr>
      <w:r>
        <w:t xml:space="preserve">MVP: текущая нормализация сохраняется (с merged-фиксом слайвер-потолка, C7), но её slack</w:t>
      </w:r>
    </w:p>
    <w:p>
      <w:pPr>
        <w:spacing w:after="80"/>
      </w:pPr>
      <w:r>
        <w:t xml:space="preserve">осознанно перераспределяется negotiation-слоем. Intermediate: D04b заменяется</w:t>
      </w:r>
    </w:p>
    <w:p>
      <w:pPr>
        <w:spacing w:after="80"/>
      </w:pPr>
      <w:r>
        <w:rPr>
          <w:b/>
        </w:rPr>
        <w:t xml:space="preserve">market-aware normalization</w:t>
      </w:r>
      <w:r>
        <w:t xml:space="preserve"> — зоны дотягиваются к частотным форматам (а позже — к нашей</w:t>
      </w:r>
    </w:p>
    <w:p>
      <w:pPr>
        <w:spacing w:after="80"/>
      </w:pPr>
      <w:r>
        <w:t xml:space="preserve">линейке), а не к произвольной стенке.</w:t>
      </w:r>
    </w:p>
    <w:p/>
    <w:p>
      <w:pPr>
        <w:pBdr>
          <w:bottom w:val="single" w:sz="6" w:space="1" w:color="CCCCCC"/>
        </w:pBdr>
      </w:pPr>
    </w:p>
    <w:p/>
    <w:p>
      <w:pPr>
        <w:spacing w:before="240" w:after="80"/>
      </w:pPr>
      <w:r>
        <w:rPr>
          <w:b/>
          <w:sz w:val="28"/>
          <w:szCs w:val="28"/>
        </w:rPr>
        <w:t xml:space="preserve">10. Архитектура данных и Design Demand Ledger</w:t>
      </w:r>
    </w:p>
    <w:p/>
    <w:p>
      <w:pPr>
        <w:spacing w:after="80"/>
      </w:pPr>
      <w:r>
        <w:t xml:space="preserve">Принцип: </w:t>
      </w:r>
      <w:r>
        <w:rPr>
          <w:b/>
        </w:rPr>
        <w:t xml:space="preserve">additive migrations и sidecar tables</w:t>
      </w:r>
      <w:r>
        <w:t xml:space="preserve">, текущие 14 таблиц не переписываем.</w:t>
      </w:r>
    </w:p>
    <w:p>
      <w:pPr>
        <w:spacing w:after="80"/>
      </w:pPr>
      <w:r>
        <w:t xml:space="preserve">Операционные данные (заказ/расчёт/выбранные SKU) остаются как есть; добавляется</w:t>
      </w:r>
    </w:p>
    <w:p>
      <w:pPr>
        <w:spacing w:after="80"/>
      </w:pPr>
      <w:r>
        <w:rPr>
          <w:b/>
        </w:rPr>
        <w:t xml:space="preserve">аналитический ledger</w:t>
      </w:r>
      <w:r>
        <w:t xml:space="preserve">, который хранит идеал, варианты, переговоры и intent — то, чего</w:t>
      </w:r>
    </w:p>
    <w:p>
      <w:pPr>
        <w:spacing w:after="80"/>
      </w:pPr>
      <w:r>
        <w:rPr>
          <w:rFonts w:ascii="Consolas" w:hAnsi="Consolas" w:cs="Consolas"/>
        </w:rPr>
        <w:t xml:space="preserve">sku_no_match_log</w:t>
      </w:r>
      <w:r>
        <w:t xml:space="preserve"> не покрывает (он пишет только провалы).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10.1. Что нельзя потерять (с первого расчёта)</w:t>
      </w:r>
    </w:p>
    <w:p>
      <w:pPr>
        <w:spacing w:after="80"/>
      </w:pPr>
      <w:r>
        <w:t xml:space="preserve">IdealDesignSpec (до адаптации); все разумные RealizationOptions (не только ближайший single);</w:t>
      </w:r>
    </w:p>
    <w:p>
      <w:pPr>
        <w:spacing w:after="80"/>
      </w:pPr>
      <w:r>
        <w:t xml:space="preserve">resolved negotiations (31→32 за 1 см = market-size signal); rejected beautiful candidates;</w:t>
      </w:r>
    </w:p>
    <w:p>
      <w:pPr>
        <w:spacing w:after="80"/>
      </w:pPr>
      <w:r>
        <w:t xml:space="preserve">accommodation cost; user intent (клик/PDF/email/custom). Иначе диалог улучшит UX, но</w:t>
      </w:r>
    </w:p>
    <w:p>
      <w:pPr>
        <w:spacing w:after="80"/>
      </w:pPr>
      <w:r>
        <w:t xml:space="preserve">уничтожит ассортиментную разведку (главная зависимость — data discipline).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10.2. MVP: одна additive-таблица (JSONB sidecar)</w:t>
      </w:r>
    </w:p>
    <w:p>
      <w:pPr>
        <w:spacing w:after="80"/>
      </w:pPr>
      <w:r>
        <w:t xml:space="preserve">Чтобы не плодить 7 таблиц до трафика — одна </w:t>
      </w:r>
      <w:r>
        <w:rPr>
          <w:rFonts w:ascii="Consolas" w:hAnsi="Consolas" w:cs="Consolas"/>
        </w:rPr>
        <w:t xml:space="preserve">design_demand_log</w:t>
      </w:r>
      <w:r>
        <w:t xml:space="preserve">, строка на candidate-zone.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-- миграция 00NN_design_demand_log.sql (additive, sidecar)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CREATE TABLE design_demand_log (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id                bigserial PRIMARY KEY,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occurred_at       timestamptz NOT NULL DEFAULT now(),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configuration_id  uuid,                 -- soft FK на configurations (как sku_no_match_log)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candidate_id      text,                 -- какой DesignCandidate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zone_id           text,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selected          bool NOT NULL DEFAULT false,   -- выбран ли этот кандидат/реализация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-- версии для воспроизводимости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engine_version    text, matcher_version text, policy_version text, catalog_snapshot_at timestamptz,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-- слои правды (JSONB снапшоты)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ideal_spec            jsonb,            -- desired box, functional core, division, section schema, role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realization_options   jsonb,           -- [{kind,sku_ids,outer_box,deltas,quality,complexity,confidence_ceiling}]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negotiation           jsonb,           -- [{action_type,before,after,source_of_space,cost,accepted}]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final_outcome         jsonb,           -- {selected_kind,confidence,technical_path,packs,fill,note_code}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-- классификация дыры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gap_type          text,                -- algorithmic|catalog|size|internal_structure|quality|availability|packaging|complexity|aesthetic|true_product|custom_only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gap_severity      numeric(4,2),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desired_product_spec jsonb,            -- NeededProductSpec при gap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recommended_action   text             -- catalog|seller|own_product|custom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CREATE INDEX ddl_config   ON design_demand_log (configuration_id);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CREATE INDEX ddl_gap      ON design_demand_log (gap_type, occurred_at DESC);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CREATE INDEX ddl_selected ON design_demand_log (selected) WHERE selected;</w:t>
      </w:r>
    </w:p>
    <w:p>
      <w:pPr>
        <w:ind w:left="360" w:hanging="200"/>
        <w:spacing w:after="40"/>
      </w:pPr>
      <w:r>
        <w:t xml:space="preserve">• </w:t>
      </w:r>
      <w:r>
        <w:rPr>
          <w:b/>
        </w:rPr>
        <w:t xml:space="preserve">Финальные выбранные SKU</w:t>
      </w:r>
      <w:r>
        <w:t xml:space="preserve"> остаются в </w:t>
      </w:r>
      <w:r>
        <w:rPr>
          <w:rFonts w:ascii="Consolas" w:hAnsi="Consolas" w:cs="Consolas"/>
        </w:rPr>
        <w:t xml:space="preserve">configuration_skus</w:t>
      </w:r>
      <w:r>
        <w:t xml:space="preserve"> (уже есть </w:t>
      </w:r>
      <w:r>
        <w:rPr>
          <w:rFonts w:ascii="Consolas" w:hAnsi="Consolas" w:cs="Consolas"/>
        </w:rPr>
        <w:t xml:space="preserve">position</w:t>
      </w:r>
      <w:r>
        <w:t xml:space="preserve">,</w:t>
      </w:r>
    </w:p>
    <w:p>
      <w:pPr>
        <w:spacing w:after="80"/>
      </w:pPr>
      <w:r>
        <w:rPr>
          <w:rFonts w:ascii="Consolas" w:hAnsi="Consolas" w:cs="Consolas"/>
        </w:rPr>
        <w:t xml:space="preserve">units_needed</w:t>
      </w:r>
      <w:r>
        <w:t xml:space="preserve">, </w:t>
      </w:r>
      <w:r>
        <w:rPr>
          <w:rFonts w:ascii="Consolas" w:hAnsi="Consolas" w:cs="Consolas"/>
        </w:rPr>
        <w:t xml:space="preserve">packs_needed</w:t>
      </w:r>
      <w:r>
        <w:t xml:space="preserve">). Расширяем </w:t>
      </w:r>
      <w:r>
        <w:rPr>
          <w:rFonts w:ascii="Consolas" w:hAnsi="Consolas" w:cs="Consolas"/>
        </w:rPr>
        <w:t xml:space="preserve">match_status</w:t>
      </w:r>
      <w:r>
        <w:t xml:space="preserve"> enum под новые пути (см. C6).</w:t>
      </w:r>
    </w:p>
    <w:p>
      <w:pPr>
        <w:ind w:left="360" w:hanging="200"/>
        <w:spacing w:after="40"/>
      </w:pPr>
      <w:r>
        <w:t xml:space="preserve">• </w:t>
      </w:r>
      <w:r>
        <w:rPr>
          <w:rFonts w:ascii="Consolas" w:hAnsi="Consolas" w:cs="Consolas"/>
        </w:rPr>
        <w:t xml:space="preserve">sku_no_match_log</w:t>
      </w:r>
      <w:r>
        <w:t xml:space="preserve"> </w:t>
      </w:r>
      <w:r>
        <w:rPr>
          <w:b/>
        </w:rPr>
        <w:t xml:space="preserve">сохраняем</w:t>
      </w:r>
      <w:r>
        <w:t xml:space="preserve"> для совместимости; постепенно становится </w:t>
      </w:r>
      <w:r>
        <w:rPr>
          <w:b/>
        </w:rPr>
        <w:t xml:space="preserve">производным</w:t>
      </w:r>
    </w:p>
    <w:p>
      <w:pPr>
        <w:spacing w:after="80"/>
      </w:pPr>
      <w:r>
        <w:t xml:space="preserve">отчётом (view) над </w:t>
      </w:r>
      <w:r>
        <w:rPr>
          <w:rFonts w:ascii="Consolas" w:hAnsi="Consolas" w:cs="Consolas"/>
        </w:rPr>
        <w:t xml:space="preserve">design_demand_log WHERE gap_type IN (...)</w:t>
      </w:r>
      <w:r>
        <w:t xml:space="preserve">.</w:t>
      </w:r>
    </w:p>
    <w:p>
      <w:pPr>
        <w:ind w:left="360" w:hanging="200"/>
        <w:spacing w:after="40"/>
      </w:pPr>
      <w:r>
        <w:t xml:space="preserve">• </w:t>
      </w:r>
      <w:r>
        <w:t xml:space="preserve">user intent линкуем через существующий </w:t>
      </w:r>
      <w:r>
        <w:rPr>
          <w:rFonts w:ascii="Consolas" w:hAnsi="Consolas" w:cs="Consolas"/>
        </w:rPr>
        <w:t xml:space="preserve">affiliate_clicks</w:t>
      </w:r>
      <w:r>
        <w:t xml:space="preserve"> (</w:t>
      </w:r>
      <w:r>
        <w:rPr>
          <w:rFonts w:ascii="Consolas" w:hAnsi="Consolas" w:cs="Consolas"/>
        </w:rPr>
        <w:t xml:space="preserve">order_id</w:t>
      </w:r>
      <w:r>
        <w:t xml:space="preserve">) + email/PDF события.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10.3. Что хранить relationally / JSONB / только в engine_output</w:t>
      </w:r>
    </w:p>
    <w:tbl>
      <w:tblPr>
        <w:tblW w:w="5000" w:type="pct"/>
        <w:tblLayout w:type="autofi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Данные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Хранилище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Почему</w:t>
            </w:r>
          </w:p>
        </w:tc>
      </w:tr>
      <w:tr>
        <w:tc>
          <w:tcPr>
            <w:tcW w:w="0" w:type="auto"/>
          </w:tcPr>
          <w:p>
            <w:r>
              <w:t xml:space="preserve">заказ, статус, оплата</w:t>
            </w:r>
          </w:p>
        </w:tc>
        <w:tc>
          <w:tcPr>
            <w:tcW w:w="0" w:type="auto"/>
          </w:tcPr>
          <w:p>
            <w:r>
              <w:t xml:space="preserve">relational (</w:t>
            </w:r>
            <w:r>
              <w:rPr>
                <w:rFonts w:ascii="Consolas" w:hAnsi="Consolas" w:cs="Consolas"/>
              </w:rPr>
              <w:t xml:space="preserve">orders</w:t>
            </w:r>
            <w:r>
              <w:t xml:space="preserve">,</w:t>
            </w:r>
            <w:r>
              <w:rPr>
                <w:rFonts w:ascii="Consolas" w:hAnsi="Consolas" w:cs="Consolas"/>
              </w:rPr>
              <w:t xml:space="preserve">payments</w:t>
            </w:r>
            <w:r>
              <w:t xml:space="preserve">)</w:t>
            </w:r>
          </w:p>
        </w:tc>
        <w:tc>
          <w:tcPr>
            <w:tcW w:w="0" w:type="auto"/>
          </w:tcPr>
          <w:p>
            <w:r>
              <w:t xml:space="preserve">коммерция, воронка</w:t>
            </w:r>
          </w:p>
        </w:tc>
      </w:tr>
      <w:tr>
        <w:tc>
          <w:tcPr>
            <w:tcW w:w="0" w:type="auto"/>
          </w:tcPr>
          <w:p>
            <w:r>
              <w:t xml:space="preserve">выбранные SKU</w:t>
            </w:r>
          </w:p>
        </w:tc>
        <w:tc>
          <w:tcPr>
            <w:tcW w:w="0" w:type="auto"/>
          </w:tcPr>
          <w:p>
            <w:r>
              <w:t xml:space="preserve">relational (</w:t>
            </w:r>
            <w:r>
              <w:rPr>
                <w:rFonts w:ascii="Consolas" w:hAnsi="Consolas" w:cs="Consolas"/>
              </w:rPr>
              <w:t xml:space="preserve">configuration_skus</w:t>
            </w:r>
            <w:r>
              <w:t xml:space="preserve">)</w:t>
            </w:r>
          </w:p>
        </w:tc>
        <w:tc>
          <w:tcPr>
            <w:tcW w:w="0" w:type="auto"/>
          </w:tcPr>
          <w:p>
            <w:r>
              <w:t xml:space="preserve">join к каталогу, клики</w:t>
            </w:r>
          </w:p>
        </w:tc>
      </w:tr>
      <w:tr>
        <w:tc>
          <w:tcPr>
            <w:tcW w:w="0" w:type="auto"/>
          </w:tcPr>
          <w:p>
            <w:r>
              <w:t xml:space="preserve">ideal/options/negotiation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JSONB</w:t>
            </w:r>
            <w:r>
              <w:t xml:space="preserve"> (</w:t>
            </w:r>
            <w:r>
              <w:rPr>
                <w:rFonts w:ascii="Consolas" w:hAnsi="Consolas" w:cs="Consolas"/>
              </w:rPr>
              <w:t xml:space="preserve">design_demand_log</w:t>
            </w:r>
            <w:r>
              <w:t xml:space="preserve">)</w:t>
            </w:r>
          </w:p>
        </w:tc>
        <w:tc>
          <w:tcPr>
            <w:tcW w:w="0" w:type="auto"/>
          </w:tcPr>
          <w:p>
            <w:r>
              <w:t xml:space="preserve">переменная форма, до нормализации</w:t>
            </w:r>
          </w:p>
        </w:tc>
      </w:tr>
      <w:tr>
        <w:tc>
          <w:tcPr>
            <w:tcW w:w="0" w:type="auto"/>
          </w:tcPr>
          <w:p>
            <w:r>
              <w:t xml:space="preserve">gap_type/severity/action</w:t>
            </w:r>
          </w:p>
        </w:tc>
        <w:tc>
          <w:tcPr>
            <w:tcW w:w="0" w:type="auto"/>
          </w:tcPr>
          <w:p>
            <w:r>
              <w:t xml:space="preserve">relational-колонки </w:t>
            </w:r>
            <w:r>
              <w:rPr>
                <w:rFonts w:ascii="Consolas" w:hAnsi="Consolas" w:cs="Consolas"/>
              </w:rPr>
              <w:t xml:space="preserve">design_demand_log</w:t>
            </w:r>
          </w:p>
        </w:tc>
        <w:tc>
          <w:tcPr>
            <w:tcW w:w="0" w:type="auto"/>
          </w:tcPr>
          <w:p>
            <w:r>
              <w:t xml:space="preserve">индексируем для отчётов</w:t>
            </w:r>
          </w:p>
        </w:tc>
      </w:tr>
      <w:tr>
        <w:tc>
          <w:tcPr>
            <w:tcW w:w="0" w:type="auto"/>
          </w:tcPr>
          <w:p>
            <w:r>
              <w:t xml:space="preserve">полный след движка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</w:rPr>
              <w:t xml:space="preserve">configurations.engine_output</w:t>
            </w:r>
            <w:r>
              <w:t xml:space="preserve"> (JSONB)</w:t>
            </w:r>
          </w:p>
        </w:tc>
        <w:tc>
          <w:tcPr>
            <w:tcW w:w="0" w:type="auto"/>
          </w:tcPr>
          <w:p>
            <w:r>
              <w:t xml:space="preserve">дебаг, не наружу</w:t>
            </w:r>
          </w:p>
        </w:tc>
      </w:tr>
      <w:tr>
        <w:tc>
          <w:tcPr>
            <w:tcW w:w="0" w:type="auto"/>
          </w:tcPr>
          <w:p>
            <w:r>
              <w:t xml:space="preserve">probes/scores/repair budgets</w:t>
            </w:r>
          </w:p>
        </w:tc>
        <w:tc>
          <w:tcPr>
            <w:tcW w:w="0" w:type="auto"/>
          </w:tcPr>
          <w:p>
            <w:r>
              <w:t xml:space="preserve">только engine_output/debug</w:t>
            </w:r>
          </w:p>
        </w:tc>
        <w:tc>
          <w:tcPr>
            <w:tcW w:w="0" w:type="auto"/>
          </w:tcPr>
          <w:p>
            <w:r>
              <w:t xml:space="preserve">I12, не в API</w:t>
            </w:r>
          </w:p>
        </w:tc>
      </w:tr>
    </w:tbl>
    <w:p/>
    <w:p>
      <w:pPr>
        <w:spacing w:before="160" w:after="80"/>
      </w:pPr>
      <w:r>
        <w:rPr>
          <w:b/>
          <w:sz w:val="24"/>
          <w:szCs w:val="24"/>
        </w:rPr>
        <w:t xml:space="preserve">10.4. Нормализация после объёма (target, migration path)</w:t>
      </w:r>
    </w:p>
    <w:p>
      <w:pPr>
        <w:spacing w:after="80"/>
      </w:pPr>
      <w:r>
        <w:t xml:space="preserve">После первых сотен/тысяч расчётов JSONB-ledger раскладывается на</w:t>
      </w:r>
    </w:p>
    <w:p>
      <w:pPr>
        <w:spacing w:after="80"/>
      </w:pPr>
      <w:r>
        <w:rPr>
          <w:rFonts w:ascii="Consolas" w:hAnsi="Consolas" w:cs="Consolas"/>
        </w:rPr>
        <w:t xml:space="preserve">design_candidate_zones</w:t>
      </w:r>
      <w:r>
        <w:t xml:space="preserve">, </w:t>
      </w:r>
      <w:r>
        <w:rPr>
          <w:rFonts w:ascii="Consolas" w:hAnsi="Consolas" w:cs="Consolas"/>
        </w:rPr>
        <w:t xml:space="preserve">sku_realization_options</w:t>
      </w:r>
      <w:r>
        <w:t xml:space="preserve">, </w:t>
      </w:r>
      <w:r>
        <w:rPr>
          <w:rFonts w:ascii="Consolas" w:hAnsi="Consolas" w:cs="Consolas"/>
        </w:rPr>
        <w:t xml:space="preserve">layout_negotiation_events</w:t>
      </w:r>
      <w:r>
        <w:t xml:space="preserve">,</w:t>
      </w:r>
    </w:p>
    <w:p>
      <w:pPr>
        <w:spacing w:after="80"/>
      </w:pPr>
      <w:r>
        <w:rPr>
          <w:rFonts w:ascii="Consolas" w:hAnsi="Consolas" w:cs="Consolas"/>
        </w:rPr>
        <w:t xml:space="preserve">market_hole_signals</w:t>
      </w:r>
      <w:r>
        <w:t xml:space="preserve">. </w:t>
      </w:r>
      <w:r>
        <w:rPr>
          <w:b/>
        </w:rPr>
        <w:t xml:space="preserve">Materialized views</w:t>
      </w:r>
      <w:r>
        <w:t xml:space="preserve"> для отчётов (раздел 11). Это migration path,</w:t>
      </w:r>
    </w:p>
    <w:p>
      <w:pPr>
        <w:spacing w:after="80"/>
      </w:pPr>
      <w:r>
        <w:rPr>
          <w:b/>
        </w:rPr>
        <w:t xml:space="preserve">не</w:t>
      </w:r>
      <w:r>
        <w:t xml:space="preserve"> MVP scope. БД не раздуваем: JSONB-снапшоты + retention (см. 10.6); top-K options</w:t>
      </w:r>
    </w:p>
    <w:p>
      <w:pPr>
        <w:spacing w:after="80"/>
      </w:pPr>
      <w:r>
        <w:t xml:space="preserve">вместо всех; индексы только по </w:t>
      </w:r>
      <w:r>
        <w:rPr>
          <w:rFonts w:ascii="Consolas" w:hAnsi="Consolas" w:cs="Consolas"/>
        </w:rPr>
        <w:t xml:space="preserve">gap_type</w:t>
      </w:r>
      <w:r>
        <w:t xml:space="preserve">/</w:t>
      </w:r>
      <w:r>
        <w:rPr>
          <w:rFonts w:ascii="Consolas" w:hAnsi="Consolas" w:cs="Consolas"/>
        </w:rPr>
        <w:t xml:space="preserve">occurred_at</w:t>
      </w:r>
      <w:r>
        <w:t xml:space="preserve">/</w:t>
      </w:r>
      <w:r>
        <w:rPr>
          <w:rFonts w:ascii="Consolas" w:hAnsi="Consolas" w:cs="Consolas"/>
        </w:rPr>
        <w:t xml:space="preserve">selected</w:t>
      </w:r>
      <w:r>
        <w:t xml:space="preserve">.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10.5. Versioning / reproducibility</w:t>
      </w:r>
    </w:p>
    <w:p>
      <w:pPr>
        <w:spacing w:after="80"/>
      </w:pPr>
      <w:r>
        <w:t xml:space="preserve">Каждая строка ledger несёт </w:t>
      </w:r>
      <w:r>
        <w:rPr>
          <w:rFonts w:ascii="Consolas" w:hAnsi="Consolas" w:cs="Consolas"/>
        </w:rPr>
        <w:t xml:space="preserve">engine/matcher/policy/catalog</w:t>
      </w:r>
      <w:r>
        <w:t xml:space="preserve">-версии. Воспроизводимость:</w:t>
      </w:r>
    </w:p>
    <w:p>
      <w:pPr>
        <w:spacing w:after="80"/>
      </w:pPr>
      <w:r>
        <w:rPr>
          <w:rFonts w:ascii="Consolas" w:hAnsi="Consolas" w:cs="Consolas"/>
        </w:rPr>
        <w:t xml:space="preserve">input + те же версии = тот же результат</w:t>
      </w:r>
      <w:r>
        <w:t xml:space="preserve"> (I8). </w:t>
      </w:r>
      <w:r>
        <w:rPr>
          <w:rFonts w:ascii="Consolas" w:hAnsi="Consolas" w:cs="Consolas"/>
        </w:rPr>
        <w:t xml:space="preserve">catalog_snapshot_at</w:t>
      </w:r>
      <w:r>
        <w:t xml:space="preserve"> фиксирует, какой</w:t>
      </w:r>
    </w:p>
    <w:p>
      <w:pPr>
        <w:spacing w:after="80"/>
      </w:pPr>
      <w:r>
        <w:t xml:space="preserve">снапшот каталога подавался (engine не I/O — snapshot версионируется отдельно).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10.6. Privacy / retention</w:t>
      </w:r>
    </w:p>
    <w:p>
      <w:pPr>
        <w:spacing w:after="80"/>
      </w:pPr>
      <w:r>
        <w:t xml:space="preserve">Ledger — </w:t>
      </w:r>
      <w:r>
        <w:rPr>
          <w:b/>
        </w:rPr>
        <w:t xml:space="preserve">аналитический и внутренний</w:t>
      </w:r>
      <w:r>
        <w:t xml:space="preserve"> (I12): не содержит PII, только геометрия/исходы/intent.</w:t>
      </w:r>
    </w:p>
    <w:p>
      <w:pPr>
        <w:spacing w:after="80"/>
      </w:pPr>
      <w:r>
        <w:t xml:space="preserve">Наследует retention-политику проекта (</w:t>
      </w:r>
      <w:r>
        <w:rPr>
          <w:rFonts w:ascii="Consolas" w:hAnsi="Consolas" w:cs="Consolas"/>
        </w:rPr>
        <w:t xml:space="preserve">docs/data-model.md</w:t>
      </w:r>
      <w:r>
        <w:t xml:space="preserve">: 3 года, monthly cron, scrub без</w:t>
      </w:r>
    </w:p>
    <w:p>
      <w:pPr>
        <w:spacing w:after="80"/>
      </w:pPr>
      <w:r>
        <w:t xml:space="preserve">DELETE). PII в ledger не пишем; связь с заказом — через </w:t>
      </w:r>
      <w:r>
        <w:rPr>
          <w:rFonts w:ascii="Consolas" w:hAnsi="Consolas" w:cs="Consolas"/>
        </w:rPr>
        <w:t xml:space="preserve">configuration_id</w:t>
      </w:r>
      <w:r>
        <w:t xml:space="preserve"> (анонимизируется</w:t>
      </w:r>
    </w:p>
    <w:p>
      <w:pPr>
        <w:spacing w:after="80"/>
      </w:pPr>
      <w:r>
        <w:t xml:space="preserve">вместе с </w:t>
      </w:r>
      <w:r>
        <w:rPr>
          <w:rFonts w:ascii="Consolas" w:hAnsi="Consolas" w:cs="Consolas"/>
        </w:rPr>
        <w:t xml:space="preserve">configurations</w:t>
      </w:r>
      <w:r>
        <w:t xml:space="preserve">).</w:t>
      </w:r>
    </w:p>
    <w:p/>
    <w:p>
      <w:pPr>
        <w:pBdr>
          <w:bottom w:val="single" w:sz="6" w:space="1" w:color="CCCCCC"/>
        </w:pBdr>
      </w:pPr>
    </w:p>
    <w:p/>
    <w:p>
      <w:pPr>
        <w:spacing w:before="240" w:after="80"/>
      </w:pPr>
      <w:r>
        <w:rPr>
          <w:b/>
          <w:sz w:val="28"/>
          <w:szCs w:val="28"/>
        </w:rPr>
        <w:t xml:space="preserve">11. Assortment intelligence и стратегия производства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11.1. Карты (materialized views/отчёты над ledger)</w:t>
      </w:r>
    </w:p>
    <w:p>
      <w:pPr>
        <w:spacing w:after="80"/>
      </w:pPr>
      <w:r>
        <w:t xml:space="preserve">Functional Core Map; Ideal Design Footprint Map; Market Realization Map;</w:t>
      </w:r>
    </w:p>
    <w:p>
      <w:pPr>
        <w:spacing w:after="80"/>
      </w:pPr>
      <w:r>
        <w:t xml:space="preserve">Negotiation/Accommodation Map; True Market Hole Map; Quality Gap Map; Availability Gap Map;</w:t>
      </w:r>
    </w:p>
    <w:p>
      <w:pPr>
        <w:spacing w:after="80"/>
      </w:pPr>
      <w:r>
        <w:t xml:space="preserve">Purchase Complexity Gap Map; User Intent Map.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11.2. Классификация: что есть что</w:t>
      </w:r>
    </w:p>
    <w:tbl>
      <w:tblPr>
        <w:tblW w:w="5000" w:type="pct"/>
        <w:tblLayout w:type="autofi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Как распознать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Действие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algorithm/layout gap</w:t>
            </w:r>
          </w:p>
        </w:tc>
        <w:tc>
          <w:tcPr>
            <w:tcW w:w="0" w:type="auto"/>
          </w:tcPr>
          <w:p>
            <w:r>
              <w:t xml:space="preserve">реализация существовала, но движок/snap её не выбрал</w:t>
            </w:r>
          </w:p>
        </w:tc>
        <w:tc>
          <w:tcPr>
            <w:tcW w:w="0" w:type="auto"/>
          </w:tcPr>
          <w:p>
            <w:r>
              <w:t xml:space="preserve">фикс движка/policy, </w:t>
            </w:r>
            <w:r>
              <w:rPr>
                <w:b/>
              </w:rPr>
              <w:t xml:space="preserve">не</w:t>
            </w:r>
            <w:r>
              <w:t xml:space="preserve"> производство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catalog coverage gap</w:t>
            </w:r>
          </w:p>
        </w:tc>
        <w:tc>
          <w:tcPr>
            <w:tcW w:w="0" w:type="auto"/>
          </w:tcPr>
          <w:p>
            <w:r>
              <w:t xml:space="preserve">товар есть на рынке, но не в нашем каталоге</w:t>
            </w:r>
          </w:p>
        </w:tc>
        <w:tc>
          <w:tcPr>
            <w:tcW w:w="0" w:type="auto"/>
          </w:tcPr>
          <w:p>
            <w:r>
              <w:t xml:space="preserve">parser/seeding каталога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true size gap</w:t>
            </w:r>
          </w:p>
        </w:tc>
        <w:tc>
          <w:tcPr>
            <w:tcW w:w="0" w:type="auto"/>
          </w:tcPr>
          <w:p>
            <w:r>
              <w:t xml:space="preserve">нет хорошей реализации после negotiation (трусы 13 vs 20)</w:t>
            </w:r>
          </w:p>
        </w:tc>
        <w:tc>
          <w:tcPr>
            <w:tcW w:w="0" w:type="auto"/>
          </w:tcPr>
          <w:p>
            <w:r>
              <w:t xml:space="preserve">own product / custom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internal structure gap</w:t>
            </w:r>
          </w:p>
        </w:tc>
        <w:tc>
          <w:tcPr>
            <w:tcW w:w="0" w:type="auto"/>
          </w:tcPr>
          <w:p>
            <w:r>
              <w:t xml:space="preserve">внешний размер есть, ячейка/деление не подходит</w:t>
            </w:r>
          </w:p>
        </w:tc>
        <w:tc>
          <w:tcPr>
            <w:tcW w:w="0" w:type="auto"/>
          </w:tcPr>
          <w:p>
            <w:r>
              <w:t xml:space="preserve">own product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quality gap</w:t>
            </w:r>
          </w:p>
        </w:tc>
        <w:tc>
          <w:tcPr>
            <w:tcW w:w="0" w:type="auto"/>
          </w:tcPr>
          <w:p>
            <w:r>
              <w:t xml:space="preserve">размер есть, quality flags системно высокие</w:t>
            </w:r>
          </w:p>
        </w:tc>
        <w:tc>
          <w:tcPr>
            <w:tcW w:w="0" w:type="auto"/>
          </w:tcPr>
          <w:p>
            <w:r>
              <w:t xml:space="preserve">seller requirement / свой качественный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availability gap</w:t>
            </w:r>
          </w:p>
        </w:tc>
        <w:tc>
          <w:tcPr>
            <w:tcW w:w="0" w:type="auto"/>
          </w:tcPr>
          <w:p>
            <w:r>
              <w:t xml:space="preserve">хороший SKU есть, но часто out_of_stock</w:t>
            </w:r>
          </w:p>
        </w:tc>
        <w:tc>
          <w:tcPr>
            <w:tcW w:w="0" w:type="auto"/>
          </w:tcPr>
          <w:p>
            <w:r>
              <w:t xml:space="preserve">catalog/seller, не производство первым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packaging/set gap</w:t>
            </w:r>
          </w:p>
        </w:tc>
        <w:tc>
          <w:tcPr>
            <w:tcW w:w="0" w:type="auto"/>
          </w:tcPr>
          <w:p>
            <w:r>
              <w:t xml:space="preserve">только неудобный </w:t>
            </w:r>
            <w:r>
              <w:rPr>
                <w:rFonts w:ascii="Consolas" w:hAnsi="Consolas" w:cs="Consolas"/>
              </w:rPr>
              <w:t xml:space="preserve">set_quantity</w:t>
            </w:r>
            <w:r>
              <w:t xml:space="preserve">/4–5 упаковок</w:t>
            </w:r>
          </w:p>
        </w:tc>
        <w:tc>
          <w:tcPr>
            <w:tcW w:w="0" w:type="auto"/>
          </w:tcPr>
          <w:p>
            <w:r>
              <w:t xml:space="preserve">bundle / own set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purchase complexity gap</w:t>
            </w:r>
          </w:p>
        </w:tc>
        <w:tc>
          <w:tcPr>
            <w:tcW w:w="0" w:type="auto"/>
          </w:tcPr>
          <w:p>
            <w:r>
              <w:t xml:space="preserve">mixed composition вместо одного</w:t>
            </w:r>
          </w:p>
        </w:tc>
        <w:tc>
          <w:tcPr>
            <w:tcW w:w="0" w:type="auto"/>
          </w:tcPr>
          <w:p>
            <w:r>
              <w:t xml:space="preserve">own cleaner SKU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aesthetic gap</w:t>
            </w:r>
          </w:p>
        </w:tc>
        <w:tc>
          <w:tcPr>
            <w:tcW w:w="0" w:type="auto"/>
          </w:tcPr>
          <w:p>
            <w:r>
              <w:t xml:space="preserve">рынок закрывает функцию, но рушит композицию</w:t>
            </w:r>
          </w:p>
        </w:tc>
        <w:tc>
          <w:tcPr>
            <w:tcW w:w="0" w:type="auto"/>
          </w:tcPr>
          <w:p>
            <w:r>
              <w:t xml:space="preserve">own product (high-cost accommodation)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custom-only demand</w:t>
            </w:r>
          </w:p>
        </w:tc>
        <w:tc>
          <w:tcPr>
            <w:tcW w:w="0" w:type="auto"/>
          </w:tcPr>
          <w:p>
            <w:r>
              <w:t xml:space="preserve">редкий high-intent spec под конкретный drawer</w:t>
            </w:r>
          </w:p>
        </w:tc>
        <w:tc>
          <w:tcPr>
            <w:tcW w:w="0" w:type="auto"/>
          </w:tcPr>
          <w:p>
            <w:r>
              <w:t xml:space="preserve">premium custom</w:t>
            </w:r>
          </w:p>
        </w:tc>
      </w:tr>
    </w:tbl>
    <w:p/>
    <w:p>
      <w:pPr>
        <w:spacing w:after="80"/>
      </w:pPr>
      <w:r>
        <w:t xml:space="preserve">Правило: </w:t>
      </w:r>
      <w:r>
        <w:rPr>
          <w:b/>
        </w:rPr>
        <w:t xml:space="preserve">не каждый no_match → производить</w:t>
      </w:r>
      <w:r>
        <w:t xml:space="preserve">; **не каждая успешная адаптация → отсутствие</w:t>
      </w:r>
    </w:p>
    <w:p>
      <w:pPr>
        <w:spacing w:after="80"/>
      </w:pPr>
      <w:r>
        <w:t xml:space="preserve">дыры**. True gap определяется после classification + negotiation.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11.3. Четыре действия по DemandGap</w:t>
      </w:r>
    </w:p>
    <w:p>
      <w:pPr>
        <w:ind w:left="360" w:hanging="200"/>
        <w:spacing w:after="40"/>
      </w:pPr>
      <w:r>
        <w:t xml:space="preserve">1. </w:t>
      </w:r>
      <w:r>
        <w:rPr>
          <w:b/>
        </w:rPr>
        <w:t xml:space="preserve">Catalog action</w:t>
      </w:r>
      <w:r>
        <w:t xml:space="preserve"> — найти существующий SKU / исправить каталог.</w:t>
      </w:r>
    </w:p>
    <w:p>
      <w:pPr>
        <w:ind w:left="360" w:hanging="200"/>
        <w:spacing w:after="40"/>
      </w:pPr>
      <w:r>
        <w:t xml:space="preserve">2. </w:t>
      </w:r>
      <w:r>
        <w:rPr>
          <w:b/>
        </w:rPr>
        <w:t xml:space="preserve">Seller action</w:t>
      </w:r>
      <w:r>
        <w:t xml:space="preserve"> — договориться о размере/качестве/availability.</w:t>
      </w:r>
    </w:p>
    <w:p>
      <w:pPr>
        <w:ind w:left="360" w:hanging="200"/>
        <w:spacing w:after="40"/>
      </w:pPr>
      <w:r>
        <w:t xml:space="preserve">3. </w:t>
      </w:r>
      <w:r>
        <w:rPr>
          <w:b/>
        </w:rPr>
        <w:t xml:space="preserve">Own product action</w:t>
      </w:r>
      <w:r>
        <w:t xml:space="preserve"> — массовая organizer family под частотную зону.</w:t>
      </w:r>
    </w:p>
    <w:p>
      <w:pPr>
        <w:ind w:left="360" w:hanging="200"/>
        <w:spacing w:after="40"/>
      </w:pPr>
      <w:r>
        <w:t xml:space="preserve">4. </w:t>
      </w:r>
      <w:r>
        <w:rPr>
          <w:b/>
        </w:rPr>
        <w:t xml:space="preserve">Custom action</w:t>
      </w:r>
      <w:r>
        <w:t xml:space="preserve"> — изготовление под конкретный drawer/design spec.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11.4. ManufacturingSignal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ManufacturingSignal {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family_key;                          // кластер ideal footprint (округление 2 см)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occurrence_count; paid_count; intent_count;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gap_severity; avg_accommodation_cost; avg_elegance_delta;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best_available_realization; confidence;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recommended: "mass_line" | "premium_custom" | "seller_deal" | "catalog_only";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}</w:t>
      </w:r>
    </w:p>
    <w:p>
      <w:pPr>
        <w:spacing w:after="80"/>
      </w:pPr>
      <w:r>
        <w:t xml:space="preserve">Пороги/защита от false gaps </w:t>
      </w:r>
      <w:r>
        <w:rPr>
          <w:rFonts w:ascii="Consolas" w:hAnsi="Consolas" w:cs="Consolas"/>
        </w:rPr>
        <w:t xml:space="preserve">[ASSUMPTION, provisional]</w:t>
      </w:r>
      <w:r>
        <w:t xml:space="preserve">: минимум </w:t>
      </w:r>
      <w:r>
        <w:rPr>
          <w:rFonts w:ascii="Consolas" w:hAnsi="Consolas" w:cs="Consolas"/>
        </w:rPr>
        <w:t xml:space="preserve">occurrence_count ≥ 50</w:t>
      </w:r>
      <w:r>
        <w:t xml:space="preserve"> и</w:t>
      </w:r>
    </w:p>
    <w:p>
      <w:pPr>
        <w:spacing w:after="80"/>
      </w:pPr>
      <w:r>
        <w:rPr>
          <w:rFonts w:ascii="Consolas" w:hAnsi="Consolas" w:cs="Consolas"/>
        </w:rPr>
        <w:t xml:space="preserve">paid_count ≥ 10</w:t>
      </w:r>
      <w:r>
        <w:t xml:space="preserve"> за окно; `gap_type ∈ {true_size, internal_structure, aesthetic,</w:t>
      </w:r>
    </w:p>
    <w:p>
      <w:pPr>
        <w:spacing w:after="80"/>
      </w:pPr>
      <w:r>
        <w:t xml:space="preserve">high_frequency_solved}</w:t>
      </w:r>
      <w:r>
        <w:rPr>
          <w:rFonts w:ascii="Consolas" w:hAnsi="Consolas" w:cs="Consolas"/>
        </w:rPr>
        <w:t xml:space="preserve">; </w:t>
      </w:r>
      <w:r>
        <w:t xml:space="preserve">intent_count &gt; 0`. </w:t>
      </w:r>
      <w:r>
        <w:rPr>
          <w:b/>
        </w:rPr>
        <w:t xml:space="preserve">mass_line</w:t>
      </w:r>
      <w:r>
        <w:t xml:space="preserve"> — частотные true gaps с подтверждённым</w:t>
      </w:r>
    </w:p>
    <w:p>
      <w:pPr>
        <w:spacing w:after="80"/>
      </w:pPr>
      <w:r>
        <w:t xml:space="preserve">intent; </w:t>
      </w:r>
      <w:r>
        <w:rPr>
          <w:b/>
        </w:rPr>
        <w:t xml:space="preserve">premium_custom</w:t>
      </w:r>
      <w:r>
        <w:t xml:space="preserve"> — редкие high-intent specs (можно запускать </w:t>
      </w:r>
      <w:r>
        <w:rPr>
          <w:b/>
        </w:rPr>
        <w:t xml:space="preserve">раньше</w:t>
      </w:r>
      <w:r>
        <w:t xml:space="preserve"> mass line).</w:t>
      </w:r>
    </w:p>
    <w:p>
      <w:pPr>
        <w:spacing w:after="80"/>
      </w:pPr>
      <w:r>
        <w:t xml:space="preserve">Триггер пересмотра порогов — после первых N=500 оплаченных расчётов.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11.5. FutureOrganizerSpec (не сырой AssignedZone)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FutureOrganizerSpec {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outer_size_family;                   // от частотных красивых зон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functional_core;                     // где ядро секций (от need)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reserve_band;                        // «ядро + резерв»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division/section_schema; rigidity/quality_requirements; usage; aesthetic_role;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repeatability; market_failures; user_intent;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}</w:t>
      </w:r>
    </w:p>
    <w:p>
      <w:pPr>
        <w:spacing w:after="80"/>
      </w:pPr>
      <w:r>
        <w:t xml:space="preserve">Изделие проектируется </w:t>
      </w:r>
      <w:r>
        <w:rPr>
          <w:b/>
        </w:rPr>
        <w:t xml:space="preserve">под наши колонки</w:t>
      </w:r>
      <w:r>
        <w:t xml:space="preserve">: внешний габарит — от частотных зон,</w:t>
      </w:r>
    </w:p>
    <w:p>
      <w:pPr>
        <w:spacing w:after="80"/>
      </w:pPr>
      <w:r>
        <w:t xml:space="preserve">функциональные данные определяют ядро+резерв, а не урезают спрос.</w:t>
      </w:r>
    </w:p>
    <w:p/>
    <w:p>
      <w:pPr>
        <w:pBdr>
          <w:bottom w:val="single" w:sz="6" w:space="1" w:color="CCCCCC"/>
        </w:pBdr>
      </w:pPr>
    </w:p>
    <w:p/>
    <w:p>
      <w:pPr>
        <w:spacing w:before="240" w:after="80"/>
      </w:pPr>
      <w:r>
        <w:rPr>
          <w:b/>
          <w:sz w:val="28"/>
          <w:szCs w:val="28"/>
        </w:rPr>
        <w:t xml:space="preserve">12. Публичный API и граница приватности</w:t>
      </w:r>
    </w:p>
    <w:p/>
    <w:p>
      <w:pPr>
        <w:spacing w:after="80"/>
      </w:pPr>
      <w:r>
        <w:rPr>
          <w:b/>
        </w:rPr>
        <w:t xml:space="preserve">Contract-first:</w:t>
      </w:r>
      <w:r>
        <w:t xml:space="preserve"> доки (</w:t>
      </w:r>
      <w:r>
        <w:rPr>
          <w:rFonts w:ascii="Consolas" w:hAnsi="Consolas" w:cs="Consolas"/>
        </w:rPr>
        <w:t xml:space="preserve">docs/api-contract.md</w:t>
      </w:r>
      <w:r>
        <w:t xml:space="preserve">) → типы → сервер → фронт. Совместимость с</w:t>
      </w:r>
    </w:p>
    <w:p>
      <w:pPr>
        <w:spacing w:after="80"/>
      </w:pPr>
      <w:r>
        <w:t xml:space="preserve">текущим статическим фронтом и PDF: имена </w:t>
      </w:r>
      <w:r>
        <w:rPr>
          <w:rFonts w:ascii="Consolas" w:hAnsi="Consolas" w:cs="Consolas"/>
        </w:rPr>
        <w:t xml:space="preserve">assigned_zones</w:t>
      </w:r>
      <w:r>
        <w:t xml:space="preserve">, </w:t>
      </w:r>
      <w:r>
        <w:rPr>
          <w:rFonts w:ascii="Consolas" w:hAnsi="Consolas" w:cs="Consolas"/>
        </w:rPr>
        <w:t xml:space="preserve">assigned_w/d/h_cm</w:t>
      </w:r>
      <w:r>
        <w:t xml:space="preserve">, </w:t>
      </w:r>
      <w:r>
        <w:rPr>
          <w:rFonts w:ascii="Consolas" w:hAnsi="Consolas" w:cs="Consolas"/>
        </w:rPr>
        <w:t xml:space="preserve">x/y_cm</w:t>
      </w:r>
    </w:p>
    <w:p>
      <w:pPr>
        <w:spacing w:after="80"/>
      </w:pPr>
      <w:r>
        <w:t xml:space="preserve">сохраняются (рендер </w:t>
      </w:r>
      <w:r>
        <w:rPr>
          <w:rFonts w:ascii="Consolas" w:hAnsi="Consolas" w:cs="Consolas"/>
        </w:rPr>
        <w:t xml:space="preserve">result-render.js</w:t>
      </w:r>
      <w:r>
        <w:t xml:space="preserve"> так читает; ремап ломал бы рабочий рендер).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12.1. Что публично (curated)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interface ResultResponse {            // расширение текущего контракта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token; fit_status; created_at;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input: { drawer, items, priority };                  // эхо ввода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scheme: {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drawer: { w_cm,d_cm,h_cm };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assigned_zones: [{ zone_id, content_type, x_cm,y_cm, assigned_w_cm,assigned_d_cm,assigned_h_cm }];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visual_division: [{ zone_id, kind:"cells"|"slots"|"open", cols?,rows?,lanes? }];  // VisualZone, BL-08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free_edge?: [{ zone_id, x_cm,y_cm,w_cm,d_cm }];     // I9 «свободный край»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reserve_zones: [...];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content_warnings: [{ warning_code, content_type, zone_id }];  // текст на фронте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};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matches: [{                          // ОДНА выбранная реализация на зону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zone_id; content_type; block_index;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realization_kind: "single"|"repeated"|"tiled"|"composed"|"open";   // публичная грань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modules_needed; packs_needed;      // «2 одинаковых модуля, 1 упаковка из 2»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confidence: "exact"|"compatible"|"acceptable"|"workaround"|"none";  // RecommendationConfidence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note_code?: string;                // предметный компромисс (код, текст на фронте)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sku: { sku_id, product_title, product_url, image_url, width_cm, depth_cm, height_cm,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       capacity_units, rigidity, division_type, color_group? };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}];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}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12.2. Что НЕ отдаём (security boundary, I12)</w:t>
      </w:r>
    </w:p>
    <w:p>
      <w:pPr>
        <w:spacing w:after="80"/>
      </w:pPr>
      <w:r>
        <w:rPr>
          <w:rFonts w:ascii="Consolas" w:hAnsi="Consolas" w:cs="Consolas"/>
        </w:rPr>
        <w:t xml:space="preserve">engine_output</w:t>
      </w:r>
      <w:r>
        <w:t xml:space="preserve">/debug целиком; </w:t>
      </w:r>
      <w:r>
        <w:rPr>
          <w:rFonts w:ascii="Consolas" w:hAnsi="Consolas" w:cs="Consolas"/>
        </w:rPr>
        <w:t xml:space="preserve">option_id</w:t>
      </w:r>
      <w:r>
        <w:t xml:space="preserve">, </w:t>
      </w:r>
      <w:r>
        <w:rPr>
          <w:rFonts w:ascii="Consolas" w:hAnsi="Consolas" w:cs="Consolas"/>
        </w:rPr>
        <w:t xml:space="preserve">calculation_mode</w:t>
      </w:r>
      <w:r>
        <w:t xml:space="preserve">, </w:t>
      </w:r>
      <w:r>
        <w:rPr>
          <w:rFonts w:ascii="Consolas" w:hAnsi="Consolas" w:cs="Consolas"/>
        </w:rPr>
        <w:t xml:space="preserve">variant_transform</w:t>
      </w:r>
      <w:r>
        <w:t xml:space="preserve">,</w:t>
      </w:r>
    </w:p>
    <w:p>
      <w:pPr>
        <w:spacing w:after="80"/>
      </w:pPr>
      <w:r>
        <w:rPr>
          <w:rFonts w:ascii="Consolas" w:hAnsi="Consolas" w:cs="Consolas"/>
        </w:rPr>
        <w:t xml:space="preserve">layout_plan</w:t>
      </w:r>
      <w:r>
        <w:t xml:space="preserve">, </w:t>
      </w:r>
      <w:r>
        <w:rPr>
          <w:rFonts w:ascii="Consolas" w:hAnsi="Consolas" w:cs="Consolas"/>
        </w:rPr>
        <w:t xml:space="preserve">selected_calculated_zones</w:t>
      </w:r>
      <w:r>
        <w:t xml:space="preserve">, </w:t>
      </w:r>
      <w:r>
        <w:rPr>
          <w:rFonts w:ascii="Consolas" w:hAnsi="Consolas" w:cs="Consolas"/>
        </w:rPr>
        <w:t xml:space="preserve">layout_rule_evaluations</w:t>
      </w:r>
      <w:r>
        <w:t xml:space="preserve">; </w:t>
      </w:r>
      <w:r>
        <w:rPr>
          <w:rFonts w:ascii="Consolas" w:hAnsi="Consolas" w:cs="Consolas"/>
        </w:rPr>
        <w:t xml:space="preserve">unit_*</w:t>
      </w:r>
      <w:r>
        <w:t xml:space="preserve">, </w:t>
      </w:r>
      <w:r>
        <w:rPr>
          <w:rFonts w:ascii="Consolas" w:hAnsi="Consolas" w:cs="Consolas"/>
        </w:rPr>
        <w:t xml:space="preserve">item_gap</w:t>
      </w:r>
      <w:r>
        <w:t xml:space="preserve">,</w:t>
      </w:r>
    </w:p>
    <w:p>
      <w:pPr>
        <w:spacing w:after="80"/>
      </w:pPr>
      <w:r>
        <w:rPr>
          <w:rFonts w:ascii="Consolas" w:hAnsi="Consolas" w:cs="Consolas"/>
        </w:rPr>
        <w:t xml:space="preserve">side_clear</w:t>
      </w:r>
      <w:r>
        <w:t xml:space="preserve">, </w:t>
      </w:r>
      <w:r>
        <w:rPr>
          <w:rFonts w:ascii="Consolas" w:hAnsi="Consolas" w:cs="Consolas"/>
        </w:rPr>
        <w:t xml:space="preserve">fb_clear</w:t>
      </w:r>
      <w:r>
        <w:t xml:space="preserve">, </w:t>
      </w:r>
      <w:r>
        <w:rPr>
          <w:rFonts w:ascii="Consolas" w:hAnsi="Consolas" w:cs="Consolas"/>
        </w:rPr>
        <w:t xml:space="preserve">h_clear</w:t>
      </w:r>
      <w:r>
        <w:t xml:space="preserve">, </w:t>
      </w:r>
      <w:r>
        <w:rPr>
          <w:rFonts w:ascii="Consolas" w:hAnsi="Consolas" w:cs="Consolas"/>
        </w:rPr>
        <w:t xml:space="preserve">needs_item_gap</w:t>
      </w:r>
      <w:r>
        <w:t xml:space="preserve">, </w:t>
      </w:r>
      <w:r>
        <w:rPr>
          <w:rFonts w:ascii="Consolas" w:hAnsi="Consolas" w:cs="Consolas"/>
        </w:rPr>
        <w:t xml:space="preserve">preferred_rigidity</w:t>
      </w:r>
      <w:r>
        <w:t xml:space="preserve">, </w:t>
      </w:r>
      <w:r>
        <w:rPr>
          <w:rFonts w:ascii="Consolas" w:hAnsi="Consolas" w:cs="Consolas"/>
        </w:rPr>
        <w:t xml:space="preserve">access_frequency</w:t>
      </w:r>
      <w:r>
        <w:t xml:space="preserve">;</w:t>
      </w:r>
    </w:p>
    <w:p>
      <w:pPr>
        <w:spacing w:after="80"/>
      </w:pPr>
      <w:r>
        <w:rPr>
          <w:b/>
        </w:rPr>
        <w:t xml:space="preserve">probes, nearest_fit_vectors, repair budgets, scores, fill ratios</w:t>
      </w:r>
      <w:r>
        <w:t xml:space="preserve">; technical </w:t>
      </w:r>
      <w:r>
        <w:rPr>
          <w:rFonts w:ascii="Consolas" w:hAnsi="Consolas" w:cs="Consolas"/>
        </w:rPr>
        <w:t xml:space="preserve">match_status</w:t>
      </w:r>
    </w:p>
    <w:p>
      <w:pPr>
        <w:spacing w:after="80"/>
      </w:pPr>
      <w:r>
        <w:t xml:space="preserve">и fallback path; </w:t>
      </w:r>
      <w:r>
        <w:rPr>
          <w:b/>
        </w:rPr>
        <w:t xml:space="preserve">IdealDesignSpec, rejected candidates, negotiation actions</w:t>
      </w:r>
      <w:r>
        <w:t xml:space="preserve">; affiliate URL</w:t>
      </w:r>
    </w:p>
    <w:p>
      <w:pPr>
        <w:spacing w:after="80"/>
      </w:pPr>
      <w:r>
        <w:t xml:space="preserve">напрямую (через </w:t>
      </w:r>
      <w:r>
        <w:rPr>
          <w:rFonts w:ascii="Consolas" w:hAnsi="Consolas" w:cs="Consolas"/>
        </w:rPr>
        <w:t xml:space="preserve">product_url</w:t>
      </w:r>
      <w:r>
        <w:t xml:space="preserve">/redirect по политике); manufacturing analytics. (Расширяет</w:t>
      </w:r>
    </w:p>
    <w:p>
      <w:pPr>
        <w:spacing w:after="80"/>
      </w:pPr>
      <w:r>
        <w:t xml:space="preserve">существующий список </w:t>
      </w:r>
      <w:r>
        <w:rPr>
          <w:rFonts w:ascii="Consolas" w:hAnsi="Consolas" w:cs="Consolas"/>
        </w:rPr>
        <w:t xml:space="preserve">docs/api-contract.md</w:t>
      </w:r>
      <w:r>
        <w:t xml:space="preserve"> «Что НЕ отдаём».)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12.3. Versioning контракта и миграция</w:t>
      </w:r>
    </w:p>
    <w:p>
      <w:pPr>
        <w:spacing w:after="80"/>
      </w:pPr>
      <w:r>
        <w:t xml:space="preserve">Новые поля (</w:t>
      </w:r>
      <w:r>
        <w:rPr>
          <w:rFonts w:ascii="Consolas" w:hAnsi="Consolas" w:cs="Consolas"/>
        </w:rPr>
        <w:t xml:space="preserve">visual_division</w:t>
      </w:r>
      <w:r>
        <w:t xml:space="preserve">, </w:t>
      </w:r>
      <w:r>
        <w:rPr>
          <w:rFonts w:ascii="Consolas" w:hAnsi="Consolas" w:cs="Consolas"/>
        </w:rPr>
        <w:t xml:space="preserve">free_edge</w:t>
      </w:r>
      <w:r>
        <w:t xml:space="preserve">, </w:t>
      </w:r>
      <w:r>
        <w:rPr>
          <w:rFonts w:ascii="Consolas" w:hAnsi="Consolas" w:cs="Consolas"/>
        </w:rPr>
        <w:t xml:space="preserve">realization_kind</w:t>
      </w:r>
      <w:r>
        <w:t xml:space="preserve">, </w:t>
      </w:r>
      <w:r>
        <w:rPr>
          <w:rFonts w:ascii="Consolas" w:hAnsi="Consolas" w:cs="Consolas"/>
        </w:rPr>
        <w:t xml:space="preserve">confidence</w:t>
      </w:r>
      <w:r>
        <w:t xml:space="preserve">, </w:t>
      </w:r>
      <w:r>
        <w:rPr>
          <w:rFonts w:ascii="Consolas" w:hAnsi="Consolas" w:cs="Consolas"/>
        </w:rPr>
        <w:t xml:space="preserve">note_code</w:t>
      </w:r>
      <w:r>
        <w:t xml:space="preserve">)</w:t>
      </w:r>
    </w:p>
    <w:p>
      <w:pPr>
        <w:spacing w:after="80"/>
      </w:pPr>
      <w:r>
        <w:rPr>
          <w:b/>
        </w:rPr>
        <w:t xml:space="preserve">аддитивны</w:t>
      </w:r>
      <w:r>
        <w:t xml:space="preserve"> — старый рендер игнорирует незнакомое. Порядок: обновить </w:t>
      </w:r>
      <w:r>
        <w:rPr>
          <w:rFonts w:ascii="Consolas" w:hAnsi="Consolas" w:cs="Consolas"/>
        </w:rPr>
        <w:t xml:space="preserve">docs/api-contract.md</w:t>
      </w:r>
    </w:p>
    <w:p>
      <w:pPr>
        <w:spacing w:after="80"/>
      </w:pPr>
      <w:r>
        <w:t xml:space="preserve">→ TS-интерфейс ответа → </w:t>
      </w:r>
      <w:r>
        <w:rPr>
          <w:rFonts w:ascii="Consolas" w:hAnsi="Consolas" w:cs="Consolas"/>
        </w:rPr>
        <w:t xml:space="preserve">server/api/result.ts</w:t>
      </w:r>
      <w:r>
        <w:t xml:space="preserve"> (срез intern-полей) → фронт-рендер. PDF</w:t>
      </w:r>
    </w:p>
    <w:p>
      <w:pPr>
        <w:spacing w:after="80"/>
      </w:pPr>
      <w:r>
        <w:t xml:space="preserve">(Puppeteer по той же странице) наследует автоматически.</w:t>
      </w:r>
    </w:p>
    <w:p/>
    <w:p>
      <w:pPr>
        <w:pBdr>
          <w:bottom w:val="single" w:sz="6" w:space="1" w:color="CCCCCC"/>
        </w:pBdr>
      </w:pPr>
    </w:p>
    <w:p/>
    <w:p>
      <w:pPr>
        <w:spacing w:before="240" w:after="80"/>
      </w:pPr>
      <w:r>
        <w:rPr>
          <w:b/>
          <w:sz w:val="28"/>
          <w:szCs w:val="28"/>
        </w:rPr>
        <w:t xml:space="preserve">13. Пользовательский результат и ResultPromise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13.1. Принципы результата</w:t>
      </w:r>
    </w:p>
    <w:p>
      <w:pPr>
        <w:spacing w:after="80"/>
      </w:pPr>
      <w:r>
        <w:t xml:space="preserve">Схема — </w:t>
      </w:r>
      <w:r>
        <w:rPr>
          <w:b/>
        </w:rPr>
        <w:t xml:space="preserve">главный продукт</w:t>
      </w:r>
      <w:r>
        <w:t xml:space="preserve">; внутри зон cells/slots/lanes как понятная visual language;</w:t>
      </w:r>
    </w:p>
    <w:p>
      <w:pPr>
        <w:spacing w:after="80"/>
      </w:pPr>
      <w:r>
        <w:t xml:space="preserve">под схемой — </w:t>
      </w:r>
      <w:r>
        <w:rPr>
          <w:b/>
        </w:rPr>
        <w:t xml:space="preserve">один</w:t>
      </w:r>
      <w:r>
        <w:t xml:space="preserve"> выбранный план на зону; количество — modules/упаковки, не дубли</w:t>
      </w:r>
    </w:p>
    <w:p>
      <w:pPr>
        <w:spacing w:after="80"/>
      </w:pPr>
      <w:r>
        <w:t xml:space="preserve">карточек; альтернативы скрыты (не marketplace feed); confidence — </w:t>
      </w:r>
      <w:r>
        <w:rPr>
          <w:b/>
        </w:rPr>
        <w:t xml:space="preserve">тихий</w:t>
      </w:r>
      <w:r>
        <w:t xml:space="preserve"> бейдж + одна</w:t>
      </w:r>
    </w:p>
    <w:p>
      <w:pPr>
        <w:spacing w:after="80"/>
      </w:pPr>
      <w:r>
        <w:t xml:space="preserve">конкретная строка компромисса (без процентов и внутренностей); если надёжной реализации нет</w:t>
      </w:r>
    </w:p>
    <w:p>
      <w:pPr>
        <w:spacing w:after="80"/>
      </w:pPr>
      <w:r>
        <w:t xml:space="preserve">— схема остаётся полезной, зона получает custom/future. Бренд: «Порядок. Уют. Спокойствие.»</w:t>
      </w:r>
    </w:p>
    <w:p>
      <w:pPr>
        <w:spacing w:after="80"/>
      </w:pPr>
      <w:r>
        <w:t xml:space="preserve">Основную эстетическую схему </w:t>
      </w:r>
      <w:r>
        <w:rPr>
          <w:b/>
        </w:rPr>
        <w:t xml:space="preserve">не</w:t>
      </w:r>
      <w:r>
        <w:t xml:space="preserve"> пересобираем под footprint найденных SKU без сильного</w:t>
      </w:r>
    </w:p>
    <w:p>
      <w:pPr>
        <w:spacing w:after="80"/>
      </w:pPr>
      <w:r>
        <w:t xml:space="preserve">обоснования (только reconciliation I9 — свободный край, не переверстка).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13.2. Слои статуса (развести!)</w:t>
      </w:r>
    </w:p>
    <w:tbl>
      <w:tblPr>
        <w:tblW w:w="5000" w:type="pct"/>
        <w:tblLayout w:type="autofi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Слой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Значения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Публичность</w:t>
            </w:r>
          </w:p>
        </w:tc>
      </w:tr>
      <w:tr>
        <w:tc>
          <w:tcPr>
            <w:tcW w:w="0" w:type="auto"/>
          </w:tcPr>
          <w:p>
            <w:r>
              <w:t xml:space="preserve">technical match_status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</w:rPr>
              <w:t xml:space="preserve">primary_match</w:t>
            </w:r>
            <w:r>
              <w:t xml:space="preserve">/</w:t>
            </w:r>
            <w:r>
              <w:rPr>
                <w:rFonts w:ascii="Consolas" w:hAnsi="Consolas" w:cs="Consolas"/>
              </w:rPr>
              <w:t xml:space="preserve">repeated_module</w:t>
            </w:r>
            <w:r>
              <w:t xml:space="preserve">/</w:t>
            </w:r>
            <w:r>
              <w:rPr>
                <w:rFonts w:ascii="Consolas" w:hAnsi="Consolas" w:cs="Consolas"/>
              </w:rPr>
              <w:t xml:space="preserve">composed_from_slots</w:t>
            </w:r>
            <w:r>
              <w:t xml:space="preserve">/</w:t>
            </w:r>
            <w:r>
              <w:rPr>
                <w:rFonts w:ascii="Consolas" w:hAnsi="Consolas" w:cs="Consolas"/>
              </w:rPr>
              <w:t xml:space="preserve">alternative_division</w:t>
            </w:r>
            <w:r>
              <w:t xml:space="preserve">/</w:t>
            </w:r>
            <w:r>
              <w:rPr>
                <w:rFonts w:ascii="Consolas" w:hAnsi="Consolas" w:cs="Consolas"/>
              </w:rPr>
              <w:t xml:space="preserve">divider_workaround</w:t>
            </w:r>
            <w:r>
              <w:t xml:space="preserve">/</w:t>
            </w:r>
            <w:r>
              <w:rPr>
                <w:rFonts w:ascii="Consolas" w:hAnsi="Consolas" w:cs="Consolas"/>
              </w:rPr>
              <w:t xml:space="preserve">no_match</w:t>
            </w:r>
          </w:p>
        </w:tc>
        <w:tc>
          <w:tcPr>
            <w:tcW w:w="0" w:type="auto"/>
          </w:tcPr>
          <w:p>
            <w:r>
              <w:t xml:space="preserve">internal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recommendation_confidence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</w:rPr>
              <w:t xml:space="preserve">exact</w:t>
            </w:r>
            <w:r>
              <w:t xml:space="preserve">/</w:t>
            </w:r>
            <w:r>
              <w:rPr>
                <w:rFonts w:ascii="Consolas" w:hAnsi="Consolas" w:cs="Consolas"/>
              </w:rPr>
              <w:t xml:space="preserve">compatible</w:t>
            </w:r>
            <w:r>
              <w:t xml:space="preserve">/</w:t>
            </w:r>
            <w:r>
              <w:rPr>
                <w:rFonts w:ascii="Consolas" w:hAnsi="Consolas" w:cs="Consolas"/>
              </w:rPr>
              <w:t xml:space="preserve">acceptable</w:t>
            </w:r>
            <w:r>
              <w:t xml:space="preserve">/</w:t>
            </w:r>
            <w:r>
              <w:rPr>
                <w:rFonts w:ascii="Consolas" w:hAnsi="Consolas" w:cs="Consolas"/>
              </w:rPr>
              <w:t xml:space="preserve">workaround</w:t>
            </w:r>
            <w:r>
              <w:t xml:space="preserve">/</w:t>
            </w:r>
            <w:r>
              <w:rPr>
                <w:rFonts w:ascii="Consolas" w:hAnsi="Consolas" w:cs="Consolas"/>
              </w:rPr>
              <w:t xml:space="preserve">none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public</w:t>
            </w:r>
          </w:p>
        </w:tc>
      </w:tr>
      <w:tr>
        <w:tc>
          <w:tcPr>
            <w:tcW w:w="0" w:type="auto"/>
          </w:tcPr>
          <w:p>
            <w:r>
              <w:t xml:space="preserve">realization_kind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</w:rPr>
              <w:t xml:space="preserve">single</w:t>
            </w:r>
            <w:r>
              <w:t xml:space="preserve">/</w:t>
            </w:r>
            <w:r>
              <w:rPr>
                <w:rFonts w:ascii="Consolas" w:hAnsi="Consolas" w:cs="Consolas"/>
              </w:rPr>
              <w:t xml:space="preserve">repeated</w:t>
            </w:r>
            <w:r>
              <w:t xml:space="preserve">/</w:t>
            </w:r>
            <w:r>
              <w:rPr>
                <w:rFonts w:ascii="Consolas" w:hAnsi="Consolas" w:cs="Consolas"/>
              </w:rPr>
              <w:t xml:space="preserve">tiled</w:t>
            </w:r>
            <w:r>
              <w:t xml:space="preserve">/</w:t>
            </w:r>
            <w:r>
              <w:rPr>
                <w:rFonts w:ascii="Consolas" w:hAnsi="Consolas" w:cs="Consolas"/>
              </w:rPr>
              <w:t xml:space="preserve">composed</w:t>
            </w:r>
            <w:r>
              <w:t xml:space="preserve">/</w:t>
            </w:r>
            <w:r>
              <w:rPr>
                <w:rFonts w:ascii="Consolas" w:hAnsi="Consolas" w:cs="Consolas"/>
              </w:rPr>
              <w:t xml:space="preserve">open</w:t>
            </w:r>
          </w:p>
        </w:tc>
        <w:tc>
          <w:tcPr>
            <w:tcW w:w="0" w:type="auto"/>
          </w:tcPr>
          <w:p>
            <w:r>
              <w:t xml:space="preserve">public (грань)</w:t>
            </w:r>
          </w:p>
        </w:tc>
      </w:tr>
      <w:tr>
        <w:tc>
          <w:tcPr>
            <w:tcW w:w="0" w:type="auto"/>
          </w:tcPr>
          <w:p>
            <w:r>
              <w:t xml:space="preserve">purchase_quantity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</w:rPr>
              <w:t xml:space="preserve">modules_needed</w:t>
            </w:r>
            <w:r>
              <w:t xml:space="preserve">, </w:t>
            </w:r>
            <w:r>
              <w:rPr>
                <w:rFonts w:ascii="Consolas" w:hAnsi="Consolas" w:cs="Consolas"/>
              </w:rPr>
              <w:t xml:space="preserve">packs_needed</w:t>
            </w:r>
          </w:p>
        </w:tc>
        <w:tc>
          <w:tcPr>
            <w:tcW w:w="0" w:type="auto"/>
          </w:tcPr>
          <w:p>
            <w:r>
              <w:t xml:space="preserve">public</w:t>
            </w:r>
          </w:p>
        </w:tc>
      </w:tr>
      <w:tr>
        <w:tc>
          <w:tcPr>
            <w:tcW w:w="0" w:type="auto"/>
          </w:tcPr>
          <w:p>
            <w:r>
              <w:t xml:space="preserve">note_code</w:t>
            </w:r>
          </w:p>
        </w:tc>
        <w:tc>
          <w:tcPr>
            <w:tcW w:w="0" w:type="auto"/>
          </w:tcPr>
          <w:p>
            <w:r>
              <w:t xml:space="preserve">предметный компромисс (код)</w:t>
            </w:r>
          </w:p>
        </w:tc>
        <w:tc>
          <w:tcPr>
            <w:tcW w:w="0" w:type="auto"/>
          </w:tcPr>
          <w:p>
            <w:r>
              <w:t xml:space="preserve">public (текст на фронте)</w:t>
            </w:r>
          </w:p>
        </w:tc>
      </w:tr>
      <w:tr>
        <w:tc>
          <w:tcPr>
            <w:tcW w:w="0" w:type="auto"/>
          </w:tcPr>
          <w:p>
            <w:r>
              <w:t xml:space="preserve">market gap type</w:t>
            </w:r>
          </w:p>
        </w:tc>
        <w:tc>
          <w:tcPr>
            <w:tcW w:w="0" w:type="auto"/>
          </w:tcPr>
          <w:p>
            <w:r>
              <w:t xml:space="preserve">algorithmic/catalog/size/quality/availability/complexity/true</w:t>
            </w:r>
          </w:p>
        </w:tc>
        <w:tc>
          <w:tcPr>
            <w:tcW w:w="0" w:type="auto"/>
          </w:tcPr>
          <w:p>
            <w:r>
              <w:t xml:space="preserve">analytics only</w:t>
            </w:r>
          </w:p>
        </w:tc>
      </w:tr>
    </w:tbl>
    <w:p/>
    <w:p>
      <w:pPr>
        <w:spacing w:before="160" w:after="80"/>
      </w:pPr>
      <w:r>
        <w:rPr>
          <w:b/>
          <w:sz w:val="24"/>
          <w:szCs w:val="24"/>
        </w:rPr>
        <w:t xml:space="preserve">13.3. Примеры copy (тон: спокойный, без процентов)</w:t>
      </w:r>
    </w:p>
    <w:tbl>
      <w:tblPr>
        <w:tblW w:w="5000" w:type="pct"/>
        <w:tblLayout w:type="autofi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Уровень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Формулировка</w:t>
            </w:r>
          </w:p>
        </w:tc>
      </w:tr>
      <w:tr>
        <w:tc>
          <w:tcPr>
            <w:tcW w:w="0" w:type="auto"/>
          </w:tcPr>
          <w:p>
            <w:r>
              <w:t xml:space="preserve">exact</w:t>
            </w:r>
          </w:p>
        </w:tc>
        <w:tc>
          <w:tcPr>
            <w:tcW w:w="0" w:type="auto"/>
          </w:tcPr>
          <w:p>
            <w:r>
              <w:t xml:space="preserve">«Подойдёт точно. Вариант хорошо воплощает зону и подходит под ваши вещи.»</w:t>
            </w:r>
          </w:p>
        </w:tc>
      </w:tr>
      <w:tr>
        <w:tc>
          <w:tcPr>
            <w:tcW w:w="0" w:type="auto"/>
          </w:tcPr>
          <w:p>
            <w:r>
              <w:t xml:space="preserve">compatible</w:t>
            </w:r>
          </w:p>
        </w:tc>
        <w:tc>
          <w:tcPr>
            <w:tcW w:w="0" w:type="auto"/>
          </w:tcPr>
          <w:p>
            <w:r>
              <w:t xml:space="preserve">«Хорошо подойдёт. Задача хранения закрыта; есть небольшой допуск по размеру, оттенку или комплектации.»</w:t>
            </w:r>
          </w:p>
        </w:tc>
      </w:tr>
      <w:tr>
        <w:tc>
          <w:tcPr>
            <w:tcW w:w="0" w:type="auto"/>
          </w:tcPr>
          <w:p>
            <w:r>
              <w:t xml:space="preserve">acceptable</w:t>
            </w:r>
          </w:p>
        </w:tc>
        <w:tc>
          <w:tcPr>
            <w:tcW w:w="0" w:type="auto"/>
          </w:tcPr>
          <w:p>
            <w:r>
              <w:t xml:space="preserve">«Рабочий вариант. Схема собирается, совпадение с идеальной зоной не полное.»</w:t>
            </w:r>
          </w:p>
        </w:tc>
      </w:tr>
      <w:tr>
        <w:tc>
          <w:tcPr>
            <w:tcW w:w="0" w:type="auto"/>
          </w:tcPr>
          <w:p>
            <w:r>
              <w:t xml:space="preserve">workaround</w:t>
            </w:r>
          </w:p>
        </w:tc>
        <w:tc>
          <w:tcPr>
            <w:tcW w:w="0" w:type="auto"/>
          </w:tcPr>
          <w:p>
            <w:r>
              <w:t xml:space="preserve">«Можно собрать из одинаковых модулей. Поставьте их рядом, как в плане зоны.»</w:t>
            </w:r>
          </w:p>
        </w:tc>
      </w:tr>
      <w:tr>
        <w:tc>
          <w:tcPr>
            <w:tcW w:w="0" w:type="auto"/>
          </w:tcPr>
          <w:p>
            <w:r>
              <w:t xml:space="preserve">none</w:t>
            </w:r>
          </w:p>
        </w:tc>
        <w:tc>
          <w:tcPr>
            <w:tcW w:w="0" w:type="auto"/>
          </w:tcPr>
          <w:p>
            <w:r>
              <w:t xml:space="preserve">«Надёжного готового решения для этой зоны сейчас нет. Мы сохранили её как запрос для будущего подбора или изготовления.»</w:t>
            </w:r>
          </w:p>
        </w:tc>
      </w:tr>
      <w:tr>
        <w:tc>
          <w:tcPr>
            <w:tcW w:w="0" w:type="auto"/>
          </w:tcPr>
          <w:p>
            <w:r>
              <w:t xml:space="preserve">note (свободный край)</w:t>
            </w:r>
          </w:p>
        </w:tc>
        <w:tc>
          <w:tcPr>
            <w:tcW w:w="0" w:type="auto"/>
          </w:tcPr>
          <w:p>
            <w:r>
              <w:t xml:space="preserve">«Органайзер занимает основную часть; спереди остаётся ровный свободный край — он на схеме.»</w:t>
            </w:r>
          </w:p>
        </w:tc>
      </w:tr>
    </w:tbl>
    <w:p/>
    <w:p>
      <w:pPr>
        <w:spacing w:before="160" w:after="80"/>
      </w:pPr>
      <w:r>
        <w:rPr>
          <w:b/>
          <w:sz w:val="24"/>
          <w:szCs w:val="24"/>
        </w:rPr>
        <w:t xml:space="preserve">13.4. ResultPromise (I9)</w:t>
      </w:r>
    </w:p>
    <w:p>
      <w:pPr>
        <w:spacing w:after="80"/>
      </w:pPr>
      <w:r>
        <w:t xml:space="preserve">Контракт «что видишь — то соберёшь»: финальная схема пересобрана под фактические товары;</w:t>
      </w:r>
    </w:p>
    <w:p>
      <w:pPr>
        <w:spacing w:after="80"/>
      </w:pPr>
      <w:r>
        <w:t xml:space="preserve">недозаполнение — ровная полоса «свободный край» как осознанный элемент дизайна, подписанный.</w:t>
      </w:r>
    </w:p>
    <w:p>
      <w:pPr>
        <w:spacing w:after="80"/>
      </w:pPr>
      <w:r>
        <w:t xml:space="preserve">Никаких расхождений «на экране колонка во всю глубину — товар на две трети».</w:t>
      </w:r>
    </w:p>
    <w:p/>
    <w:p>
      <w:pPr>
        <w:pBdr>
          <w:bottom w:val="single" w:sz="6" w:space="1" w:color="CCCCCC"/>
        </w:pBdr>
      </w:pPr>
    </w:p>
    <w:p/>
    <w:p>
      <w:pPr>
        <w:spacing w:before="240" w:after="80"/>
      </w:pPr>
      <w:r>
        <w:rPr>
          <w:b/>
          <w:sz w:val="28"/>
          <w:szCs w:val="28"/>
        </w:rPr>
        <w:t xml:space="preserve">14. MVP-архитектура</w:t>
      </w:r>
    </w:p>
    <w:p/>
    <w:p>
      <w:pPr>
        <w:spacing w:after="80"/>
      </w:pPr>
      <w:r>
        <w:rPr>
          <w:b/>
        </w:rPr>
        <w:t xml:space="preserve">Бизнес-цель:</w:t>
      </w:r>
      <w:r>
        <w:t xml:space="preserve"> убрать реальные ложные пустоты (overfill-кейсы), ввести минимальный диалог,</w:t>
      </w:r>
    </w:p>
    <w:p>
      <w:pPr>
        <w:spacing w:after="80"/>
      </w:pPr>
      <w:r>
        <w:t xml:space="preserve">начать качественный сбор данных — </w:t>
      </w:r>
      <w:r>
        <w:rPr>
          <w:b/>
        </w:rPr>
        <w:t xml:space="preserve">без</w:t>
      </w:r>
      <w:r>
        <w:t xml:space="preserve"> глобального solver.</w:t>
      </w:r>
    </w:p>
    <w:p/>
    <w:p>
      <w:pPr>
        <w:spacing w:after="80"/>
      </w:pPr>
      <w:r>
        <w:rPr>
          <w:b/>
        </w:rPr>
        <w:t xml:space="preserve">Последовательность:</w:t>
      </w:r>
      <w:r>
        <w:t xml:space="preserve"> `functional build → текущий layout (1 кандидат) → realization probe</w:t>
      </w:r>
    </w:p>
    <w:p>
      <w:pPr>
        <w:spacing w:after="80"/>
      </w:pPr>
      <w:r>
        <w:t xml:space="preserve">→ один greedy-local negotiation pass → final layout validation → final SKU plan → confidence</w:t>
      </w:r>
    </w:p>
    <w:p>
      <w:pPr>
        <w:spacing w:after="80"/>
      </w:pPr>
      <w:r>
        <w:t xml:space="preserve">→ Design Demand Ledger`.</w:t>
      </w:r>
    </w:p>
    <w:p/>
    <w:tbl>
      <w:tblPr>
        <w:tblW w:w="5000" w:type="pct"/>
        <w:tblLayout w:type="autofi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Аспект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MVP-решение</w:t>
            </w:r>
          </w:p>
        </w:tc>
      </w:tr>
      <w:tr>
        <w:tc>
          <w:tcPr>
            <w:tcW w:w="0" w:type="auto"/>
          </w:tcPr>
          <w:p>
            <w:r>
              <w:t xml:space="preserve">Компоненты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</w:rPr>
              <w:t xml:space="preserve">engine/orchestrate/</w:t>
            </w:r>
            <w:r>
              <w:t xml:space="preserve"> (фасад над текущим </w:t>
            </w:r>
            <w:r>
              <w:rPr>
                <w:rFonts w:ascii="Consolas" w:hAnsi="Consolas" w:cs="Consolas"/>
              </w:rPr>
              <w:t xml:space="preserve">runUmestnoEngine</w:t>
            </w:r>
            <w:r>
              <w:t xml:space="preserve">), </w:t>
            </w:r>
            <w:r>
              <w:rPr>
                <w:rFonts w:ascii="Consolas" w:hAnsi="Consolas" w:cs="Consolas"/>
              </w:rPr>
              <w:t xml:space="preserve">matcher.probe</w:t>
            </w:r>
            <w:r>
              <w:t xml:space="preserve">/</w:t>
            </w:r>
            <w:r>
              <w:rPr>
                <w:rFonts w:ascii="Consolas" w:hAnsi="Consolas" w:cs="Consolas"/>
              </w:rPr>
              <w:t xml:space="preserve">matcher.final</w:t>
            </w:r>
            <w:r>
              <w:t xml:space="preserve">, </w:t>
            </w:r>
            <w:r>
              <w:rPr>
                <w:rFonts w:ascii="Consolas" w:hAnsi="Consolas" w:cs="Consolas"/>
              </w:rPr>
              <w:t xml:space="preserve">negotiate.local</w:t>
            </w:r>
            <w:r>
              <w:t xml:space="preserve">, </w:t>
            </w:r>
            <w:r>
              <w:rPr>
                <w:rFonts w:ascii="Consolas" w:hAnsi="Consolas" w:cs="Consolas"/>
              </w:rPr>
              <w:t xml:space="preserve">ledger.write</w:t>
            </w:r>
          </w:p>
        </w:tc>
      </w:tr>
      <w:tr>
        <w:tc>
          <w:tcPr>
            <w:tcW w:w="0" w:type="auto"/>
          </w:tcPr>
          <w:p>
            <w:r>
              <w:t xml:space="preserve">Design candidates</w:t>
            </w:r>
          </w:p>
        </w:tc>
        <w:tc>
          <w:tcPr>
            <w:tcW w:w="0" w:type="auto"/>
          </w:tcPr>
          <w:p>
            <w:r>
              <w:t xml:space="preserve">текущий layout; опц. 1 compact-вариант (без агрессивной глубины)</w:t>
            </w:r>
          </w:p>
        </w:tc>
      </w:tr>
      <w:tr>
        <w:tc>
          <w:tcPr>
            <w:tcW w:w="0" w:type="auto"/>
          </w:tcPr>
          <w:p>
            <w:r>
              <w:t xml:space="preserve">Realization modes</w:t>
            </w:r>
          </w:p>
        </w:tc>
        <w:tc>
          <w:tcPr>
            <w:tcW w:w="0" w:type="auto"/>
          </w:tcPr>
          <w:p>
            <w:r>
              <w:t xml:space="preserve">single, repeated_same (ограниченные паттерны), текущий composed, open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Capacity (C12)</w:t>
            </w:r>
          </w:p>
        </w:tc>
        <w:tc>
          <w:tcPr>
            <w:tcW w:w="0" w:type="auto"/>
          </w:tcPr>
          <w:p>
            <w:r>
              <w:t xml:space="preserve">ёмкость от итоговой зоны + обещание «поместится до N» — дёшево, прямой ответ на «мало/странно»; </w:t>
            </w:r>
            <w:r>
              <w:rPr>
                <w:rFonts w:ascii="Consolas" w:hAnsi="Consolas" w:cs="Consolas"/>
              </w:rPr>
              <w:t xml:space="preserve">need</w:t>
            </w:r>
            <w:r>
              <w:t xml:space="preserve"> остаётся полом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Reserve-negotiation (C12/C13)</w:t>
            </w:r>
          </w:p>
        </w:tc>
        <w:tc>
          <w:tcPr>
            <w:tcW w:w="0" w:type="auto"/>
          </w:tcPr>
          <w:p>
            <w:r>
              <w:t xml:space="preserve">матчер добирает </w:t>
            </w:r>
            <w:r>
              <w:rPr>
                <w:b/>
              </w:rPr>
              <w:t xml:space="preserve">задний резерв</w:t>
            </w:r>
            <w:r>
              <w:t xml:space="preserve"> под конкретный SKU (footprint = need + доступный резерв), а не движок раздувает вслепую заранее; один проход, единичный кандидат</w:t>
            </w:r>
          </w:p>
        </w:tc>
      </w:tr>
      <w:tr>
        <w:tc>
          <w:tcPr>
            <w:tcW w:w="0" w:type="auto"/>
          </w:tcPr>
          <w:p>
            <w:r>
              <w:t xml:space="preserve">Negotiation</w:t>
            </w:r>
          </w:p>
        </w:tc>
        <w:tc>
          <w:tcPr>
            <w:tcW w:w="0" w:type="auto"/>
          </w:tcPr>
          <w:p>
            <w:r>
              <w:t xml:space="preserve">greedy-local micro-snap 1–2 см за счёт явного slack/reserve (поверх reserve-negotiation)</w:t>
            </w:r>
          </w:p>
        </w:tc>
      </w:tr>
      <w:tr>
        <w:tc>
          <w:tcPr>
            <w:tcW w:w="0" w:type="auto"/>
          </w:tcPr>
          <w:p>
            <w:r>
              <w:t xml:space="preserve">Matcher correctness</w:t>
            </w:r>
          </w:p>
        </w:tc>
        <w:tc>
          <w:tcPr>
            <w:tcW w:w="0" w:type="auto"/>
          </w:tcPr>
          <w:p>
            <w:r>
              <w:t xml:space="preserve">per-division gates, asymmetric tolerances, probe/final split, internal≠external</w:t>
            </w:r>
          </w:p>
        </w:tc>
      </w:tr>
      <w:tr>
        <w:tc>
          <w:tcPr>
            <w:tcW w:w="0" w:type="auto"/>
          </w:tcPr>
          <w:p>
            <w:r>
              <w:t xml:space="preserve">Входы/выходы</w:t>
            </w:r>
          </w:p>
        </w:tc>
        <w:tc>
          <w:tcPr>
            <w:tcW w:w="0" w:type="auto"/>
          </w:tcPr>
          <w:p>
            <w:r>
              <w:t xml:space="preserve">in: input+libs+catalogSnapshot; out: result + scheme_payload + analytics_events</w:t>
            </w:r>
          </w:p>
        </w:tc>
      </w:tr>
      <w:tr>
        <w:tc>
          <w:tcPr>
            <w:tcW w:w="0" w:type="auto"/>
          </w:tcPr>
          <w:p>
            <w:r>
              <w:t xml:space="preserve">Новые типы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</w:rPr>
              <w:t xml:space="preserve">SkuMatchTarget</w:t>
            </w:r>
            <w:r>
              <w:t xml:space="preserve">, </w:t>
            </w:r>
            <w:r>
              <w:rPr>
                <w:rFonts w:ascii="Consolas" w:hAnsi="Consolas" w:cs="Consolas"/>
              </w:rPr>
              <w:t xml:space="preserve">RealizationOption</w:t>
            </w:r>
            <w:r>
              <w:t xml:space="preserve">, </w:t>
            </w:r>
            <w:r>
              <w:rPr>
                <w:rFonts w:ascii="Consolas" w:hAnsi="Consolas" w:cs="Consolas"/>
              </w:rPr>
              <w:t xml:space="preserve">NearestFitVector</w:t>
            </w:r>
            <w:r>
              <w:t xml:space="preserve">, </w:t>
            </w:r>
            <w:r>
              <w:rPr>
                <w:rFonts w:ascii="Consolas" w:hAnsi="Consolas" w:cs="Consolas"/>
              </w:rPr>
              <w:t xml:space="preserve">NegotiationAction</w:t>
            </w:r>
            <w:r>
              <w:t xml:space="preserve">, </w:t>
            </w:r>
            <w:r>
              <w:rPr>
                <w:rFonts w:ascii="Consolas" w:hAnsi="Consolas" w:cs="Consolas"/>
              </w:rPr>
              <w:t xml:space="preserve">RecommendationConfidence</w:t>
            </w:r>
          </w:p>
        </w:tc>
      </w:tr>
      <w:tr>
        <w:tc>
          <w:tcPr>
            <w:tcW w:w="0" w:type="auto"/>
          </w:tcPr>
          <w:p>
            <w:r>
              <w:t xml:space="preserve">Новые таблицы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</w:rPr>
              <w:t xml:space="preserve">design_demand_log</w:t>
            </w:r>
            <w:r>
              <w:t xml:space="preserve"> (1 шт, JSONB sidecar)</w:t>
            </w:r>
          </w:p>
        </w:tc>
      </w:tr>
      <w:tr>
        <w:tc>
          <w:tcPr>
            <w:tcW w:w="0" w:type="auto"/>
          </w:tcPr>
          <w:p>
            <w:r>
              <w:t xml:space="preserve">API impact</w:t>
            </w:r>
          </w:p>
        </w:tc>
        <w:tc>
          <w:tcPr>
            <w:tcW w:w="0" w:type="auto"/>
          </w:tcPr>
          <w:p>
            <w:r>
              <w:t xml:space="preserve">аддитивно: </w:t>
            </w:r>
            <w:r>
              <w:rPr>
                <w:rFonts w:ascii="Consolas" w:hAnsi="Consolas" w:cs="Consolas"/>
              </w:rPr>
              <w:t xml:space="preserve">realization_kind</w:t>
            </w:r>
            <w:r>
              <w:t xml:space="preserve">, </w:t>
            </w:r>
            <w:r>
              <w:rPr>
                <w:rFonts w:ascii="Consolas" w:hAnsi="Consolas" w:cs="Consolas"/>
              </w:rPr>
              <w:t xml:space="preserve">modules_needed</w:t>
            </w:r>
            <w:r>
              <w:t xml:space="preserve">, </w:t>
            </w:r>
            <w:r>
              <w:rPr>
                <w:rFonts w:ascii="Consolas" w:hAnsi="Consolas" w:cs="Consolas"/>
              </w:rPr>
              <w:t xml:space="preserve">confidence</w:t>
            </w:r>
            <w:r>
              <w:t xml:space="preserve">, </w:t>
            </w:r>
            <w:r>
              <w:rPr>
                <w:rFonts w:ascii="Consolas" w:hAnsi="Consolas" w:cs="Consolas"/>
              </w:rPr>
              <w:t xml:space="preserve">note_code</w:t>
            </w:r>
            <w:r>
              <w:t xml:space="preserve">, </w:t>
            </w:r>
            <w:r>
              <w:rPr>
                <w:rFonts w:ascii="Consolas" w:hAnsi="Consolas" w:cs="Consolas"/>
              </w:rPr>
              <w:t xml:space="preserve">visual_division</w:t>
            </w:r>
            <w:r>
              <w:t xml:space="preserve">, </w:t>
            </w:r>
            <w:r>
              <w:rPr>
                <w:rFonts w:ascii="Consolas" w:hAnsi="Consolas" w:cs="Consolas"/>
              </w:rPr>
              <w:t xml:space="preserve">free_edge</w:t>
            </w:r>
          </w:p>
        </w:tc>
      </w:tr>
      <w:tr>
        <w:tc>
          <w:tcPr>
            <w:tcW w:w="0" w:type="auto"/>
          </w:tcPr>
          <w:p>
            <w:r>
              <w:t xml:space="preserve">UX impact</w:t>
            </w:r>
          </w:p>
        </w:tc>
        <w:tc>
          <w:tcPr>
            <w:tcW w:w="0" w:type="auto"/>
          </w:tcPr>
          <w:p>
            <w:r>
              <w:t xml:space="preserve">confidence-бейдж, один план/зону, visual division summary, свободный край</w:t>
            </w:r>
          </w:p>
        </w:tc>
      </w:tr>
      <w:tr>
        <w:tc>
          <w:tcPr>
            <w:tcW w:w="0" w:type="auto"/>
          </w:tcPr>
          <w:p>
            <w:r>
              <w:t xml:space="preserve">Scope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M</w:t>
            </w:r>
            <w:r>
              <w:t xml:space="preserve"> (не L: single-candidate, без solver)</w:t>
            </w:r>
          </w:p>
        </w:tc>
      </w:tr>
      <w:tr>
        <w:tc>
          <w:tcPr>
            <w:tcW w:w="0" w:type="auto"/>
          </w:tcPr>
          <w:p>
            <w:r>
              <w:t xml:space="preserve">Dependencies</w:t>
            </w:r>
          </w:p>
        </w:tc>
        <w:tc>
          <w:tcPr>
            <w:tcW w:w="0" w:type="auto"/>
          </w:tcPr>
          <w:p>
            <w:r>
              <w:t xml:space="preserve">merge слайвер-фикса D04b (C7); вынос </w:t>
            </w:r>
            <w:r>
              <w:rPr>
                <w:rFonts w:ascii="Consolas" w:hAnsi="Consolas" w:cs="Consolas"/>
              </w:rPr>
              <w:t xml:space="preserve">TOL</w:t>
            </w:r>
            <w:r>
              <w:t xml:space="preserve"> в библиотеку</w:t>
            </w:r>
          </w:p>
        </w:tc>
      </w:tr>
      <w:tr>
        <w:tc>
          <w:tcPr>
            <w:tcW w:w="0" w:type="auto"/>
          </w:tcPr>
          <w:p>
            <w:r>
              <w:t xml:space="preserve">Риски</w:t>
            </w:r>
          </w:p>
        </w:tc>
        <w:tc>
          <w:tcPr>
            <w:tcW w:w="0" w:type="auto"/>
          </w:tcPr>
          <w:p>
            <w:r>
              <w:t xml:space="preserve">регресс у 9 работающих категорий; over-snap; усложнение выдачи</w:t>
            </w:r>
          </w:p>
        </w:tc>
      </w:tr>
      <w:tr>
        <w:tc>
          <w:tcPr>
            <w:tcW w:w="0" w:type="auto"/>
          </w:tcPr>
          <w:p>
            <w:r>
              <w:t xml:space="preserve">Rollback</w:t>
            </w:r>
          </w:p>
        </w:tc>
        <w:tc>
          <w:tcPr>
            <w:tcW w:w="0" w:type="auto"/>
          </w:tcPr>
          <w:p>
            <w:r>
              <w:t xml:space="preserve">feature-flag </w:t>
            </w:r>
            <w:r>
              <w:rPr>
                <w:rFonts w:ascii="Consolas" w:hAnsi="Consolas" w:cs="Consolas"/>
              </w:rPr>
              <w:t xml:space="preserve">DIALOGUE_MVP</w:t>
            </w:r>
            <w:r>
              <w:t xml:space="preserve">: off → текущий one-way pipeline 1:1</w:t>
            </w:r>
          </w:p>
        </w:tc>
      </w:tr>
      <w:tr>
        <w:tc>
          <w:tcPr>
            <w:tcW w:w="0" w:type="auto"/>
          </w:tcPr>
          <w:p>
            <w:r>
              <w:t xml:space="preserve">Acceptance</w:t>
            </w:r>
          </w:p>
        </w:tc>
        <w:tc>
          <w:tcPr>
            <w:tcW w:w="0" w:type="auto"/>
          </w:tcPr>
          <w:p>
            <w:r>
              <w:t xml:space="preserve">носки/бра 31→32 решаются без overlap; open не режется cell-воротами; final SKU всегда ⊆ зоны; повтор детерминирован; ledger пишет ideal/options/negotiation/selected</w:t>
            </w:r>
          </w:p>
        </w:tc>
      </w:tr>
      <w:tr>
        <w:tc>
          <w:tcPr>
            <w:tcW w:w="0" w:type="auto"/>
          </w:tcPr>
          <w:p>
            <w:r>
              <w:t xml:space="preserve">Отложено</w:t>
            </w:r>
          </w:p>
        </w:tc>
        <w:tc>
          <w:tcPr>
            <w:tcW w:w="0" w:type="auto"/>
          </w:tcPr>
          <w:p>
            <w:r>
              <w:t xml:space="preserve">mixed composition, global optimizer, market-aware normalization, dividers, multi-candidate selector, availability parser</w:t>
            </w:r>
          </w:p>
        </w:tc>
      </w:tr>
    </w:tbl>
    <w:p/>
    <w:p>
      <w:pPr>
        <w:pBdr>
          <w:bottom w:val="single" w:sz="6" w:space="1" w:color="CCCCCC"/>
        </w:pBdr>
      </w:pPr>
    </w:p>
    <w:p/>
    <w:p>
      <w:pPr>
        <w:spacing w:before="240" w:after="80"/>
      </w:pPr>
      <w:r>
        <w:rPr>
          <w:b/>
          <w:sz w:val="28"/>
          <w:szCs w:val="28"/>
        </w:rPr>
        <w:t xml:space="preserve">15. Промежуточная архитектура</w:t>
      </w:r>
    </w:p>
    <w:p/>
    <w:p>
      <w:pPr>
        <w:spacing w:after="80"/>
      </w:pPr>
      <w:r>
        <w:rPr>
          <w:b/>
        </w:rPr>
        <w:t xml:space="preserve">Бизнес-цель:</w:t>
      </w:r>
      <w:r>
        <w:t xml:space="preserve"> дозреть </w:t>
      </w:r>
      <w:r>
        <w:rPr>
          <w:b/>
        </w:rPr>
        <w:t xml:space="preserve">одно-кандидатный</w:t>
      </w:r>
      <w:r>
        <w:t xml:space="preserve"> путь (reserve-negotiation, repeated/tiling,</w:t>
      </w:r>
    </w:p>
    <w:p>
      <w:pPr>
        <w:spacing w:after="80"/>
      </w:pPr>
      <w:r>
        <w:t xml:space="preserve">availability) — </w:t>
      </w:r>
      <w:r>
        <w:rPr>
          <w:b/>
        </w:rPr>
        <w:t xml:space="preserve">прежде</w:t>
      </w:r>
      <w:r>
        <w:t xml:space="preserve"> чем включать многокандидатность. Multi-candidate здесь **не</w:t>
      </w:r>
    </w:p>
    <w:p>
      <w:pPr>
        <w:spacing w:after="80"/>
      </w:pPr>
      <w:r>
        <w:t xml:space="preserve">дефолт, а data-gated опция** (C11): включаем, только если метрики покажут, что worst-zone</w:t>
      </w:r>
    </w:p>
    <w:p>
      <w:pPr>
        <w:spacing w:after="80"/>
      </w:pPr>
      <w:r>
        <w:t xml:space="preserve">confidence упирается в раскладку, а не в рынок.</w:t>
      </w:r>
    </w:p>
    <w:p/>
    <w:tbl>
      <w:tblPr>
        <w:tblW w:w="5000" w:type="pct"/>
        <w:tblLayout w:type="autofi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Аспект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Решение</w:t>
            </w:r>
          </w:p>
        </w:tc>
      </w:tr>
      <w:tr>
        <w:tc>
          <w:tcPr>
            <w:tcW w:w="0" w:type="auto"/>
          </w:tcPr>
          <w:p>
            <w:r>
              <w:t xml:space="preserve">Компоненты (основные)</w:t>
            </w:r>
          </w:p>
        </w:tc>
        <w:tc>
          <w:tcPr>
            <w:tcW w:w="0" w:type="auto"/>
          </w:tcPr>
          <w:p>
            <w:r>
              <w:t xml:space="preserve">зрелый </w:t>
            </w:r>
            <w:r>
              <w:rPr>
                <w:rFonts w:ascii="Consolas" w:hAnsi="Consolas" w:cs="Consolas"/>
              </w:rPr>
              <w:t xml:space="preserve">reserve-negotiation</w:t>
            </w:r>
            <w:r>
              <w:t xml:space="preserve"> (до 2 rounds), homogeneous tiling, </w:t>
            </w:r>
            <w:r>
              <w:rPr>
                <w:rFonts w:ascii="Consolas" w:hAnsi="Consolas" w:cs="Consolas"/>
              </w:rPr>
              <w:t xml:space="preserve">divider_set</w:t>
            </w:r>
            <w:r>
              <w:t xml:space="preserve">, availability parser+scoring</w:t>
            </w:r>
          </w:p>
        </w:tc>
      </w:tr>
      <w:tr>
        <w:tc>
          <w:tcPr>
            <w:tcW w:w="0" w:type="auto"/>
          </w:tcPr>
          <w:p>
            <w:r>
              <w:t xml:space="preserve">Multi-candidate (</w:t>
            </w:r>
            <w:r>
              <w:rPr>
                <w:b/>
              </w:rPr>
              <w:t xml:space="preserve">gated</w:t>
            </w:r>
            <w:r>
              <w:t xml:space="preserve">)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</w:rPr>
              <w:t xml:space="preserve">generateDesignCandidates</w:t>
            </w:r>
            <w:r>
              <w:t xml:space="preserve"> (2–5) + </w:t>
            </w:r>
            <w:r>
              <w:rPr>
                <w:rFonts w:ascii="Consolas" w:hAnsi="Consolas" w:cs="Consolas"/>
              </w:rPr>
              <w:t xml:space="preserve">selectDesignSolution</w:t>
            </w:r>
            <w:r>
              <w:t xml:space="preserve"> (Pareto/lexicographic) — </w:t>
            </w:r>
            <w:r>
              <w:rPr>
                <w:b/>
              </w:rPr>
              <w:t xml:space="preserve">за флагом, включается по метрике</w:t>
            </w:r>
            <w:r>
              <w:t xml:space="preserve"> (gate: </w:t>
            </w:r>
            <w:r>
              <w:rPr>
                <w:rFonts w:ascii="Consolas" w:hAnsi="Consolas" w:cs="Consolas"/>
              </w:rPr>
              <w:t xml:space="preserve">residual_worst_zone_value &gt; порог</w:t>
            </w:r>
            <w:r>
              <w:t xml:space="preserve"> на накопленных данных)</w:t>
            </w:r>
          </w:p>
        </w:tc>
      </w:tr>
      <w:tr>
        <w:tc>
          <w:tcPr>
            <w:tcW w:w="0" w:type="auto"/>
          </w:tcPr>
          <w:p>
            <w:r>
              <w:t xml:space="preserve">Realization modes</w:t>
            </w:r>
          </w:p>
        </w:tc>
        <w:tc>
          <w:tcPr>
            <w:tcW w:w="0" w:type="auto"/>
          </w:tcPr>
          <w:p>
            <w:r>
              <w:t xml:space="preserve">+ homogeneous tiling, + divider_set как полноценные</w:t>
            </w:r>
          </w:p>
        </w:tc>
      </w:tr>
      <w:tr>
        <w:tc>
          <w:tcPr>
            <w:tcW w:w="0" w:type="auto"/>
          </w:tcPr>
          <w:p>
            <w:r>
              <w:t xml:space="preserve">Новые типы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</w:rPr>
              <w:t xml:space="preserve">confidence_ceiling</w:t>
            </w:r>
            <w:r>
              <w:t xml:space="preserve"> от availability; </w:t>
            </w:r>
            <w:r>
              <w:rPr>
                <w:rFonts w:ascii="Consolas" w:hAnsi="Consolas" w:cs="Consolas"/>
              </w:rPr>
              <w:t xml:space="preserve">DesignCandidate</w:t>
            </w:r>
            <w:r>
              <w:t xml:space="preserve">/</w:t>
            </w:r>
            <w:r>
              <w:rPr>
                <w:rFonts w:ascii="Consolas" w:hAnsi="Consolas" w:cs="Consolas"/>
              </w:rPr>
              <w:t xml:space="preserve">CandidateZone</w:t>
            </w:r>
            <w:r>
              <w:t xml:space="preserve"> — только при включении gated-ветки</w:t>
            </w:r>
          </w:p>
        </w:tc>
      </w:tr>
      <w:tr>
        <w:tc>
          <w:tcPr>
            <w:tcW w:w="0" w:type="auto"/>
          </w:tcPr>
          <w:p>
            <w:r>
              <w:t xml:space="preserve">Новые таблицы</w:t>
            </w:r>
          </w:p>
        </w:tc>
        <w:tc>
          <w:tcPr>
            <w:tcW w:w="0" w:type="auto"/>
          </w:tcPr>
          <w:p>
            <w:r>
              <w:t xml:space="preserve">нормализация ledger: </w:t>
            </w:r>
            <w:r>
              <w:rPr>
                <w:rFonts w:ascii="Consolas" w:hAnsi="Consolas" w:cs="Consolas"/>
              </w:rPr>
              <w:t xml:space="preserve">design_candidate_zones</w:t>
            </w:r>
            <w:r>
              <w:t xml:space="preserve">, </w:t>
            </w:r>
            <w:r>
              <w:rPr>
                <w:rFonts w:ascii="Consolas" w:hAnsi="Consolas" w:cs="Consolas"/>
              </w:rPr>
              <w:t xml:space="preserve">sku_realization_options</w:t>
            </w:r>
            <w:r>
              <w:t xml:space="preserve">, </w:t>
            </w:r>
            <w:r>
              <w:rPr>
                <w:rFonts w:ascii="Consolas" w:hAnsi="Consolas" w:cs="Consolas"/>
              </w:rPr>
              <w:t xml:space="preserve">layout_negotiation_events</w:t>
            </w:r>
            <w:r>
              <w:t xml:space="preserve">; materialized views отчётов</w:t>
            </w:r>
          </w:p>
        </w:tc>
      </w:tr>
      <w:tr>
        <w:tc>
          <w:tcPr>
            <w:tcW w:w="0" w:type="auto"/>
          </w:tcPr>
          <w:p>
            <w:r>
              <w:t xml:space="preserve">API impact</w:t>
            </w:r>
          </w:p>
        </w:tc>
        <w:tc>
          <w:tcPr>
            <w:tcW w:w="0" w:type="auto"/>
          </w:tcPr>
          <w:p>
            <w:r>
              <w:t xml:space="preserve">без изменений контракта (внутренние кандидаты не публичны)</w:t>
            </w:r>
          </w:p>
        </w:tc>
      </w:tr>
      <w:tr>
        <w:tc>
          <w:tcPr>
            <w:tcW w:w="0" w:type="auto"/>
          </w:tcPr>
          <w:p>
            <w:r>
              <w:t xml:space="preserve">UX impact</w:t>
            </w:r>
          </w:p>
        </w:tc>
        <w:tc>
          <w:tcPr>
            <w:tcW w:w="0" w:type="auto"/>
          </w:tcPr>
          <w:p>
            <w:r>
              <w:t xml:space="preserve">выше доля exact/compatible; reconciliation полнее</w:t>
            </w:r>
          </w:p>
        </w:tc>
      </w:tr>
      <w:tr>
        <w:tc>
          <w:tcPr>
            <w:tcW w:w="0" w:type="auto"/>
          </w:tcPr>
          <w:p>
            <w:r>
              <w:t xml:space="preserve">Scope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M</w:t>
            </w:r>
            <w:r>
              <w:t xml:space="preserve"> (reserve-negotiation+tiling) / </w:t>
            </w:r>
            <w:r>
              <w:rPr>
                <w:b/>
              </w:rPr>
              <w:t xml:space="preserve">L</w:t>
            </w:r>
            <w:r>
              <w:t xml:space="preserve"> (если открыта gated multi-candidate)</w:t>
            </w:r>
          </w:p>
        </w:tc>
      </w:tr>
      <w:tr>
        <w:tc>
          <w:tcPr>
            <w:tcW w:w="0" w:type="auto"/>
          </w:tcPr>
          <w:p>
            <w:r>
              <w:t xml:space="preserve">Dependencies</w:t>
            </w:r>
          </w:p>
        </w:tc>
        <w:tc>
          <w:tcPr>
            <w:tcW w:w="0" w:type="auto"/>
          </w:tcPr>
          <w:p>
            <w:r>
              <w:t xml:space="preserve">стабильный MVP + накопленный ledger; parser наличия; </w:t>
            </w:r>
            <w:r>
              <w:rPr>
                <w:b/>
              </w:rPr>
              <w:t xml:space="preserve">данные для gate C11</w:t>
            </w:r>
          </w:p>
        </w:tc>
      </w:tr>
      <w:tr>
        <w:tc>
          <w:tcPr>
            <w:tcW w:w="0" w:type="auto"/>
          </w:tcPr>
          <w:p>
            <w:r>
              <w:t xml:space="preserve">Риски</w:t>
            </w:r>
          </w:p>
        </w:tc>
        <w:tc>
          <w:tcPr>
            <w:tcW w:w="0" w:type="auto"/>
          </w:tcPr>
          <w:p>
            <w:r>
              <w:t xml:space="preserve">комбинаторика кандидатов (только в gated-ветке); рост БД</w:t>
            </w:r>
          </w:p>
        </w:tc>
      </w:tr>
      <w:tr>
        <w:tc>
          <w:tcPr>
            <w:tcW w:w="0" w:type="auto"/>
          </w:tcPr>
          <w:p>
            <w:r>
              <w:t xml:space="preserve">Rollback</w:t>
            </w:r>
          </w:p>
        </w:tc>
        <w:tc>
          <w:tcPr>
            <w:tcW w:w="0" w:type="auto"/>
          </w:tcPr>
          <w:p>
            <w:r>
              <w:t xml:space="preserve">flags </w:t>
            </w:r>
            <w:r>
              <w:rPr>
                <w:rFonts w:ascii="Consolas" w:hAnsi="Consolas" w:cs="Consolas"/>
              </w:rPr>
              <w:t xml:space="preserve">RESERVE_NEGOTIATION_V2</w:t>
            </w:r>
            <w:r>
              <w:t xml:space="preserve">, </w:t>
            </w:r>
            <w:r>
              <w:rPr>
                <w:rFonts w:ascii="Consolas" w:hAnsi="Consolas" w:cs="Consolas"/>
              </w:rPr>
              <w:t xml:space="preserve">MULTI_CANDIDATE</w:t>
            </w:r>
            <w:r>
              <w:t xml:space="preserve">(gated): off → MVP single-candidate</w:t>
            </w:r>
          </w:p>
        </w:tc>
      </w:tr>
      <w:tr>
        <w:tc>
          <w:tcPr>
            <w:tcW w:w="0" w:type="auto"/>
          </w:tcPr>
          <w:p>
            <w:r>
              <w:t xml:space="preserve">Acceptance</w:t>
            </w:r>
          </w:p>
        </w:tc>
        <w:tc>
          <w:tcPr>
            <w:tcW w:w="0" w:type="auto"/>
          </w:tcPr>
          <w:p>
            <w:r>
              <w:t xml:space="preserve">reserve-negotiation не ниже MVP по worst-zone confidence; tiling/dividers проходят регрессы; multi-candidate </w:t>
            </w:r>
            <w:r>
              <w:rPr>
                <w:b/>
              </w:rPr>
              <w:t xml:space="preserve">не</w:t>
            </w:r>
            <w:r>
              <w:t xml:space="preserve"> включается без выполнения gate-метрики</w:t>
            </w:r>
          </w:p>
        </w:tc>
      </w:tr>
      <w:tr>
        <w:tc>
          <w:tcPr>
            <w:tcW w:w="0" w:type="auto"/>
          </w:tcPr>
          <w:p>
            <w:r>
              <w:t xml:space="preserve">Отложено</w:t>
            </w:r>
          </w:p>
        </w:tc>
        <w:tc>
          <w:tcPr>
            <w:tcW w:w="0" w:type="auto"/>
          </w:tcPr>
          <w:p>
            <w:r>
              <w:t xml:space="preserve">bounded global re-solve; market-size families; mixed composition по умолчанию</w:t>
            </w:r>
          </w:p>
        </w:tc>
      </w:tr>
    </w:tbl>
    <w:p/>
    <w:p>
      <w:pPr>
        <w:pBdr>
          <w:bottom w:val="single" w:sz="6" w:space="1" w:color="CCCCCC"/>
        </w:pBdr>
      </w:pPr>
    </w:p>
    <w:p/>
    <w:p>
      <w:pPr>
        <w:spacing w:before="240" w:after="80"/>
      </w:pPr>
      <w:r>
        <w:rPr>
          <w:b/>
          <w:sz w:val="28"/>
          <w:szCs w:val="28"/>
        </w:rPr>
        <w:t xml:space="preserve">16. Целевая архитектура</w:t>
      </w:r>
    </w:p>
    <w:p/>
    <w:p>
      <w:pPr>
        <w:spacing w:after="80"/>
      </w:pPr>
      <w:r>
        <w:rPr>
          <w:b/>
        </w:rPr>
        <w:t xml:space="preserve">Бизнес-цель:</w:t>
      </w:r>
      <w:r>
        <w:t xml:space="preserve"> market-aware дизайн + собственная линейка/custom; рынок перестаёт быть</w:t>
      </w:r>
    </w:p>
    <w:p>
      <w:pPr>
        <w:spacing w:after="80"/>
      </w:pPr>
      <w:r>
        <w:t xml:space="preserve">потолком красоты.</w:t>
      </w:r>
    </w:p>
    <w:p/>
    <w:tbl>
      <w:tblPr>
        <w:tblW w:w="5000" w:type="pct"/>
        <w:tblLayout w:type="autofi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Аспект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Решение</w:t>
            </w:r>
          </w:p>
        </w:tc>
      </w:tr>
      <w:tr>
        <w:tc>
          <w:tcPr>
            <w:tcW w:w="0" w:type="auto"/>
          </w:tcPr>
          <w:p>
            <w:r>
              <w:t xml:space="preserve">Компоненты</w:t>
            </w:r>
          </w:p>
        </w:tc>
        <w:tc>
          <w:tcPr>
            <w:tcW w:w="0" w:type="auto"/>
          </w:tcPr>
          <w:p>
            <w:r>
              <w:t xml:space="preserve">bounded global re-solve (whole drawer, non-overlap + DesignIntent constraints); market-aware normalization; assortment intelligence pipeline; manufacturing loop</w:t>
            </w:r>
          </w:p>
        </w:tc>
      </w:tr>
      <w:tr>
        <w:tc>
          <w:tcPr>
            <w:tcW w:w="0" w:type="auto"/>
          </w:tcPr>
          <w:p>
            <w:r>
              <w:t xml:space="preserve">Realization modes</w:t>
            </w:r>
          </w:p>
        </w:tc>
        <w:tc>
          <w:tcPr>
            <w:tcW w:w="0" w:type="auto"/>
          </w:tcPr>
          <w:p>
            <w:r>
              <w:t xml:space="preserve">расширенные homogeneous/mixed </w:t>
            </w:r>
            <w:r>
              <w:rPr>
                <w:b/>
              </w:rPr>
              <w:t xml:space="preserve">только</w:t>
            </w:r>
            <w:r>
              <w:t xml:space="preserve"> при сохранении scheme quality (I11)</w:t>
            </w:r>
          </w:p>
        </w:tc>
      </w:tr>
      <w:tr>
        <w:tc>
          <w:tcPr>
            <w:tcW w:w="0" w:type="auto"/>
          </w:tcPr>
          <w:p>
            <w:r>
              <w:t xml:space="preserve">Market-size families</w:t>
            </w:r>
          </w:p>
        </w:tc>
        <w:tc>
          <w:tcPr>
            <w:tcW w:w="0" w:type="auto"/>
          </w:tcPr>
          <w:p>
            <w:r>
              <w:t xml:space="preserve">библиотека устойчивых форматов вместо зависимости от случайного SKU</w:t>
            </w:r>
          </w:p>
        </w:tc>
      </w:tr>
      <w:tr>
        <w:tc>
          <w:tcPr>
            <w:tcW w:w="0" w:type="auto"/>
          </w:tcPr>
          <w:p>
            <w:r>
              <w:t xml:space="preserve">Новые типы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</w:rPr>
              <w:t xml:space="preserve">ManufacturingSignal</w:t>
            </w:r>
            <w:r>
              <w:t xml:space="preserve">, </w:t>
            </w:r>
            <w:r>
              <w:rPr>
                <w:rFonts w:ascii="Consolas" w:hAnsi="Consolas" w:cs="Consolas"/>
              </w:rPr>
              <w:t xml:space="preserve">FutureOrganizerSpec</w:t>
            </w:r>
            <w:r>
              <w:t xml:space="preserve">, </w:t>
            </w:r>
            <w:r>
              <w:rPr>
                <w:rFonts w:ascii="Consolas" w:hAnsi="Consolas" w:cs="Consolas"/>
              </w:rPr>
              <w:t xml:space="preserve">MarketSizeFamily</w:t>
            </w:r>
          </w:p>
        </w:tc>
      </w:tr>
      <w:tr>
        <w:tc>
          <w:tcPr>
            <w:tcW w:w="0" w:type="auto"/>
          </w:tcPr>
          <w:p>
            <w:r>
              <w:t xml:space="preserve">Новые таблицы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</w:rPr>
              <w:t xml:space="preserve">market_hole_signals</w:t>
            </w:r>
            <w:r>
              <w:t xml:space="preserve">, </w:t>
            </w:r>
            <w:r>
              <w:rPr>
                <w:rFonts w:ascii="Consolas" w:hAnsi="Consolas" w:cs="Consolas"/>
              </w:rPr>
              <w:t xml:space="preserve">manufacturing_signals</w:t>
            </w:r>
            <w:r>
              <w:t xml:space="preserve">, </w:t>
            </w:r>
            <w:r>
              <w:rPr>
                <w:rFonts w:ascii="Consolas" w:hAnsi="Consolas" w:cs="Consolas"/>
              </w:rPr>
              <w:t xml:space="preserve">future_organizer_specs</w:t>
            </w:r>
            <w:r>
              <w:t xml:space="preserve">; регулярные агрегаты</w:t>
            </w:r>
          </w:p>
        </w:tc>
      </w:tr>
      <w:tr>
        <w:tc>
          <w:tcPr>
            <w:tcW w:w="0" w:type="auto"/>
          </w:tcPr>
          <w:p>
            <w:r>
              <w:t xml:space="preserve">API impact</w:t>
            </w:r>
          </w:p>
        </w:tc>
        <w:tc>
          <w:tcPr>
            <w:tcW w:w="0" w:type="auto"/>
          </w:tcPr>
          <w:p>
            <w:r>
              <w:t xml:space="preserve">возможны новые confidence-нюансы; контракт остаётся curated</w:t>
            </w:r>
          </w:p>
        </w:tc>
      </w:tr>
      <w:tr>
        <w:tc>
          <w:tcPr>
            <w:tcW w:w="0" w:type="auto"/>
          </w:tcPr>
          <w:p>
            <w:r>
              <w:t xml:space="preserve">UX impact</w:t>
            </w:r>
          </w:p>
        </w:tc>
        <w:tc>
          <w:tcPr>
            <w:tcW w:w="0" w:type="auto"/>
          </w:tcPr>
          <w:p>
            <w:r>
              <w:t xml:space="preserve">высокая доля exact/compatible; собственные изделия в выдаче</w:t>
            </w:r>
          </w:p>
        </w:tc>
      </w:tr>
      <w:tr>
        <w:tc>
          <w:tcPr>
            <w:tcW w:w="0" w:type="auto"/>
          </w:tcPr>
          <w:p>
            <w:r>
              <w:t xml:space="preserve">Scope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L+</w:t>
            </w:r>
          </w:p>
        </w:tc>
      </w:tr>
      <w:tr>
        <w:tc>
          <w:tcPr>
            <w:tcW w:w="0" w:type="auto"/>
          </w:tcPr>
          <w:p>
            <w:r>
              <w:t xml:space="preserve">Dependencies</w:t>
            </w:r>
          </w:p>
        </w:tc>
        <w:tc>
          <w:tcPr>
            <w:tcW w:w="0" w:type="auto"/>
          </w:tcPr>
          <w:p>
            <w:r>
              <w:t xml:space="preserve">доказанный эффект local/candidate negotiation; объём данных; кластеры + intent</w:t>
            </w:r>
          </w:p>
        </w:tc>
      </w:tr>
      <w:tr>
        <w:tc>
          <w:tcPr>
            <w:tcW w:w="0" w:type="auto"/>
          </w:tcPr>
          <w:p>
            <w:r>
              <w:t xml:space="preserve">Риски</w:t>
            </w:r>
          </w:p>
        </w:tc>
        <w:tc>
          <w:tcPr>
            <w:tcW w:w="0" w:type="auto"/>
          </w:tcPr>
          <w:p>
            <w:r>
              <w:t xml:space="preserve">детерминизм global re-solve; производство на false gap</w:t>
            </w:r>
          </w:p>
        </w:tc>
      </w:tr>
      <w:tr>
        <w:tc>
          <w:tcPr>
            <w:tcW w:w="0" w:type="auto"/>
          </w:tcPr>
          <w:p>
            <w:r>
              <w:t xml:space="preserve">Rollback</w:t>
            </w:r>
          </w:p>
        </w:tc>
        <w:tc>
          <w:tcPr>
            <w:tcW w:w="0" w:type="auto"/>
          </w:tcPr>
          <w:p>
            <w:r>
              <w:t xml:space="preserve">flag </w:t>
            </w:r>
            <w:r>
              <w:rPr>
                <w:rFonts w:ascii="Consolas" w:hAnsi="Consolas" w:cs="Consolas"/>
              </w:rPr>
              <w:t xml:space="preserve">GLOBAL_RESOLVE</w:t>
            </w:r>
            <w:r>
              <w:t xml:space="preserve">/</w:t>
            </w:r>
            <w:r>
              <w:rPr>
                <w:rFonts w:ascii="Consolas" w:hAnsi="Consolas" w:cs="Consolas"/>
              </w:rPr>
              <w:t xml:space="preserve">MARKET_AWARE_NORM</w:t>
            </w:r>
            <w:r>
              <w:t xml:space="preserve">: off → промежуточная</w:t>
            </w:r>
          </w:p>
        </w:tc>
      </w:tr>
      <w:tr>
        <w:tc>
          <w:tcPr>
            <w:tcW w:w="0" w:type="auto"/>
          </w:tcPr>
          <w:p>
            <w:r>
              <w:t xml:space="preserve">Acceptance</w:t>
            </w:r>
          </w:p>
        </w:tc>
        <w:tc>
          <w:tcPr>
            <w:tcW w:w="0" w:type="auto"/>
          </w:tcPr>
          <w:p>
            <w:r>
              <w:t xml:space="preserve">global re-solve детерминирован и не хуже candidate-selection; ManufacturingSignal с защитой от false gaps; пилот первой own-product family</w:t>
            </w:r>
          </w:p>
        </w:tc>
      </w:tr>
      <w:tr>
        <w:tc>
          <w:tcPr>
            <w:tcW w:w="0" w:type="auto"/>
          </w:tcPr>
          <w:p>
            <w:r>
              <w:t xml:space="preserve">Отложено</w:t>
            </w:r>
          </w:p>
        </w:tc>
        <w:tc>
          <w:tcPr>
            <w:tcW w:w="0" w:type="auto"/>
          </w:tcPr>
          <w:p>
            <w:r>
              <w:t xml:space="preserve">— (это горизонт)</w:t>
            </w:r>
          </w:p>
        </w:tc>
      </w:tr>
    </w:tbl>
    <w:p/>
    <w:p>
      <w:pPr>
        <w:pBdr>
          <w:bottom w:val="single" w:sz="6" w:space="1" w:color="CCCCCC"/>
        </w:pBdr>
      </w:pPr>
    </w:p>
    <w:p/>
    <w:p>
      <w:pPr>
        <w:spacing w:before="240" w:after="80"/>
      </w:pPr>
      <w:r>
        <w:rPr>
          <w:b/>
          <w:sz w:val="28"/>
          <w:szCs w:val="28"/>
        </w:rPr>
        <w:t xml:space="preserve">17. План трансформации и нарезка на PR</w:t>
      </w:r>
    </w:p>
    <w:p/>
    <w:p>
      <w:pPr>
        <w:spacing w:after="80"/>
      </w:pPr>
      <w:r>
        <w:t xml:space="preserve">Каждая фаза держит регрессы зелёными (</w:t>
      </w:r>
      <w:r>
        <w:rPr>
          <w:rFonts w:ascii="Consolas" w:hAnsi="Consolas" w:cs="Consolas"/>
        </w:rPr>
        <w:t xml:space="preserve">runCalibration</w:t>
      </w:r>
      <w:r>
        <w:t xml:space="preserve">, </w:t>
      </w:r>
      <w:r>
        <w:rPr>
          <w:rFonts w:ascii="Consolas" w:hAnsi="Consolas" w:cs="Consolas"/>
        </w:rPr>
        <w:t xml:space="preserve">matchSkusSpec</w:t>
      </w:r>
      <w:r>
        <w:t xml:space="preserve">) и проходит стенд</w:t>
      </w:r>
    </w:p>
    <w:p>
      <w:pPr>
        <w:spacing w:after="80"/>
      </w:pPr>
      <w:r>
        <w:t xml:space="preserve">до/после. Фазы по убыванию отдача/риск.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PHASE 0 — Документы и термины (entry: принят этот memo)</w:t>
      </w:r>
    </w:p>
    <w:p>
      <w:pPr>
        <w:ind w:left="360" w:hanging="200"/>
        <w:spacing w:after="40"/>
      </w:pPr>
      <w:r>
        <w:t xml:space="preserve">• </w:t>
      </w:r>
      <w:r>
        <w:rPr>
          <w:b/>
        </w:rPr>
        <w:t xml:space="preserve">Business goal/User value:</w:t>
      </w:r>
      <w:r>
        <w:t xml:space="preserve"> общий язык; ноль кода — ноль риска для пользователя.</w:t>
      </w:r>
    </w:p>
    <w:p>
      <w:pPr>
        <w:ind w:left="360" w:hanging="200"/>
        <w:spacing w:after="40"/>
      </w:pPr>
      <w:r>
        <w:t xml:space="preserve">• </w:t>
      </w:r>
      <w:r>
        <w:rPr>
          <w:b/>
        </w:rPr>
        <w:t xml:space="preserve">Arch:</w:t>
      </w:r>
      <w:r>
        <w:t xml:space="preserve"> обновить ARCHITECTURE.md (paywall-first C5, DesignIntent-first, server-only</w:t>
      </w:r>
    </w:p>
    <w:p>
      <w:pPr>
        <w:spacing w:after="80"/>
      </w:pPr>
      <w:r>
        <w:t xml:space="preserve">orchestration, ledger sidecar), SPEC.md (probe/final, per-division gates, asymm. tolerances,</w:t>
      </w:r>
    </w:p>
    <w:p>
      <w:pPr>
        <w:spacing w:after="80"/>
      </w:pPr>
      <w:r>
        <w:t xml:space="preserve">RealizationOptions, </w:t>
      </w:r>
      <w:r>
        <w:rPr>
          <w:rFonts w:ascii="Consolas" w:hAnsi="Consolas" w:cs="Consolas"/>
        </w:rPr>
        <w:t xml:space="preserve">exact→primary_match</w:t>
      </w:r>
      <w:r>
        <w:t xml:space="preserve">), README_ENGINE.md (negotiation loop, D04b как</w:t>
      </w:r>
    </w:p>
    <w:p>
      <w:pPr>
        <w:spacing w:after="80"/>
      </w:pPr>
      <w:r>
        <w:t xml:space="preserve">механизм, deterministic limits). </w:t>
      </w:r>
      <w:r>
        <w:rPr>
          <w:b/>
        </w:rPr>
        <w:t xml:space="preserve">Data/API:</w:t>
      </w:r>
      <w:r>
        <w:t xml:space="preserve"> —. </w:t>
      </w:r>
      <w:r>
        <w:rPr>
          <w:b/>
        </w:rPr>
        <w:t xml:space="preserve">Tests:</w:t>
      </w:r>
      <w:r>
        <w:t xml:space="preserve"> добавить regression fixtures</w:t>
      </w:r>
    </w:p>
    <w:p>
      <w:pPr>
        <w:spacing w:after="80"/>
      </w:pPr>
      <w:r>
        <w:t xml:space="preserve">120×45 (socks 31/32, bras 31/32, panties 13/20, open-path). </w:t>
      </w:r>
      <w:r>
        <w:rPr>
          <w:b/>
        </w:rPr>
        <w:t xml:space="preserve">Observability/Rollback/Flag:</w:t>
      </w:r>
      <w:r>
        <w:t xml:space="preserve"> —.</w:t>
      </w:r>
    </w:p>
    <w:p>
      <w:pPr>
        <w:ind w:left="360" w:hanging="200"/>
        <w:spacing w:after="40"/>
      </w:pPr>
      <w:r>
        <w:t xml:space="preserve">• </w:t>
      </w:r>
      <w:r>
        <w:rPr>
          <w:b/>
        </w:rPr>
        <w:t xml:space="preserve">Scope S. Exit:</w:t>
      </w:r>
      <w:r>
        <w:t xml:space="preserve"> доки согласованы, fixtures краснеют ожидаемо (документируют целевое</w:t>
      </w:r>
    </w:p>
    <w:p>
      <w:pPr>
        <w:spacing w:after="80"/>
      </w:pPr>
      <w:r>
        <w:t xml:space="preserve">поведение до фикса).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PHASE 1 — Matcher correctness + ёмкость «до N» (entry: PHASE 0)</w:t>
      </w:r>
    </w:p>
    <w:p>
      <w:pPr>
        <w:ind w:left="360" w:hanging="200"/>
        <w:spacing w:after="40"/>
      </w:pPr>
      <w:r>
        <w:t xml:space="preserve">• </w:t>
      </w:r>
      <w:r>
        <w:rPr>
          <w:b/>
        </w:rPr>
        <w:t xml:space="preserve">Goal:</w:t>
      </w:r>
      <w:r>
        <w:t xml:space="preserve"> убрать структурные баги фильтра + перестать констатировать пустоту там, где есть</w:t>
      </w:r>
    </w:p>
    <w:p>
      <w:pPr>
        <w:spacing w:after="80"/>
      </w:pPr>
      <w:r>
        <w:t xml:space="preserve">бонус-место; </w:t>
      </w:r>
      <w:r>
        <w:rPr>
          <w:b/>
        </w:rPr>
        <w:t xml:space="preserve">User value:</w:t>
      </w:r>
      <w:r>
        <w:t xml:space="preserve"> меньше ложных no_match/«не тот» + честное «поместится до N».</w:t>
      </w:r>
    </w:p>
    <w:p>
      <w:pPr>
        <w:ind w:left="360" w:hanging="200"/>
        <w:spacing w:after="40"/>
      </w:pPr>
      <w:r>
        <w:t xml:space="preserve">• </w:t>
      </w:r>
      <w:r>
        <w:rPr>
          <w:b/>
        </w:rPr>
        <w:t xml:space="preserve">Arch:</w:t>
      </w:r>
      <w:r>
        <w:t xml:space="preserve"> per-division gates как раздельные функции; асимметричные cell tolerances из</w:t>
      </w:r>
    </w:p>
    <w:p>
      <w:pPr>
        <w:spacing w:after="80"/>
      </w:pPr>
      <w:r>
        <w:t xml:space="preserve">библиотеки (убрать глобальный </w:t>
      </w:r>
      <w:r>
        <w:rPr>
          <w:rFonts w:ascii="Consolas" w:hAnsi="Consolas" w:cs="Consolas"/>
        </w:rPr>
        <w:t xml:space="preserve">TOL</w:t>
      </w:r>
      <w:r>
        <w:t xml:space="preserve"> </w:t>
      </w:r>
      <w:r>
        <w:rPr>
          <w:rFonts w:ascii="Consolas" w:hAnsi="Consolas" w:cs="Consolas"/>
        </w:rPr>
        <w:t xml:space="preserve">matchSkus.ts:13</w:t>
      </w:r>
      <w:r>
        <w:t xml:space="preserve">); разделить internal/external fit;</w:t>
      </w:r>
    </w:p>
    <w:p>
      <w:pPr>
        <w:spacing w:after="80"/>
      </w:pPr>
      <w:r>
        <w:rPr>
          <w:b/>
        </w:rPr>
        <w:t xml:space="preserve">ёмкость от итоговой зоны + «до N» (C12)</w:t>
      </w:r>
      <w:r>
        <w:t xml:space="preserve"> — </w:t>
      </w:r>
      <w:r>
        <w:rPr>
          <w:rFonts w:ascii="Consolas" w:hAnsi="Consolas" w:cs="Consolas"/>
        </w:rPr>
        <w:t xml:space="preserve">need</w:t>
      </w:r>
      <w:r>
        <w:t xml:space="preserve"> остаётся полом, но capacity и copy</w:t>
      </w:r>
    </w:p>
    <w:p>
      <w:pPr>
        <w:spacing w:after="80"/>
      </w:pPr>
      <w:r>
        <w:t xml:space="preserve">считаются от assigned; </w:t>
      </w:r>
      <w:r>
        <w:rPr>
          <w:rFonts w:ascii="Consolas" w:hAnsi="Consolas" w:cs="Consolas"/>
        </w:rPr>
        <w:t xml:space="preserve">exact→primary_match</w:t>
      </w:r>
      <w:r>
        <w:t xml:space="preserve">; quality flags ограничивают confidence;</w:t>
      </w:r>
    </w:p>
    <w:p>
      <w:pPr>
        <w:spacing w:after="80"/>
      </w:pPr>
      <w:r>
        <w:t xml:space="preserve">near-match logging. </w:t>
      </w:r>
      <w:r>
        <w:rPr>
          <w:b/>
        </w:rPr>
        <w:t xml:space="preserve">Dependency:</w:t>
      </w:r>
      <w:r>
        <w:t xml:space="preserve"> merge слайвер-фикса D04b (C7) до этого PR.</w:t>
      </w:r>
    </w:p>
    <w:p>
      <w:pPr>
        <w:ind w:left="360" w:hanging="200"/>
        <w:spacing w:after="40"/>
      </w:pPr>
      <w:r>
        <w:t xml:space="preserve">• </w:t>
      </w:r>
      <w:r>
        <w:rPr>
          <w:b/>
        </w:rPr>
        <w:t xml:space="preserve">Data:</w:t>
      </w:r>
      <w:r>
        <w:t xml:space="preserve"> расширить </w:t>
      </w:r>
      <w:r>
        <w:rPr>
          <w:rFonts w:ascii="Consolas" w:hAnsi="Consolas" w:cs="Consolas"/>
        </w:rPr>
        <w:t xml:space="preserve">configuration_skus.match_status</w:t>
      </w:r>
      <w:r>
        <w:t xml:space="preserve"> enum (миграция, CHECK +</w:t>
      </w:r>
    </w:p>
    <w:p>
      <w:pPr>
        <w:spacing w:after="80"/>
      </w:pPr>
      <w:r>
        <w:rPr>
          <w:rFonts w:ascii="Consolas" w:hAnsi="Consolas" w:cs="Consolas"/>
        </w:rPr>
        <w:t xml:space="preserve">primary_match</w:t>
      </w:r>
      <w:r>
        <w:t xml:space="preserve">,</w:t>
      </w:r>
      <w:r>
        <w:rPr>
          <w:rFonts w:ascii="Consolas" w:hAnsi="Consolas" w:cs="Consolas"/>
        </w:rPr>
        <w:t xml:space="preserve">repeated_module</w:t>
      </w:r>
      <w:r>
        <w:t xml:space="preserve">,</w:t>
      </w:r>
      <w:r>
        <w:rPr>
          <w:rFonts w:ascii="Consolas" w:hAnsi="Consolas" w:cs="Consolas"/>
        </w:rPr>
        <w:t xml:space="preserve">divider_workaround</w:t>
      </w:r>
      <w:r>
        <w:t xml:space="preserve">); back-compat запись старых значений.</w:t>
      </w:r>
    </w:p>
    <w:p>
      <w:pPr>
        <w:ind w:left="360" w:hanging="200"/>
        <w:spacing w:after="40"/>
      </w:pPr>
      <w:r>
        <w:t xml:space="preserve">• </w:t>
      </w:r>
      <w:r>
        <w:rPr>
          <w:b/>
        </w:rPr>
        <w:t xml:space="preserve">API:</w:t>
      </w:r>
      <w:r>
        <w:t xml:space="preserve"> technical status не наружу (уже так). </w:t>
      </w:r>
      <w:r>
        <w:rPr>
          <w:b/>
        </w:rPr>
        <w:t xml:space="preserve">Tests:</w:t>
      </w:r>
      <w:r>
        <w:t xml:space="preserve"> open без cell-ворот; асимметрия;</w:t>
      </w:r>
    </w:p>
    <w:p>
      <w:pPr>
        <w:spacing w:after="80"/>
      </w:pPr>
      <w:r>
        <w:t xml:space="preserve">internal≠external; все текущие регрессы зелёные. </w:t>
      </w:r>
      <w:r>
        <w:rPr>
          <w:b/>
        </w:rPr>
        <w:t xml:space="preserve">Observability:</w:t>
      </w:r>
      <w:r>
        <w:t xml:space="preserve"> killer-gate в debug.</w:t>
      </w:r>
    </w:p>
    <w:p>
      <w:pPr>
        <w:ind w:left="360" w:hanging="200"/>
        <w:spacing w:after="40"/>
      </w:pPr>
      <w:r>
        <w:t xml:space="preserve">• </w:t>
      </w:r>
      <w:r>
        <w:rPr>
          <w:b/>
        </w:rPr>
        <w:t xml:space="preserve">Rollback/Flag:</w:t>
      </w:r>
      <w:r>
        <w:t xml:space="preserve"> </w:t>
      </w:r>
      <w:r>
        <w:rPr>
          <w:rFonts w:ascii="Consolas" w:hAnsi="Consolas" w:cs="Consolas"/>
        </w:rPr>
        <w:t xml:space="preserve">PER_DIVISION_GATES</w:t>
      </w:r>
      <w:r>
        <w:t xml:space="preserve"> (off → текущий funnel). </w:t>
      </w:r>
      <w:r>
        <w:rPr>
          <w:b/>
        </w:rPr>
        <w:t xml:space="preserve">Scope M. Exit:</w:t>
      </w:r>
      <w:r>
        <w:t xml:space="preserve"> ни один</w:t>
      </w:r>
    </w:p>
    <w:p>
      <w:pPr>
        <w:spacing w:after="80"/>
      </w:pPr>
      <w:r>
        <w:t xml:space="preserve">final SKU не превышает зону; open не режется cell/capacity; regression suite зелёный.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PHASE 2 — Probe mode (entry: PHASE 1)</w:t>
      </w:r>
    </w:p>
    <w:p>
      <w:pPr>
        <w:ind w:left="360" w:hanging="200"/>
        <w:spacing w:after="40"/>
      </w:pPr>
      <w:r>
        <w:t xml:space="preserve">• </w:t>
      </w:r>
      <w:r>
        <w:rPr>
          <w:b/>
        </w:rPr>
        <w:t xml:space="preserve">Goal:</w:t>
      </w:r>
      <w:r>
        <w:t xml:space="preserve"> видеть repairable overfill; </w:t>
      </w:r>
      <w:r>
        <w:rPr>
          <w:b/>
        </w:rPr>
        <w:t xml:space="preserve">User value:</w:t>
      </w:r>
      <w:r>
        <w:t xml:space="preserve"> кейс 31/32 перестаёт быть пустым.</w:t>
      </w:r>
    </w:p>
    <w:p>
      <w:pPr>
        <w:ind w:left="360" w:hanging="200"/>
        <w:spacing w:after="40"/>
      </w:pPr>
      <w:r>
        <w:t xml:space="preserve">• </w:t>
      </w:r>
      <w:r>
        <w:rPr>
          <w:b/>
        </w:rPr>
        <w:t xml:space="preserve">Arch:</w:t>
      </w:r>
      <w:r>
        <w:t xml:space="preserve"> </w:t>
      </w:r>
      <w:r>
        <w:rPr>
          <w:rFonts w:ascii="Consolas" w:hAnsi="Consolas" w:cs="Consolas"/>
        </w:rPr>
        <w:t xml:space="preserve">matcher.probe</w:t>
      </w:r>
      <w:r>
        <w:t xml:space="preserve"> отдельно от </w:t>
      </w:r>
      <w:r>
        <w:rPr>
          <w:rFonts w:ascii="Consolas" w:hAnsi="Consolas" w:cs="Consolas"/>
        </w:rPr>
        <w:t xml:space="preserve">matcher.final</w:t>
      </w:r>
      <w:r>
        <w:t xml:space="preserve">; </w:t>
      </w:r>
      <w:r>
        <w:rPr>
          <w:rFonts w:ascii="Consolas" w:hAnsi="Consolas" w:cs="Consolas"/>
        </w:rPr>
        <w:t xml:space="preserve">NearestFitVector</w:t>
      </w:r>
      <w:r>
        <w:t xml:space="preserve">; single/repeated</w:t>
      </w:r>
    </w:p>
    <w:p>
      <w:pPr>
        <w:spacing w:after="80"/>
      </w:pPr>
      <w:r>
        <w:t xml:space="preserve">realizations как RealizationOptions. </w:t>
      </w:r>
      <w:r>
        <w:rPr>
          <w:b/>
        </w:rPr>
        <w:t xml:space="preserve">Data:</w:t>
      </w:r>
      <w:r>
        <w:t xml:space="preserve"> writes в </w:t>
      </w:r>
      <w:r>
        <w:rPr>
          <w:rFonts w:ascii="Consolas" w:hAnsi="Consolas" w:cs="Consolas"/>
        </w:rPr>
        <w:t xml:space="preserve">design_demand_log</w:t>
      </w:r>
      <w:r>
        <w:t xml:space="preserve"> (options+vectors).</w:t>
      </w:r>
    </w:p>
    <w:p>
      <w:pPr>
        <w:spacing w:after="80"/>
      </w:pPr>
      <w:r>
        <w:rPr>
          <w:b/>
        </w:rPr>
        <w:t xml:space="preserve">API:</w:t>
      </w:r>
      <w:r>
        <w:t xml:space="preserve"> без публичных изменений (пока). </w:t>
      </w:r>
      <w:r>
        <w:rPr>
          <w:b/>
        </w:rPr>
        <w:t xml:space="preserve">Tests:</w:t>
      </w:r>
      <w:r>
        <w:t xml:space="preserve"> 31→32 = </w:t>
      </w:r>
      <w:r>
        <w:rPr>
          <w:rFonts w:ascii="Consolas" w:hAnsi="Consolas" w:cs="Consolas"/>
        </w:rPr>
        <w:t xml:space="preserve">repairable_overfill</w:t>
      </w:r>
      <w:r>
        <w:t xml:space="preserve"> в probe и</w:t>
      </w:r>
    </w:p>
    <w:p>
      <w:pPr>
        <w:spacing w:after="80"/>
      </w:pPr>
      <w:r>
        <w:rPr>
          <w:b/>
        </w:rPr>
        <w:t xml:space="preserve">не</w:t>
      </w:r>
      <w:r>
        <w:t xml:space="preserve"> проходит final до re-layout; детерминизм. </w:t>
      </w:r>
      <w:r>
        <w:rPr>
          <w:b/>
        </w:rPr>
        <w:t xml:space="preserve">Observability:</w:t>
      </w:r>
      <w:r>
        <w:t xml:space="preserve"> probe-метрики в debug.</w:t>
      </w:r>
    </w:p>
    <w:p>
      <w:pPr>
        <w:ind w:left="360" w:hanging="200"/>
        <w:spacing w:after="40"/>
      </w:pPr>
      <w:r>
        <w:t xml:space="preserve">• </w:t>
      </w:r>
      <w:r>
        <w:rPr>
          <w:b/>
        </w:rPr>
        <w:t xml:space="preserve">Rollback/Flag:</w:t>
      </w:r>
      <w:r>
        <w:t xml:space="preserve"> </w:t>
      </w:r>
      <w:r>
        <w:rPr>
          <w:rFonts w:ascii="Consolas" w:hAnsi="Consolas" w:cs="Consolas"/>
        </w:rPr>
        <w:t xml:space="preserve">PROBE_MODE</w:t>
      </w:r>
      <w:r>
        <w:t xml:space="preserve">. </w:t>
      </w:r>
      <w:r>
        <w:rPr>
          <w:b/>
        </w:rPr>
        <w:t xml:space="preserve">Scope M. Exit:</w:t>
      </w:r>
      <w:r>
        <w:t xml:space="preserve"> probe возвращает required_box+deltas для</w:t>
      </w:r>
    </w:p>
    <w:p>
      <w:pPr>
        <w:spacing w:after="80"/>
      </w:pPr>
      <w:r>
        <w:t xml:space="preserve">top options; final по-прежнему строго влезает.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PHASE 3 — Reserve-negotiation (системный фикс, entry: PHASE 2)</w:t>
      </w:r>
    </w:p>
    <w:p>
      <w:pPr>
        <w:ind w:left="360" w:hanging="200"/>
        <w:spacing w:after="40"/>
      </w:pPr>
      <w:r>
        <w:t xml:space="preserve">• </w:t>
      </w:r>
      <w:r>
        <w:rPr>
          <w:b/>
        </w:rPr>
        <w:t xml:space="preserve">Goal:</w:t>
      </w:r>
      <w:r>
        <w:t xml:space="preserve"> закрыть «подбор-против-косметики» по корню (C13); </w:t>
      </w:r>
      <w:r>
        <w:rPr>
          <w:b/>
        </w:rPr>
        <w:t xml:space="preserve">User value:</w:t>
      </w:r>
      <w:r>
        <w:t xml:space="preserve"> красивая схема +</w:t>
      </w:r>
    </w:p>
    <w:p>
      <w:pPr>
        <w:spacing w:after="80"/>
      </w:pPr>
      <w:r>
        <w:t xml:space="preserve">влезающий товар + не пустая зона.</w:t>
      </w:r>
    </w:p>
    <w:p>
      <w:pPr>
        <w:ind w:left="360" w:hanging="200"/>
        <w:spacing w:after="40"/>
      </w:pPr>
      <w:r>
        <w:t xml:space="preserve">• </w:t>
      </w:r>
      <w:r>
        <w:rPr>
          <w:b/>
        </w:rPr>
        <w:t xml:space="preserve">Arch:</w:t>
      </w:r>
      <w:r>
        <w:t xml:space="preserve"> </w:t>
      </w:r>
      <w:r>
        <w:rPr>
          <w:rFonts w:ascii="Consolas" w:hAnsi="Consolas" w:cs="Consolas"/>
        </w:rPr>
        <w:t xml:space="preserve">negotiate.reserve</w:t>
      </w:r>
      <w:r>
        <w:t xml:space="preserve"> — матчер </w:t>
      </w:r>
      <w:r>
        <w:rPr>
          <w:b/>
        </w:rPr>
        <w:t xml:space="preserve">добирает задний резерв под конкретный SKU</w:t>
      </w:r>
    </w:p>
    <w:p>
      <w:pPr>
        <w:spacing w:after="80"/>
      </w:pPr>
      <w:r>
        <w:t xml:space="preserve">(footprint = need + доступный резерв в пределах бюджета), вместо слепого предраздува; поверх</w:t>
      </w:r>
    </w:p>
    <w:p>
      <w:pPr>
        <w:spacing w:after="80"/>
      </w:pPr>
      <w:r>
        <w:t xml:space="preserve">— greedy micro-snap (один round); whole-drawer recheck (I5); re-probe; final validation;</w:t>
      </w:r>
    </w:p>
    <w:p>
      <w:pPr>
        <w:spacing w:after="80"/>
      </w:pPr>
      <w:r>
        <w:t xml:space="preserve">reconciliation I9 (свободный край). Единичный кандидат (не multi). </w:t>
      </w:r>
      <w:r>
        <w:rPr>
          <w:b/>
        </w:rPr>
        <w:t xml:space="preserve">Data:</w:t>
      </w:r>
      <w:r>
        <w:t xml:space="preserve"> </w:t>
      </w:r>
      <w:r>
        <w:rPr>
          <w:rFonts w:ascii="Consolas" w:hAnsi="Consolas" w:cs="Consolas"/>
        </w:rPr>
        <w:t xml:space="preserve">negotiation</w:t>
      </w:r>
    </w:p>
    <w:p>
      <w:pPr>
        <w:spacing w:after="80"/>
      </w:pPr>
      <w:r>
        <w:t xml:space="preserve">JSONB в ledger; </w:t>
      </w:r>
      <w:r>
        <w:rPr>
          <w:rFonts w:ascii="Consolas" w:hAnsi="Consolas" w:cs="Consolas"/>
        </w:rPr>
        <w:t xml:space="preserve">selected/gap</w:t>
      </w:r>
      <w:r>
        <w:t xml:space="preserve">. </w:t>
      </w:r>
      <w:r>
        <w:rPr>
          <w:b/>
        </w:rPr>
        <w:t xml:space="preserve">API:</w:t>
      </w:r>
      <w:r>
        <w:t xml:space="preserve"> </w:t>
      </w:r>
      <w:r>
        <w:rPr>
          <w:rFonts w:ascii="Consolas" w:hAnsi="Consolas" w:cs="Consolas"/>
        </w:rPr>
        <w:t xml:space="preserve">free_edge</w:t>
      </w:r>
      <w:r>
        <w:t xml:space="preserve">, </w:t>
      </w:r>
      <w:r>
        <w:rPr>
          <w:rFonts w:ascii="Consolas" w:hAnsi="Consolas" w:cs="Consolas"/>
        </w:rPr>
        <w:t xml:space="preserve">note_code</w:t>
      </w:r>
      <w:r>
        <w:t xml:space="preserve"> (аддитивно). </w:t>
      </w:r>
      <w:r>
        <w:rPr>
          <w:b/>
        </w:rPr>
        <w:t xml:space="preserve">Tests:</w:t>
      </w:r>
    </w:p>
    <w:p>
      <w:pPr>
        <w:spacing w:after="80"/>
      </w:pPr>
      <w:r>
        <w:t xml:space="preserve">reserve добор не нарушает non-overlap; functional minimum соседей; детерминизм; повтор;</w:t>
      </w:r>
    </w:p>
    <w:p>
      <w:pPr>
        <w:spacing w:after="80"/>
      </w:pPr>
      <w:r>
        <w:t xml:space="preserve">носки 31×32→need+reserve под реальный SKU. </w:t>
      </w:r>
      <w:r>
        <w:rPr>
          <w:b/>
        </w:rPr>
        <w:t xml:space="preserve">Observability:</w:t>
      </w:r>
      <w:r>
        <w:t xml:space="preserve"> repairable_overfill_resolution_rate.</w:t>
      </w:r>
    </w:p>
    <w:p>
      <w:pPr>
        <w:spacing w:after="80"/>
      </w:pPr>
      <w:r>
        <w:rPr>
          <w:b/>
        </w:rPr>
        <w:t xml:space="preserve">Rollback/Flag:</w:t>
      </w:r>
      <w:r>
        <w:t xml:space="preserve"> </w:t>
      </w:r>
      <w:r>
        <w:rPr>
          <w:rFonts w:ascii="Consolas" w:hAnsi="Consolas" w:cs="Consolas"/>
        </w:rPr>
        <w:t xml:space="preserve">RESERVE_NEGOTIATION</w:t>
      </w:r>
      <w:r>
        <w:t xml:space="preserve"> (off → one-way). </w:t>
      </w:r>
      <w:r>
        <w:rPr>
          <w:b/>
        </w:rPr>
        <w:t xml:space="preserve">Scope M. Exit:</w:t>
      </w:r>
      <w:r>
        <w:t xml:space="preserve"> носки/бра +1 см и</w:t>
      </w:r>
    </w:p>
    <w:p>
      <w:pPr>
        <w:spacing w:after="80"/>
      </w:pPr>
      <w:r>
        <w:t xml:space="preserve">«зона &gt;&gt; товара» решаются без overlap и без сжатия соседей.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PHASE 4 — Public confidence + UX (entry: PHASE 3)</w:t>
      </w:r>
    </w:p>
    <w:p>
      <w:pPr>
        <w:ind w:left="360" w:hanging="200"/>
        <w:spacing w:after="40"/>
      </w:pPr>
      <w:r>
        <w:t xml:space="preserve">• </w:t>
      </w:r>
      <w:r>
        <w:rPr>
          <w:b/>
        </w:rPr>
        <w:t xml:space="preserve">Goal:</w:t>
      </w:r>
      <w:r>
        <w:t xml:space="preserve"> честный уровень уверенности; </w:t>
      </w:r>
      <w:r>
        <w:rPr>
          <w:b/>
        </w:rPr>
        <w:t xml:space="preserve">User value:</w:t>
      </w:r>
      <w:r>
        <w:t xml:space="preserve"> доверие, нет ложной точности.</w:t>
      </w:r>
    </w:p>
    <w:p>
      <w:pPr>
        <w:ind w:left="360" w:hanging="200"/>
        <w:spacing w:after="40"/>
      </w:pPr>
      <w:r>
        <w:t xml:space="preserve">• </w:t>
      </w:r>
      <w:r>
        <w:rPr>
          <w:b/>
        </w:rPr>
        <w:t xml:space="preserve">Arch:</w:t>
      </w:r>
      <w:r>
        <w:t xml:space="preserve"> </w:t>
      </w:r>
      <w:r>
        <w:rPr>
          <w:rFonts w:ascii="Consolas" w:hAnsi="Consolas" w:cs="Consolas"/>
        </w:rPr>
        <w:t xml:space="preserve">RecommendationConfidence</w:t>
      </w:r>
      <w:r>
        <w:t xml:space="preserve"> маппинг; copy codes; VisualZone cells/slots/lanes (BL-08).</w:t>
      </w:r>
    </w:p>
    <w:p>
      <w:pPr>
        <w:spacing w:after="80"/>
      </w:pPr>
      <w:r>
        <w:rPr>
          <w:b/>
        </w:rPr>
        <w:t xml:space="preserve">Data:</w:t>
      </w:r>
      <w:r>
        <w:t xml:space="preserve"> confidence/note в </w:t>
      </w:r>
      <w:r>
        <w:rPr>
          <w:rFonts w:ascii="Consolas" w:hAnsi="Consolas" w:cs="Consolas"/>
        </w:rPr>
        <w:t xml:space="preserve">final_outcome</w:t>
      </w:r>
      <w:r>
        <w:t xml:space="preserve">. </w:t>
      </w:r>
      <w:r>
        <w:rPr>
          <w:b/>
        </w:rPr>
        <w:t xml:space="preserve">API:</w:t>
      </w:r>
      <w:r>
        <w:t xml:space="preserve"> </w:t>
      </w:r>
      <w:r>
        <w:rPr>
          <w:rFonts w:ascii="Consolas" w:hAnsi="Consolas" w:cs="Consolas"/>
        </w:rPr>
        <w:t xml:space="preserve">confidence</w:t>
      </w:r>
      <w:r>
        <w:t xml:space="preserve">, </w:t>
      </w:r>
      <w:r>
        <w:rPr>
          <w:rFonts w:ascii="Consolas" w:hAnsi="Consolas" w:cs="Consolas"/>
        </w:rPr>
        <w:t xml:space="preserve">realization_kind</w:t>
      </w:r>
      <w:r>
        <w:t xml:space="preserve">,</w:t>
      </w:r>
    </w:p>
    <w:p>
      <w:pPr>
        <w:spacing w:after="80"/>
      </w:pPr>
      <w:r>
        <w:rPr>
          <w:rFonts w:ascii="Consolas" w:hAnsi="Consolas" w:cs="Consolas"/>
        </w:rPr>
        <w:t xml:space="preserve">modules_needed</w:t>
      </w:r>
      <w:r>
        <w:t xml:space="preserve">, </w:t>
      </w:r>
      <w:r>
        <w:rPr>
          <w:rFonts w:ascii="Consolas" w:hAnsi="Consolas" w:cs="Consolas"/>
        </w:rPr>
        <w:t xml:space="preserve">visual_division</w:t>
      </w:r>
      <w:r>
        <w:t xml:space="preserve"> (аддитивно; обновить </w:t>
      </w:r>
      <w:r>
        <w:rPr>
          <w:rFonts w:ascii="Consolas" w:hAnsi="Consolas" w:cs="Consolas"/>
        </w:rPr>
        <w:t xml:space="preserve">docs/api-contract.md</w:t>
      </w:r>
      <w:r>
        <w:t xml:space="preserve"> первым).</w:t>
      </w:r>
    </w:p>
    <w:p>
      <w:pPr>
        <w:spacing w:after="80"/>
      </w:pPr>
      <w:r>
        <w:rPr>
          <w:b/>
        </w:rPr>
        <w:t xml:space="preserve">Tests:</w:t>
      </w:r>
      <w:r>
        <w:t xml:space="preserve"> quality cap (хлипкий SKU не получает exact независимо от footprint); confidence ≠</w:t>
      </w:r>
    </w:p>
    <w:p>
      <w:pPr>
        <w:spacing w:after="80"/>
      </w:pPr>
      <w:r>
        <w:t xml:space="preserve">match_status; рендер result/PDF. </w:t>
      </w:r>
      <w:r>
        <w:rPr>
          <w:b/>
        </w:rPr>
        <w:t xml:space="preserve">Rollback/Flag:</w:t>
      </w:r>
      <w:r>
        <w:t xml:space="preserve"> </w:t>
      </w:r>
      <w:r>
        <w:rPr>
          <w:rFonts w:ascii="Consolas" w:hAnsi="Consolas" w:cs="Consolas"/>
        </w:rPr>
        <w:t xml:space="preserve">PUBLIC_CONFIDENCE</w:t>
      </w:r>
      <w:r>
        <w:t xml:space="preserve">. </w:t>
      </w:r>
      <w:r>
        <w:rPr>
          <w:b/>
        </w:rPr>
        <w:t xml:space="preserve">Scope M. Exit:</w:t>
      </w:r>
    </w:p>
    <w:p>
      <w:pPr>
        <w:spacing w:after="80"/>
      </w:pPr>
      <w:r>
        <w:t xml:space="preserve">публичный контракт расширен, фронт/PDF читают, internals не текут.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PHASE 5 — Design Demand Ledger полно + отчёты (entry: PHASE 3, парал. 4)</w:t>
      </w:r>
    </w:p>
    <w:p>
      <w:pPr>
        <w:ind w:left="360" w:hanging="200"/>
        <w:spacing w:after="40"/>
      </w:pPr>
      <w:r>
        <w:t xml:space="preserve">• </w:t>
      </w:r>
      <w:r>
        <w:rPr>
          <w:b/>
        </w:rPr>
        <w:t xml:space="preserve">Goal:</w:t>
      </w:r>
      <w:r>
        <w:t xml:space="preserve"> ассортиментная разведка; </w:t>
      </w:r>
      <w:r>
        <w:rPr>
          <w:b/>
        </w:rPr>
        <w:t xml:space="preserve">User value:</w:t>
      </w:r>
      <w:r>
        <w:t xml:space="preserve"> косвенный (будущая линейка).</w:t>
      </w:r>
    </w:p>
    <w:p>
      <w:pPr>
        <w:ind w:left="360" w:hanging="200"/>
        <w:spacing w:after="40"/>
      </w:pPr>
      <w:r>
        <w:t xml:space="preserve">• </w:t>
      </w:r>
      <w:r>
        <w:rPr>
          <w:b/>
        </w:rPr>
        <w:t xml:space="preserve">Arch:</w:t>
      </w:r>
      <w:r>
        <w:t xml:space="preserve"> полная запись ideal/options/negotiation/selected/gap + versions; базовые отчёты.</w:t>
      </w:r>
    </w:p>
    <w:p>
      <w:pPr>
        <w:spacing w:after="80"/>
      </w:pPr>
      <w:r>
        <w:rPr>
          <w:b/>
        </w:rPr>
        <w:t xml:space="preserve">Data:</w:t>
      </w:r>
      <w:r>
        <w:t xml:space="preserve"> materialized views (market standard, true gap, quality, complexity). </w:t>
      </w:r>
      <w:r>
        <w:rPr>
          <w:b/>
        </w:rPr>
        <w:t xml:space="preserve">API:</w:t>
      </w:r>
      <w:r>
        <w:t xml:space="preserve"> —.</w:t>
      </w:r>
    </w:p>
    <w:p>
      <w:pPr>
        <w:spacing w:after="80"/>
      </w:pPr>
      <w:r>
        <w:rPr>
          <w:b/>
        </w:rPr>
        <w:t xml:space="preserve">Tests:</w:t>
      </w:r>
      <w:r>
        <w:t xml:space="preserve"> ledger completeness (каждая candidate-zone пишет ideal/options/negotiation/</w:t>
      </w:r>
    </w:p>
    <w:p>
      <w:pPr>
        <w:spacing w:after="80"/>
      </w:pPr>
      <w:r>
        <w:t xml:space="preserve">selected/gap/versions). </w:t>
      </w:r>
      <w:r>
        <w:rPr>
          <w:b/>
        </w:rPr>
        <w:t xml:space="preserve">Scope M. Exit:</w:t>
      </w:r>
      <w:r>
        <w:t xml:space="preserve"> отчёты строятся из ledger.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PHASE 6 — Tiling/dividers + multi-candidate (**DATA-GATED**, intermediate)</w:t>
      </w:r>
    </w:p>
    <w:p>
      <w:pPr>
        <w:ind w:left="360" w:hanging="200"/>
        <w:spacing w:after="40"/>
      </w:pPr>
      <w:r>
        <w:t xml:space="preserve">• </w:t>
      </w:r>
      <w:r>
        <w:t xml:space="preserve">Безусловно: homogeneous tiling + dividers + availability parser/scoring + two-round</w:t>
      </w:r>
    </w:p>
    <w:p>
      <w:pPr>
        <w:spacing w:after="80"/>
      </w:pPr>
      <w:r>
        <w:t xml:space="preserve">reserve-negotiation. </w:t>
      </w:r>
      <w:r>
        <w:rPr>
          <w:b/>
        </w:rPr>
        <w:t xml:space="preserve">Gated (C11):</w:t>
      </w:r>
      <w:r>
        <w:t xml:space="preserve"> 2–5 DesignCandidates + Pareto/lexicographic selector</w:t>
      </w:r>
    </w:p>
    <w:p>
      <w:pPr>
        <w:spacing w:after="80"/>
      </w:pPr>
      <w:r>
        <w:t xml:space="preserve">включаются </w:t>
      </w:r>
      <w:r>
        <w:rPr>
          <w:b/>
        </w:rPr>
        <w:t xml:space="preserve">только</w:t>
      </w:r>
      <w:r>
        <w:t xml:space="preserve"> если на накопленных данных выполнен </w:t>
      </w:r>
      <w:r>
        <w:rPr>
          <w:b/>
        </w:rPr>
        <w:t xml:space="preserve">gate</w:t>
      </w:r>
      <w:r>
        <w:t xml:space="preserve">: доля результатов, где</w:t>
      </w:r>
    </w:p>
    <w:p>
      <w:pPr>
        <w:spacing w:after="80"/>
      </w:pPr>
      <w:r>
        <w:t xml:space="preserve">worst-zone confidence ограничен раскладкой (а не рынком/каталогом), выше порога</w:t>
      </w:r>
    </w:p>
    <w:p>
      <w:pPr>
        <w:spacing w:after="80"/>
      </w:pPr>
      <w:r>
        <w:rPr>
          <w:rFonts w:ascii="Consolas" w:hAnsi="Consolas" w:cs="Consolas"/>
        </w:rPr>
        <w:t xml:space="preserve">[ASSUMPTION] ≥ 15%</w:t>
      </w:r>
      <w:r>
        <w:t xml:space="preserve">. Иначе multi-candidate </w:t>
      </w:r>
      <w:r>
        <w:rPr>
          <w:b/>
        </w:rPr>
        <w:t xml:space="preserve">не строим</w:t>
      </w:r>
      <w:r>
        <w:t xml:space="preserve"> — деньги/сложность не оправданы.</w:t>
      </w:r>
    </w:p>
    <w:p>
      <w:pPr>
        <w:spacing w:after="80"/>
      </w:pPr>
      <w:r>
        <w:rPr>
          <w:b/>
        </w:rPr>
        <w:t xml:space="preserve">Flag</w:t>
      </w:r>
      <w:r>
        <w:t xml:space="preserve"> </w:t>
      </w:r>
      <w:r>
        <w:rPr>
          <w:rFonts w:ascii="Consolas" w:hAnsi="Consolas" w:cs="Consolas"/>
        </w:rPr>
        <w:t xml:space="preserve">MULTI_CANDIDATE</w:t>
      </w:r>
      <w:r>
        <w:t xml:space="preserve">. </w:t>
      </w:r>
      <w:r>
        <w:rPr>
          <w:b/>
        </w:rPr>
        <w:t xml:space="preserve">Scope L. Exit:</w:t>
      </w:r>
      <w:r>
        <w:t xml:space="preserve"> tiling/dividers зелёные; multi-candidate либо</w:t>
      </w:r>
    </w:p>
    <w:p>
      <w:pPr>
        <w:spacing w:after="80"/>
      </w:pPr>
      <w:r>
        <w:t xml:space="preserve">включён по gate и детерминирован, либо явно отложен с числом из ledger.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PHASE 7 — Assortment / manufacturing (target)</w:t>
      </w:r>
    </w:p>
    <w:p>
      <w:pPr>
        <w:ind w:left="360" w:hanging="200"/>
        <w:spacing w:after="40"/>
      </w:pPr>
      <w:r>
        <w:t xml:space="preserve">• </w:t>
      </w:r>
      <w:r>
        <w:t xml:space="preserve">Кластеризация IdealDesignSpec; ManufacturingSignal; seller pipeline; own line; custom.</w:t>
      </w:r>
    </w:p>
    <w:p>
      <w:pPr>
        <w:spacing w:after="80"/>
      </w:pPr>
      <w:r>
        <w:rPr>
          <w:b/>
        </w:rPr>
        <w:t xml:space="preserve">Scope L. Exit:</w:t>
      </w:r>
      <w:r>
        <w:t xml:space="preserve"> пилот первой own-product family; защита от false gaps.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Порядок PR (не только roadmap)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PR-0  docs: ARCHITECTURE/SPEC/README_ENGINE + regression fixtures 120×45         [PHASE 0]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PR-1  per-division gates + asymmetric tolerances (TOL→library) + ёмкость «до N»   [PHASE 1]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PR-2  internal/external fit split + match_status rename (+migration enum)         [PHASE 1]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PR-3  probe/final split + NearestFitVector + repairable_overfill                  [PHASE 2]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PR-4  design_demand_log migration + ledger.write (options/vectors)               [PHASE 2/5]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PR-5  reserve-negotiation (добор резерва под SKU) + whole-drawer + free_edge      [PHASE 3]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PR-6  RecommendationConfidence + public contract/copy (api-contract first)        [PHASE 4]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PR-7  VisualZone cells/slots/lanes (BL-08)                                        [PHASE 4]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PR-8  repeated_same_sku realization + complexity scoring                         [PHASE 3/6]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PR-9  ledger reports / materialized views                                        [PHASE 5]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── после трафика ──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PR-10 multi-candidate generator + selector  ⚑ DATA-GATED (gate C11)              [PHASE 6]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PR-11 homogeneous tiling + dividers                                              [PHASE 6]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PR-12 availability parser + scoring                                             [PHASE 6]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PR-13 market-aware normalization (D04b replacement)                             [PHASE 6/7]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PR-14 assortment intelligence + ManufacturingSignal                             [PHASE 7]</w:t>
      </w:r>
    </w:p>
    <w:p>
      <w:pPr>
        <w:spacing w:after="80"/>
      </w:pPr>
      <w:r>
        <w:t xml:space="preserve">Прекондиции: PR-1..PR-2 не зависят от данных (работают на снапшоте каталога); PR-4 разблокирует</w:t>
      </w:r>
    </w:p>
    <w:p>
      <w:pPr>
        <w:spacing w:after="80"/>
      </w:pPr>
      <w:r>
        <w:t xml:space="preserve">сбор до сложного negotiation; PR-6 идёт </w:t>
      </w:r>
      <w:r>
        <w:rPr>
          <w:b/>
        </w:rPr>
        <w:t xml:space="preserve">после</w:t>
      </w:r>
      <w:r>
        <w:t xml:space="preserve"> PR-3/PR-5 (есть что показывать как confidence).</w:t>
      </w:r>
    </w:p>
    <w:p/>
    <w:p>
      <w:pPr>
        <w:pBdr>
          <w:bottom w:val="single" w:sz="6" w:space="1" w:color="CCCCCC"/>
        </w:pBdr>
      </w:pPr>
    </w:p>
    <w:p/>
    <w:p>
      <w:pPr>
        <w:spacing w:before="240" w:after="80"/>
      </w:pPr>
      <w:r>
        <w:rPr>
          <w:b/>
          <w:sz w:val="28"/>
          <w:szCs w:val="28"/>
        </w:rPr>
        <w:t xml:space="preserve">18. Тесты, наблюдаемость, метрики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18.1. Обязательная test matrix</w:t>
      </w:r>
    </w:p>
    <w:tbl>
      <w:tblPr>
        <w:tblW w:w="5000" w:type="pct"/>
        <w:tblLayout w:type="autofi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Кейс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Что проверяет</w:t>
            </w:r>
          </w:p>
        </w:tc>
      </w:tr>
      <w:tr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regression текущих calibration cases</w:t>
            </w:r>
          </w:p>
        </w:tc>
        <w:tc>
          <w:tcPr>
            <w:tcW w:w="0" w:type="auto"/>
          </w:tcPr>
          <w:p>
            <w:r>
              <w:t xml:space="preserve">не сломали базу (</w:t>
            </w:r>
            <w:r>
              <w:rPr>
                <w:rFonts w:ascii="Consolas" w:hAnsi="Consolas" w:cs="Consolas"/>
              </w:rPr>
              <w:t xml:space="preserve">runCalibration</w:t>
            </w:r>
            <w:r>
              <w:t xml:space="preserve">, </w:t>
            </w:r>
            <w:r>
              <w:rPr>
                <w:rFonts w:ascii="Consolas" w:hAnsi="Consolas" w:cs="Consolas"/>
              </w:rPr>
              <w:t xml:space="preserve">matchSkusSpec</w:t>
            </w:r>
            <w:r>
              <w:t xml:space="preserve">)</w:t>
            </w:r>
          </w:p>
        </w:tc>
      </w:tr>
      <w:tr>
        <w:tc>
          <w:tcPr>
            <w:tcW w:w="0" w:type="auto"/>
          </w:tcPr>
          <w:p>
            <w:r>
              <w:t xml:space="preserve">2</w:t>
            </w:r>
          </w:p>
        </w:tc>
        <w:tc>
          <w:tcPr>
            <w:tcW w:w="0" w:type="auto"/>
          </w:tcPr>
          <w:p>
            <w:r>
              <w:t xml:space="preserve">D04b deep drawer</w:t>
            </w:r>
          </w:p>
        </w:tc>
        <w:tc>
          <w:tcPr>
            <w:tcW w:w="0" w:type="auto"/>
          </w:tcPr>
          <w:p>
            <w:r>
              <w:t xml:space="preserve">глубокий ящик не раздувает зону «в пустоту» (слайвер-потолок)</w:t>
            </w:r>
          </w:p>
        </w:tc>
      </w:tr>
      <w:tr>
        <w:tc>
          <w:tcPr>
            <w:tcW w:w="0" w:type="auto"/>
          </w:tcPr>
          <w:p>
            <w:r>
              <w:t xml:space="preserve">3</w:t>
            </w:r>
          </w:p>
        </w:tc>
        <w:tc>
          <w:tcPr>
            <w:tcW w:w="0" w:type="auto"/>
          </w:tcPr>
          <w:p>
            <w:r>
              <w:t xml:space="preserve">31 см zone vs 32 см SKU</w:t>
            </w:r>
          </w:p>
        </w:tc>
        <w:tc>
          <w:tcPr>
            <w:tcW w:w="0" w:type="auto"/>
          </w:tcPr>
          <w:p>
            <w:r>
              <w:t xml:space="preserve">probe=repairable_overfill; negotiation решает; final влезает</w:t>
            </w:r>
          </w:p>
        </w:tc>
      </w:tr>
      <w:tr>
        <w:tc>
          <w:tcPr>
            <w:tcW w:w="0" w:type="auto"/>
          </w:tcPr>
          <w:p>
            <w:r>
              <w:t xml:space="preserve">4</w:t>
            </w:r>
          </w:p>
        </w:tc>
        <w:tc>
          <w:tcPr>
            <w:tcW w:w="0" w:type="auto"/>
          </w:tcPr>
          <w:p>
            <w:r>
              <w:t xml:space="preserve">13 см depth vs 20 см SKU</w:t>
            </w:r>
          </w:p>
        </w:tc>
        <w:tc>
          <w:tcPr>
            <w:tcW w:w="0" w:type="auto"/>
          </w:tcPr>
          <w:p>
            <w:r>
              <w:t xml:space="preserve">micro не применим; landscape/none; MarketHoleSignal</w:t>
            </w:r>
          </w:p>
        </w:tc>
      </w:tr>
      <w:tr>
        <w:tc>
          <w:tcPr>
            <w:tcW w:w="0" w:type="auto"/>
          </w:tcPr>
          <w:p>
            <w:r>
              <w:t xml:space="preserve">5</w:t>
            </w:r>
          </w:p>
        </w:tc>
        <w:tc>
          <w:tcPr>
            <w:tcW w:w="0" w:type="auto"/>
          </w:tcPr>
          <w:p>
            <w:r>
              <w:t xml:space="preserve">cell internal suitability vs outer footprint</w:t>
            </w:r>
          </w:p>
        </w:tc>
        <w:tc>
          <w:tcPr>
            <w:tcW w:w="0" w:type="auto"/>
          </w:tcPr>
          <w:p>
            <w:r>
              <w:t xml:space="preserve">I3: ячейка ок ≠ зона растёт</w:t>
            </w:r>
          </w:p>
        </w:tc>
      </w:tr>
      <w:tr>
        <w:tc>
          <w:tcPr>
            <w:tcW w:w="0" w:type="auto"/>
          </w:tcPr>
          <w:p>
            <w:r>
              <w:t xml:space="preserve">6</w:t>
            </w:r>
          </w:p>
        </w:tc>
        <w:tc>
          <w:tcPr>
            <w:tcW w:w="0" w:type="auto"/>
          </w:tcPr>
          <w:p>
            <w:r>
              <w:t xml:space="preserve">asymmetric cell tolerance</w:t>
            </w:r>
          </w:p>
        </w:tc>
        <w:tc>
          <w:tcPr>
            <w:tcW w:w="0" w:type="auto"/>
          </w:tcPr>
          <w:p>
            <w:r>
              <w:t xml:space="preserve">глубже допустимо, мельче нет; per content_type</w:t>
            </w:r>
          </w:p>
        </w:tc>
      </w:tr>
      <w:tr>
        <w:tc>
          <w:tcPr>
            <w:tcW w:w="0" w:type="auto"/>
          </w:tcPr>
          <w:p>
            <w:r>
              <w:t xml:space="preserve">7</w:t>
            </w:r>
          </w:p>
        </w:tc>
        <w:tc>
          <w:tcPr>
            <w:tcW w:w="0" w:type="auto"/>
          </w:tcPr>
          <w:p>
            <w:r>
              <w:t xml:space="preserve">open without cell gates</w:t>
            </w:r>
          </w:p>
        </w:tc>
        <w:tc>
          <w:tcPr>
            <w:tcW w:w="0" w:type="auto"/>
          </w:tcPr>
          <w:p>
            <w:r>
              <w:t xml:space="preserve">регресс B2 не возвращается</w:t>
            </w:r>
          </w:p>
        </w:tc>
      </w:tr>
      <w:tr>
        <w:tc>
          <w:tcPr>
            <w:tcW w:w="0" w:type="auto"/>
          </w:tcPr>
          <w:p>
            <w:r>
              <w:t xml:space="preserve">8</w:t>
            </w:r>
          </w:p>
        </w:tc>
        <w:tc>
          <w:tcPr>
            <w:tcW w:w="0" w:type="auto"/>
          </w:tcPr>
          <w:p>
            <w:r>
              <w:t xml:space="preserve">lanes</w:t>
            </w:r>
          </w:p>
        </w:tc>
        <w:tc>
          <w:tcPr>
            <w:tcW w:w="0" w:type="auto"/>
          </w:tcPr>
          <w:p>
            <w:r>
              <w:t xml:space="preserve">per-lane footprint; units_needed=lanes</w:t>
            </w:r>
          </w:p>
        </w:tc>
      </w:tr>
      <w:tr>
        <w:tc>
          <w:tcPr>
            <w:tcW w:w="0" w:type="auto"/>
          </w:tcPr>
          <w:p>
            <w:r>
              <w:t xml:space="preserve">9</w:t>
            </w:r>
          </w:p>
        </w:tc>
        <w:tc>
          <w:tcPr>
            <w:tcW w:w="0" w:type="auto"/>
          </w:tcPr>
          <w:p>
            <w:r>
              <w:t xml:space="preserve">set_quantity</w:t>
            </w:r>
          </w:p>
        </w:tc>
        <w:tc>
          <w:tcPr>
            <w:tcW w:w="0" w:type="auto"/>
          </w:tcPr>
          <w:p>
            <w:r>
              <w:t xml:space="preserve">clean/dirty split; packs_needed</w:t>
            </w:r>
          </w:p>
        </w:tc>
      </w:tr>
      <w:tr>
        <w:tc>
          <w:tcPr>
            <w:tcW w:w="0" w:type="auto"/>
          </w:tcPr>
          <w:p>
            <w:r>
              <w:t xml:space="preserve">10</w:t>
            </w:r>
          </w:p>
        </w:tc>
        <w:tc>
          <w:tcPr>
            <w:tcW w:w="0" w:type="auto"/>
          </w:tcPr>
          <w:p>
            <w:r>
              <w:t xml:space="preserve">repeated modules</w:t>
            </w:r>
          </w:p>
        </w:tc>
        <w:tc>
          <w:tcPr>
            <w:tcW w:w="0" w:type="auto"/>
          </w:tcPr>
          <w:p>
            <w:r>
              <w:t xml:space="preserve">2/4 одинаковых; combined box ≤ зона; один план в UX</w:t>
            </w:r>
          </w:p>
        </w:tc>
      </w:tr>
      <w:tr>
        <w:tc>
          <w:tcPr>
            <w:tcW w:w="0" w:type="auto"/>
          </w:tcPr>
          <w:p>
            <w:r>
              <w:t xml:space="preserve">11</w:t>
            </w:r>
          </w:p>
        </w:tc>
        <w:tc>
          <w:tcPr>
            <w:tcW w:w="0" w:type="auto"/>
          </w:tcPr>
          <w:p>
            <w:r>
              <w:t xml:space="preserve">homogeneous tiling</w:t>
            </w:r>
          </w:p>
        </w:tc>
        <w:tc>
          <w:tcPr>
            <w:tcW w:w="0" w:type="auto"/>
          </w:tcPr>
          <w:p>
            <w:r>
              <w:t xml:space="preserve">non-overlap внутри зоны</w:t>
            </w:r>
          </w:p>
        </w:tc>
      </w:tr>
      <w:tr>
        <w:tc>
          <w:tcPr>
            <w:tcW w:w="0" w:type="auto"/>
          </w:tcPr>
          <w:p>
            <w:r>
              <w:t xml:space="preserve">12</w:t>
            </w:r>
          </w:p>
        </w:tc>
        <w:tc>
          <w:tcPr>
            <w:tcW w:w="0" w:type="auto"/>
          </w:tcPr>
          <w:p>
            <w:r>
              <w:t xml:space="preserve">non-overlap after negotiation</w:t>
            </w:r>
          </w:p>
        </w:tc>
        <w:tc>
          <w:tcPr>
            <w:tcW w:w="0" w:type="auto"/>
          </w:tcPr>
          <w:p>
            <w:r>
              <w:t xml:space="preserve">I5 после каждой правки</w:t>
            </w:r>
          </w:p>
        </w:tc>
      </w:tr>
      <w:tr>
        <w:tc>
          <w:tcPr>
            <w:tcW w:w="0" w:type="auto"/>
          </w:tcPr>
          <w:p>
            <w:r>
              <w:t xml:space="preserve">13</w:t>
            </w:r>
          </w:p>
        </w:tc>
        <w:tc>
          <w:tcPr>
            <w:tcW w:w="0" w:type="auto"/>
          </w:tcPr>
          <w:p>
            <w:r>
              <w:t xml:space="preserve">drawer containment</w:t>
            </w:r>
          </w:p>
        </w:tc>
        <w:tc>
          <w:tcPr>
            <w:tcW w:w="0" w:type="auto"/>
          </w:tcPr>
          <w:p>
            <w:r>
              <w:t xml:space="preserve">все зоны ⊆ drawer</w:t>
            </w:r>
          </w:p>
        </w:tc>
      </w:tr>
      <w:tr>
        <w:tc>
          <w:tcPr>
            <w:tcW w:w="0" w:type="auto"/>
          </w:tcPr>
          <w:p>
            <w:r>
              <w:t xml:space="preserve">14</w:t>
            </w:r>
          </w:p>
        </w:tc>
        <w:tc>
          <w:tcPr>
            <w:tcW w:w="0" w:type="auto"/>
          </w:tcPr>
          <w:p>
            <w:r>
              <w:t xml:space="preserve">functional minimum preservation</w:t>
            </w:r>
          </w:p>
        </w:tc>
        <w:tc>
          <w:tcPr>
            <w:tcW w:w="0" w:type="auto"/>
          </w:tcPr>
          <w:p>
            <w:r>
              <w:t xml:space="preserve">сосед не сжат ниже минимума</w:t>
            </w:r>
          </w:p>
        </w:tc>
      </w:tr>
      <w:tr>
        <w:tc>
          <w:tcPr>
            <w:tcW w:w="0" w:type="auto"/>
          </w:tcPr>
          <w:p>
            <w:r>
              <w:t xml:space="preserve">15</w:t>
            </w:r>
          </w:p>
        </w:tc>
        <w:tc>
          <w:tcPr>
            <w:tcW w:w="0" w:type="auto"/>
          </w:tcPr>
          <w:p>
            <w:r>
              <w:t xml:space="preserve">deterministic result</w:t>
            </w:r>
          </w:p>
        </w:tc>
        <w:tc>
          <w:tcPr>
            <w:tcW w:w="0" w:type="auto"/>
          </w:tcPr>
          <w:p>
            <w:r>
              <w:t xml:space="preserve">повтор = тот же результат</w:t>
            </w:r>
          </w:p>
        </w:tc>
      </w:tr>
      <w:tr>
        <w:tc>
          <w:tcPr>
            <w:tcW w:w="0" w:type="auto"/>
          </w:tcPr>
          <w:p>
            <w:r>
              <w:t xml:space="preserve">16</w:t>
            </w:r>
          </w:p>
        </w:tc>
        <w:tc>
          <w:tcPr>
            <w:tcW w:w="0" w:type="auto"/>
          </w:tcPr>
          <w:p>
            <w:r>
              <w:t xml:space="preserve">catalog snapshot reproducibility</w:t>
            </w:r>
          </w:p>
        </w:tc>
        <w:tc>
          <w:tcPr>
            <w:tcW w:w="0" w:type="auto"/>
          </w:tcPr>
          <w:p>
            <w:r>
              <w:t xml:space="preserve">те же версии = тот же исход</w:t>
            </w:r>
          </w:p>
        </w:tc>
      </w:tr>
      <w:tr>
        <w:tc>
          <w:tcPr>
            <w:tcW w:w="0" w:type="auto"/>
          </w:tcPr>
          <w:p>
            <w:r>
              <w:t xml:space="preserve">17</w:t>
            </w:r>
          </w:p>
        </w:tc>
        <w:tc>
          <w:tcPr>
            <w:tcW w:w="0" w:type="auto"/>
          </w:tcPr>
          <w:p>
            <w:r>
              <w:t xml:space="preserve">confidence mapping</w:t>
            </w:r>
          </w:p>
        </w:tc>
        <w:tc>
          <w:tcPr>
            <w:tcW w:w="0" w:type="auto"/>
          </w:tcPr>
          <w:p>
            <w:r>
              <w:t xml:space="preserve">confidence ≠ match_status; compromise не повышает; quality cap</w:t>
            </w:r>
          </w:p>
        </w:tc>
      </w:tr>
      <w:tr>
        <w:tc>
          <w:tcPr>
            <w:tcW w:w="0" w:type="auto"/>
          </w:tcPr>
          <w:p>
            <w:r>
              <w:t xml:space="preserve">18</w:t>
            </w:r>
          </w:p>
        </w:tc>
        <w:tc>
          <w:tcPr>
            <w:tcW w:w="0" w:type="auto"/>
          </w:tcPr>
          <w:p>
            <w:r>
              <w:t xml:space="preserve">data ledger completeness</w:t>
            </w:r>
          </w:p>
        </w:tc>
        <w:tc>
          <w:tcPr>
            <w:tcW w:w="0" w:type="auto"/>
          </w:tcPr>
          <w:p>
            <w:r>
              <w:t xml:space="preserve">ideal/options/negotiation/selected/gap/versions записаны</w:t>
            </w:r>
          </w:p>
        </w:tc>
      </w:tr>
      <w:tr>
        <w:tc>
          <w:tcPr>
            <w:tcW w:w="0" w:type="auto"/>
          </w:tcPr>
          <w:p>
            <w:r>
              <w:t xml:space="preserve">19</w:t>
            </w:r>
          </w:p>
        </w:tc>
        <w:tc>
          <w:tcPr>
            <w:tcW w:w="0" w:type="auto"/>
          </w:tcPr>
          <w:p>
            <w:r>
              <w:t xml:space="preserve">public API no-internals</w:t>
            </w:r>
          </w:p>
        </w:tc>
        <w:tc>
          <w:tcPr>
            <w:tcW w:w="0" w:type="auto"/>
          </w:tcPr>
          <w:p>
            <w:r>
              <w:t xml:space="preserve">нет unit_*/scores/probes/ideal/negotiation в ответе</w:t>
            </w:r>
          </w:p>
        </w:tc>
      </w:tr>
      <w:tr>
        <w:tc>
          <w:tcPr>
            <w:tcW w:w="0" w:type="auto"/>
          </w:tcPr>
          <w:p>
            <w:r>
              <w:t xml:space="preserve">20</w:t>
            </w:r>
          </w:p>
        </w:tc>
        <w:tc>
          <w:tcPr>
            <w:tcW w:w="0" w:type="auto"/>
          </w:tcPr>
          <w:p>
            <w:r>
              <w:t xml:space="preserve">result rendering/PDF</w:t>
            </w:r>
          </w:p>
        </w:tc>
        <w:tc>
          <w:tcPr>
            <w:tcW w:w="0" w:type="auto"/>
          </w:tcPr>
          <w:p>
            <w:r>
              <w:t xml:space="preserve">новые поля рендерятся; старый рендер не падает</w:t>
            </w:r>
          </w:p>
        </w:tc>
      </w:tr>
      <w:tr>
        <w:tc>
          <w:tcPr>
            <w:tcW w:w="0" w:type="auto"/>
          </w:tcPr>
          <w:p>
            <w:r>
              <w:t xml:space="preserve">21</w:t>
            </w:r>
          </w:p>
        </w:tc>
        <w:tc>
          <w:tcPr>
            <w:tcW w:w="0" w:type="auto"/>
          </w:tcPr>
          <w:p>
            <w:r>
              <w:t xml:space="preserve">deformation_risk (бра)</w:t>
            </w:r>
          </w:p>
        </w:tc>
        <w:tc>
          <w:tcPr>
            <w:tcW w:w="0" w:type="auto"/>
          </w:tcPr>
          <w:p>
            <w:r>
              <w:t xml:space="preserve">I17: только exact или gap, никогда компромисс</w:t>
            </w:r>
          </w:p>
        </w:tc>
      </w:tr>
    </w:tbl>
    <w:p/>
    <w:p>
      <w:pPr>
        <w:spacing w:before="160" w:after="80"/>
      </w:pPr>
      <w:r>
        <w:rPr>
          <w:b/>
          <w:sz w:val="24"/>
          <w:szCs w:val="24"/>
        </w:rPr>
        <w:t xml:space="preserve">18.2. Метрики</w:t>
      </w:r>
    </w:p>
    <w:p>
      <w:pPr>
        <w:spacing w:after="80"/>
      </w:pPr>
      <w:r>
        <w:rPr>
          <w:rFonts w:ascii="Consolas" w:hAnsi="Consolas" w:cs="Consolas"/>
        </w:rPr>
        <w:t xml:space="preserve">layout_fit_all_rate</w:t>
      </w:r>
      <w:r>
        <w:t xml:space="preserve">; </w:t>
      </w:r>
      <w:r>
        <w:rPr>
          <w:rFonts w:ascii="Consolas" w:hAnsi="Consolas" w:cs="Consolas"/>
        </w:rPr>
        <w:t xml:space="preserve">market_coverage_rate</w:t>
      </w:r>
      <w:r>
        <w:t xml:space="preserve"> (зоны exact/compatible); </w:t>
      </w:r>
      <w:r>
        <w:rPr>
          <w:rFonts w:ascii="Consolas" w:hAnsi="Consolas" w:cs="Consolas"/>
        </w:rPr>
        <w:t xml:space="preserve">false_no_match_rate</w:t>
      </w:r>
    </w:p>
    <w:p>
      <w:pPr>
        <w:spacing w:after="80"/>
      </w:pPr>
      <w:r>
        <w:t xml:space="preserve">(regression-аудит); </w:t>
      </w:r>
      <w:r>
        <w:rPr>
          <w:rFonts w:ascii="Consolas" w:hAnsi="Consolas" w:cs="Consolas"/>
        </w:rPr>
        <w:t xml:space="preserve">repairable_overfill_resolution_rate</w:t>
      </w:r>
      <w:r>
        <w:t xml:space="preserve">; </w:t>
      </w:r>
      <w:r>
        <w:rPr>
          <w:rFonts w:ascii="Consolas" w:hAnsi="Consolas" w:cs="Consolas"/>
        </w:rPr>
        <w:t xml:space="preserve">false_gap_rate</w:t>
      </w:r>
      <w:r>
        <w:t xml:space="preserve">;</w:t>
      </w:r>
    </w:p>
    <w:p>
      <w:pPr>
        <w:spacing w:after="80"/>
      </w:pPr>
      <w:r>
        <w:rPr>
          <w:rFonts w:ascii="Consolas" w:hAnsi="Consolas" w:cs="Consolas"/>
        </w:rPr>
        <w:t xml:space="preserve">avg_modules_per_zone</w:t>
      </w:r>
      <w:r>
        <w:t xml:space="preserve">; </w:t>
      </w:r>
      <w:r>
        <w:rPr>
          <w:rFonts w:ascii="Consolas" w:hAnsi="Consolas" w:cs="Consolas"/>
        </w:rPr>
        <w:t xml:space="preserve">avg_different_skus_per_result</w:t>
      </w:r>
      <w:r>
        <w:t xml:space="preserve">; </w:t>
      </w:r>
      <w:r>
        <w:rPr>
          <w:rFonts w:ascii="Consolas" w:hAnsi="Consolas" w:cs="Consolas"/>
        </w:rPr>
        <w:t xml:space="preserve">purchase_complexity</w:t>
      </w:r>
      <w:r>
        <w:t xml:space="preserve">;</w:t>
      </w:r>
    </w:p>
    <w:p>
      <w:pPr>
        <w:spacing w:after="80"/>
      </w:pPr>
      <w:r>
        <w:rPr>
          <w:rFonts w:ascii="Consolas" w:hAnsi="Consolas" w:cs="Consolas"/>
        </w:rPr>
        <w:t xml:space="preserve">quality_risk_recommendation_rate</w:t>
      </w:r>
      <w:r>
        <w:t xml:space="preserve">; </w:t>
      </w:r>
      <w:r>
        <w:rPr>
          <w:rFonts w:ascii="Consolas" w:hAnsi="Consolas" w:cs="Consolas"/>
        </w:rPr>
        <w:t xml:space="preserve">worst_zone_confidence</w:t>
      </w:r>
      <w:r>
        <w:t xml:space="preserve">; </w:t>
      </w:r>
      <w:r>
        <w:rPr>
          <w:rFonts w:ascii="Consolas" w:hAnsi="Consolas" w:cs="Consolas"/>
        </w:rPr>
        <w:t xml:space="preserve">product_click_rate</w:t>
      </w:r>
      <w:r>
        <w:t xml:space="preserve"> (per zone);</w:t>
      </w:r>
    </w:p>
    <w:p>
      <w:pPr>
        <w:spacing w:after="80"/>
      </w:pPr>
      <w:r>
        <w:rPr>
          <w:rFonts w:ascii="Consolas" w:hAnsi="Consolas" w:cs="Consolas"/>
        </w:rPr>
        <w:t xml:space="preserve">save_pdf_rate</w:t>
      </w:r>
      <w:r>
        <w:t xml:space="preserve">/</w:t>
      </w:r>
      <w:r>
        <w:rPr>
          <w:rFonts w:ascii="Consolas" w:hAnsi="Consolas" w:cs="Consolas"/>
        </w:rPr>
        <w:t xml:space="preserve">email_rate</w:t>
      </w:r>
      <w:r>
        <w:t xml:space="preserve">; </w:t>
      </w:r>
      <w:r>
        <w:rPr>
          <w:rFonts w:ascii="Consolas" w:hAnsi="Consolas" w:cs="Consolas"/>
        </w:rPr>
        <w:t xml:space="preserve">custom_interest_rate</w:t>
      </w:r>
      <w:r>
        <w:t xml:space="preserve">; </w:t>
      </w:r>
      <w:r>
        <w:rPr>
          <w:rFonts w:ascii="Consolas" w:hAnsi="Consolas" w:cs="Consolas"/>
        </w:rPr>
        <w:t xml:space="preserve">true_gap_rate</w:t>
      </w:r>
      <w:r>
        <w:t xml:space="preserve"> + распределение gap_types;</w:t>
      </w:r>
    </w:p>
    <w:p>
      <w:pPr>
        <w:spacing w:after="80"/>
      </w:pPr>
      <w:r>
        <w:rPr>
          <w:b/>
        </w:rPr>
        <w:t xml:space="preserve">% gaps classified as catalog/layout/true product</w:t>
      </w:r>
      <w:r>
        <w:t xml:space="preserve"> (защита от производства на false gap).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18.3. Наблюдаемость</w:t>
      </w:r>
    </w:p>
    <w:p>
      <w:pPr>
        <w:spacing w:after="80"/>
      </w:pPr>
      <w:r>
        <w:t xml:space="preserve">Killer-gate воронка в </w:t>
      </w:r>
      <w:r>
        <w:rPr>
          <w:rFonts w:ascii="Consolas" w:hAnsi="Consolas" w:cs="Consolas"/>
        </w:rPr>
        <w:t xml:space="preserve">debug</w:t>
      </w:r>
      <w:r>
        <w:t xml:space="preserve"> (есть </w:t>
      </w:r>
      <w:r>
        <w:rPr>
          <w:rFonts w:ascii="Consolas" w:hAnsi="Consolas" w:cs="Consolas"/>
        </w:rPr>
        <w:t xml:space="preserve">explainSkuMatch.ts</w:t>
      </w:r>
      <w:r>
        <w:t xml:space="preserve">); probe-метрики/vectors в</w:t>
      </w:r>
    </w:p>
    <w:p>
      <w:pPr>
        <w:spacing w:after="80"/>
      </w:pPr>
      <w:r>
        <w:rPr>
          <w:rFonts w:ascii="Consolas" w:hAnsi="Consolas" w:cs="Consolas"/>
        </w:rPr>
        <w:t xml:space="preserve">engine_output</w:t>
      </w:r>
      <w:r>
        <w:t xml:space="preserve"> (не наружу); еженедельные отчёты из ledger (раздел 11); алерты на рост</w:t>
      </w:r>
    </w:p>
    <w:p>
      <w:pPr>
        <w:spacing w:after="80"/>
      </w:pPr>
      <w:r>
        <w:rPr>
          <w:rFonts w:ascii="Consolas" w:hAnsi="Consolas" w:cs="Consolas"/>
        </w:rPr>
        <w:t xml:space="preserve">false_gap_rate</w:t>
      </w:r>
      <w:r>
        <w:t xml:space="preserve">/</w:t>
      </w:r>
      <w:r>
        <w:rPr>
          <w:rFonts w:ascii="Consolas" w:hAnsi="Consolas" w:cs="Consolas"/>
        </w:rPr>
        <w:t xml:space="preserve">quality_risk_recommendation_rate</w:t>
      </w:r>
      <w:r>
        <w:t xml:space="preserve">.</w:t>
      </w:r>
    </w:p>
    <w:p/>
    <w:p>
      <w:pPr>
        <w:pBdr>
          <w:bottom w:val="single" w:sz="6" w:space="1" w:color="CCCCCC"/>
        </w:pBdr>
      </w:pPr>
    </w:p>
    <w:p/>
    <w:p>
      <w:pPr>
        <w:spacing w:before="240" w:after="80"/>
      </w:pPr>
      <w:r>
        <w:rPr>
          <w:b/>
          <w:sz w:val="28"/>
          <w:szCs w:val="28"/>
        </w:rPr>
        <w:t xml:space="preserve">19. Сквозные примеры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Пример A — repairable overfill (носки/бра, 120×45, зона 31 vs SKU 32)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DesignIntent → functional core носков + эстетическая полоса 31 см (зона ⊆ красивой колонки)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probe (matcher):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ZoneRealizationOptions = [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{kind:single_sku, sku:32×30, combined_outer_box:32×30,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 internal_suitability:{cell_ok:true,capacity_ok:true},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 external_fit_class:repairable_overfill, nearest_fit_vector:{w:+1,d:0,h:0}},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{kind:repeated_same_sku, module_count:2, ...},            # альтернатива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]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→ single 32 НЕ становится final (I4), помечен repairable_overfill +1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negotiation (budget micro 0–2):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action: reallocate_slack → assigned_w 31→32 (1 см косметического slack соседа/резерва)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I5 whole-drawer recheck: non-overlap ok, сосед ≥ functional minimum → accepted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final (matcher): single 32×30 теперь ⊆ зоны 32 → SelectedRealization, confidence=compatible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reconcile (I9): зона ровно под товар, свободного края нет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Ledger: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ideal_spec: box 31, functional core носков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realization_options: [single 32 (+1), repeated×2]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negotiation: reallocate_slack 31→32, cost low, accepted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final_outcome: single_sku, compatible, note: market_standard_size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gap_type: NULL (closed) → market_standard signal (частый дешёвый snap 31→32)</w:t>
      </w:r>
    </w:p>
    <w:p>
      <w:pPr>
        <w:spacing w:after="80"/>
      </w:pPr>
      <w:r>
        <w:rPr>
          <w:b/>
        </w:rPr>
        <w:t xml:space="preserve">Вывод аналитики:</w:t>
      </w:r>
      <w:r>
        <w:t xml:space="preserve"> это </w:t>
      </w:r>
      <w:r>
        <w:rPr>
          <w:b/>
        </w:rPr>
        <w:t xml:space="preserve">не</w:t>
      </w:r>
      <w:r>
        <w:t xml:space="preserve"> дыра продукта «31 см», а </w:t>
      </w:r>
      <w:r>
        <w:rPr>
          <w:b/>
        </w:rPr>
        <w:t xml:space="preserve">layout/market-standard сигнал</w:t>
      </w:r>
      <w:r>
        <w:t xml:space="preserve">:</w:t>
      </w:r>
    </w:p>
    <w:p>
      <w:pPr>
        <w:spacing w:after="80"/>
      </w:pPr>
      <w:r>
        <w:t xml:space="preserve">при наличии slack носочную зону выгоднее строить 32 см (обновить layout policy / size family).</w:t>
      </w:r>
    </w:p>
    <w:p>
      <w:pPr>
        <w:spacing w:after="80"/>
      </w:pPr>
      <w:r>
        <w:t xml:space="preserve">Rejected realization (repeated×2) тоже записан — evidence «можно проще одним модулем».</w:t>
      </w:r>
    </w:p>
    <w:p/>
    <w:p>
      <w:pPr>
        <w:spacing w:before="160" w:after="80"/>
      </w:pPr>
      <w:r>
        <w:rPr>
          <w:b/>
          <w:sz w:val="24"/>
          <w:szCs w:val="24"/>
        </w:rPr>
        <w:t xml:space="preserve">Пример B — потенциальная настоящая дыра (трусы, глубина ~13, cells от ~20)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DesignIntent → плоская мелкая ячейка трусов (unit ~10×3, soft), эстетическая зона глубина 13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probe (matcher):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internal suitability: асимметричная tolerance может признать БОЛЬШУЮ ячейку пригодной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external: рыночные cells начинаются ~20 см → outer footprint 20 в зоне 13 = +7 (hard_overfill)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ZoneRealizationOptions = [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{kind:single_sku, external_fit_class:hard_overfill, nearest_fit_vector:{d:+7}},   # не влезает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{kind:repeated_same_sku, module_count:2/4, combined_outer_box ... всё равно d≥20}, # глубина не лечится числом модулей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{kind:open_fallback, ...},                                                         # деградация деления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  {kind:custom_needed}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]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negotiation (budget):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+7 см = major → micro-snap НЕ применим; пробуем другой DesignCandidate / realization mode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open_fallback: функция деления теряется → ниже aesthetic/usability floor для трусов? (policy)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если ни один кандидат не даёт ≥ floor → product-protection: лучший DesignIntent candidate,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зона помечается no_reliable_market_match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final: none (или open как acceptable/workaround, если policy допускает) — НЕ компромисс по deformation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reconcile (I9): если открытая зона — честная подпись «открытое хранение»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Ledger: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ideal_spec: shallow underwear cells, outer≈глубине зоны, бóльшая допустимая ячейка, semi-rigid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realization_options: single(+7 hard), repeated(+7), open_fallback, custom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negotiation: rejected (major, не локально)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final_outcome: none / open(workaround)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gap_type: true_size + internal_structure;  severity high;  recommended_action: own_product/custom</w:t>
      </w:r>
    </w:p>
    <w:p>
      <w:pPr>
        <w:spacing w:before="0" w:after="0" w:line="240" w:lineRule="auto"/>
      </w:pPr>
      <w:r>
        <w:rPr>
          <w:rFonts w:ascii="Consolas" w:hAnsi="Consolas" w:cs="Consolas"/>
          <w:sz w:val="16"/>
          <w:szCs w:val="16"/>
        </w:rPr>
        <w:t xml:space="preserve">  desired_product_spec → NeededProductSpec</w:t>
      </w:r>
    </w:p>
    <w:p>
      <w:pPr>
        <w:spacing w:after="80"/>
      </w:pPr>
      <w:r>
        <w:rPr>
          <w:b/>
        </w:rPr>
        <w:t xml:space="preserve">NeededProductSpec / FutureOrganizerSpec:</w:t>
      </w:r>
      <w:r>
        <w:t xml:space="preserve"> «Shallow underwear cells organizer»: внешний</w:t>
      </w:r>
    </w:p>
    <w:p>
      <w:pPr>
        <w:spacing w:after="80"/>
      </w:pPr>
      <w:r>
        <w:t xml:space="preserve">footprint близко к идеальной глубине зоны (~13–15), допустимая более крупная ячейка, нужная</w:t>
      </w:r>
    </w:p>
    <w:p>
      <w:pPr>
        <w:spacing w:after="80"/>
      </w:pPr>
      <w:r>
        <w:t xml:space="preserve">capacity, предсказуемая semi-rigid конструкция, ядро+резерв. Это </w:t>
      </w:r>
      <w:r>
        <w:rPr>
          <w:b/>
        </w:rPr>
        <w:t xml:space="preserve">чистая рыночная дыра</w:t>
      </w:r>
      <w:r>
        <w:t xml:space="preserve">, а</w:t>
      </w:r>
    </w:p>
    <w:p>
      <w:pPr>
        <w:spacing w:after="80"/>
      </w:pPr>
      <w:r>
        <w:t xml:space="preserve">не ошибка +1 см — отличается от примера A классификацией (true_size vs market_standard) и</w:t>
      </w:r>
    </w:p>
    <w:p>
      <w:pPr>
        <w:spacing w:after="80"/>
      </w:pPr>
      <w:r>
        <w:t xml:space="preserve">тем, что negotiation её не закрыл.</w:t>
      </w:r>
    </w:p>
    <w:p/>
    <w:p>
      <w:pPr>
        <w:spacing w:after="80"/>
      </w:pPr>
      <w:r>
        <w:rPr>
          <w:b/>
        </w:rPr>
        <w:t xml:space="preserve">Что зафиксировано для производства (оба примера):</w:t>
      </w:r>
      <w:r>
        <w:t xml:space="preserve"> ideal vs selected, market options,</w:t>
      </w:r>
    </w:p>
    <w:p>
      <w:pPr>
        <w:spacing w:after="80"/>
      </w:pPr>
      <w:r>
        <w:t xml:space="preserve">accommodation cost, rejected realizations, user intent. Именно сравнение</w:t>
      </w:r>
    </w:p>
    <w:p>
      <w:pPr>
        <w:spacing w:after="80"/>
      </w:pPr>
      <w:r>
        <w:rPr>
          <w:rFonts w:ascii="Consolas" w:hAnsi="Consolas" w:cs="Consolas"/>
        </w:rPr>
        <w:t xml:space="preserve">Ideal → Options → Negotiation → Selected</w:t>
      </w:r>
      <w:r>
        <w:t xml:space="preserve"> (а не финальный no_match) питает решение о</w:t>
      </w:r>
    </w:p>
    <w:p>
      <w:pPr>
        <w:spacing w:after="80"/>
      </w:pPr>
      <w:r>
        <w:t xml:space="preserve">собственной линейке.</w:t>
      </w:r>
    </w:p>
    <w:p/>
    <w:p>
      <w:pPr>
        <w:pBdr>
          <w:bottom w:val="single" w:sz="6" w:space="1" w:color="CCCCCC"/>
        </w:pBdr>
      </w:pPr>
    </w:p>
    <w:p/>
    <w:p>
      <w:pPr>
        <w:spacing w:before="240" w:after="80"/>
      </w:pPr>
      <w:r>
        <w:rPr>
          <w:b/>
          <w:sz w:val="28"/>
          <w:szCs w:val="28"/>
        </w:rPr>
        <w:t xml:space="preserve">20. Таблица решений</w:t>
      </w:r>
    </w:p>
    <w:p/>
    <w:tbl>
      <w:tblPr>
        <w:tblW w:w="5000" w:type="pct"/>
        <w:tblLayout w:type="autofi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Решение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Current state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MVP choice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Target choice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Почему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Tradeoff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Docs change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Code change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Data change</w:t>
            </w:r>
          </w:p>
        </w:tc>
      </w:tr>
      <w:tr>
        <w:tc>
          <w:tcPr>
            <w:tcW w:w="0" w:type="auto"/>
          </w:tcPr>
          <w:p>
            <w:r>
              <w:t xml:space="preserve">Продуктовый приоритет</w:t>
            </w:r>
          </w:p>
        </w:tc>
        <w:tc>
          <w:tcPr>
            <w:tcW w:w="0" w:type="auto"/>
          </w:tcPr>
          <w:p>
            <w:r>
              <w:t xml:space="preserve">неявно scheme-first</w:t>
            </w:r>
          </w:p>
        </w:tc>
        <w:tc>
          <w:tcPr>
            <w:tcW w:w="0" w:type="auto"/>
          </w:tcPr>
          <w:p>
            <w:r>
              <w:t xml:space="preserve">DesignIntent-first</w:t>
            </w:r>
          </w:p>
        </w:tc>
        <w:tc>
          <w:tcPr>
            <w:tcW w:w="0" w:type="auto"/>
          </w:tcPr>
          <w:p>
            <w:r>
              <w:t xml:space="preserve">то же</w:t>
            </w:r>
          </w:p>
        </w:tc>
        <w:tc>
          <w:tcPr>
            <w:tcW w:w="0" w:type="auto"/>
          </w:tcPr>
          <w:p>
            <w:r>
              <w:t xml:space="preserve">снимает спор calc/assigned</w:t>
            </w:r>
          </w:p>
        </w:tc>
        <w:tc>
          <w:tcPr>
            <w:tcW w:w="0" w:type="auto"/>
          </w:tcPr>
          <w:p>
            <w:r>
              <w:t xml:space="preserve">требует дисциплины слоёв</w:t>
            </w:r>
          </w:p>
        </w:tc>
        <w:tc>
          <w:tcPr>
            <w:tcW w:w="0" w:type="auto"/>
          </w:tcPr>
          <w:p>
            <w:r>
              <w:t xml:space="preserve">ARCHITECTURE.md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</w:tr>
      <w:tr>
        <w:tc>
          <w:tcPr>
            <w:tcW w:w="0" w:type="auto"/>
          </w:tcPr>
          <w:p>
            <w:r>
              <w:t xml:space="preserve">Engine↔Matcher flow</w:t>
            </w:r>
          </w:p>
        </w:tc>
        <w:tc>
          <w:tcPr>
            <w:tcW w:w="0" w:type="auto"/>
          </w:tcPr>
          <w:p>
            <w:r>
              <w:t xml:space="preserve">one-way (</w:t>
            </w:r>
            <w:r>
              <w:rPr>
                <w:rFonts w:ascii="Consolas" w:hAnsi="Consolas" w:cs="Consolas"/>
              </w:rPr>
              <w:t xml:space="preserve">index.ts:56</w:t>
            </w:r>
            <w:r>
              <w:t xml:space="preserve">)</w:t>
            </w:r>
          </w:p>
        </w:tc>
        <w:tc>
          <w:tcPr>
            <w:tcW w:w="0" w:type="auto"/>
          </w:tcPr>
          <w:p>
            <w:r>
              <w:t xml:space="preserve">bounded local dialogue</w:t>
            </w:r>
          </w:p>
        </w:tc>
        <w:tc>
          <w:tcPr>
            <w:tcW w:w="0" w:type="auto"/>
          </w:tcPr>
          <w:p>
            <w:r>
              <w:t xml:space="preserve">multi-candidate + global re-solve</w:t>
            </w:r>
          </w:p>
        </w:tc>
        <w:tc>
          <w:tcPr>
            <w:tcW w:w="0" w:type="auto"/>
          </w:tcPr>
          <w:p>
            <w:r>
              <w:t xml:space="preserve">устраняет ложные пустоты</w:t>
            </w:r>
          </w:p>
        </w:tc>
        <w:tc>
          <w:tcPr>
            <w:tcW w:w="0" w:type="auto"/>
          </w:tcPr>
          <w:p>
            <w:r>
              <w:t xml:space="preserve">сложнее оркестрация</w:t>
            </w:r>
          </w:p>
        </w:tc>
        <w:tc>
          <w:tcPr>
            <w:tcW w:w="0" w:type="auto"/>
          </w:tcPr>
          <w:p>
            <w:r>
              <w:t xml:space="preserve">README_ENGINE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</w:rPr>
              <w:t xml:space="preserve">engine/orchestrate/</w:t>
            </w:r>
          </w:p>
        </w:tc>
        <w:tc>
          <w:tcPr>
            <w:tcW w:w="0" w:type="auto"/>
          </w:tcPr>
          <w:p>
            <w:r>
              <w:t xml:space="preserve">ledger</w:t>
            </w:r>
          </w:p>
        </w:tc>
      </w:tr>
      <w:tr>
        <w:tc>
          <w:tcPr>
            <w:tcW w:w="0" w:type="auto"/>
          </w:tcPr>
          <w:p>
            <w:r>
              <w:t xml:space="preserve">Ответ matcher</w:t>
            </w:r>
          </w:p>
        </w:tc>
        <w:tc>
          <w:tcPr>
            <w:tcW w:w="0" w:type="auto"/>
          </w:tcPr>
          <w:p>
            <w:r>
              <w:t xml:space="preserve">один SkuMatch/зону</w:t>
            </w:r>
          </w:p>
        </w:tc>
        <w:tc>
          <w:tcPr>
            <w:tcW w:w="0" w:type="auto"/>
          </w:tcPr>
          <w:p>
            <w:r>
              <w:t xml:space="preserve">RealizationOptions (subset)</w:t>
            </w:r>
          </w:p>
        </w:tc>
        <w:tc>
          <w:tcPr>
            <w:tcW w:w="0" w:type="auto"/>
          </w:tcPr>
          <w:p>
            <w:r>
              <w:t xml:space="preserve">полный landscape</w:t>
            </w:r>
          </w:p>
        </w:tc>
        <w:tc>
          <w:tcPr>
            <w:tcW w:w="0" w:type="auto"/>
          </w:tcPr>
          <w:p>
            <w:r>
              <w:t xml:space="preserve">одна зона ≠ один SKU</w:t>
            </w:r>
          </w:p>
        </w:tc>
        <w:tc>
          <w:tcPr>
            <w:tcW w:w="0" w:type="auto"/>
          </w:tcPr>
          <w:p>
            <w:r>
              <w:t xml:space="preserve">новый контракт</w:t>
            </w:r>
          </w:p>
        </w:tc>
        <w:tc>
          <w:tcPr>
            <w:tcW w:w="0" w:type="auto"/>
          </w:tcPr>
          <w:p>
            <w:r>
              <w:t xml:space="preserve">SPEC.md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</w:rPr>
              <w:t xml:space="preserve">matchSkus.ts</w:t>
            </w:r>
          </w:p>
        </w:tc>
        <w:tc>
          <w:tcPr>
            <w:tcW w:w="0" w:type="auto"/>
          </w:tcPr>
          <w:p>
            <w:r>
              <w:t xml:space="preserve">options в ledger</w:t>
            </w:r>
          </w:p>
        </w:tc>
      </w:tr>
      <w:tr>
        <w:tc>
          <w:tcPr>
            <w:tcW w:w="0" w:type="auto"/>
          </w:tcPr>
          <w:p>
            <w:r>
              <w:t xml:space="preserve">Цель матчинга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</w:rPr>
              <w:t xml:space="preserve">assigned</w:t>
            </w:r>
            <w:r>
              <w:t xml:space="preserve"> (косметика)</w:t>
            </w:r>
          </w:p>
        </w:tc>
        <w:tc>
          <w:tcPr>
            <w:tcW w:w="0" w:type="auto"/>
          </w:tcPr>
          <w:p>
            <w:r>
              <w:t xml:space="preserve">probe=need+budget, final=assigned</w:t>
            </w:r>
          </w:p>
        </w:tc>
        <w:tc>
          <w:tcPr>
            <w:tcW w:w="0" w:type="auto"/>
          </w:tcPr>
          <w:p>
            <w:r>
              <w:t xml:space="preserve">market-aware assigned</w:t>
            </w:r>
          </w:p>
        </w:tc>
        <w:tc>
          <w:tcPr>
            <w:tcW w:w="0" w:type="auto"/>
          </w:tcPr>
          <w:p>
            <w:r>
              <w:t xml:space="preserve">C2 (LaDom 24 в need 19)</w:t>
            </w:r>
          </w:p>
        </w:tc>
        <w:tc>
          <w:tcPr>
            <w:tcW w:w="0" w:type="auto"/>
          </w:tcPr>
          <w:p>
            <w:r>
              <w:t xml:space="preserve">две проверки вместо одной</w:t>
            </w:r>
          </w:p>
        </w:tc>
        <w:tc>
          <w:tcPr>
            <w:tcW w:w="0" w:type="auto"/>
          </w:tcPr>
          <w:p>
            <w:r>
              <w:t xml:space="preserve">SPEC.md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</w:rPr>
              <w:t xml:space="preserve">matchSkus.ts:47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</w:tr>
      <w:tr>
        <w:tc>
          <w:tcPr>
            <w:tcW w:w="0" w:type="auto"/>
          </w:tcPr>
          <w:p>
            <w:r>
              <w:t xml:space="preserve">Overfill</w:t>
            </w:r>
          </w:p>
        </w:tc>
        <w:tc>
          <w:tcPr>
            <w:tcW w:w="0" w:type="auto"/>
          </w:tcPr>
          <w:p>
            <w:r>
              <w:t xml:space="preserve">no_match сразу</w:t>
            </w:r>
          </w:p>
        </w:tc>
        <w:tc>
          <w:tcPr>
            <w:tcW w:w="0" w:type="auto"/>
          </w:tcPr>
          <w:p>
            <w:r>
              <w:t xml:space="preserve">probe repairable; final fits</w:t>
            </w:r>
          </w:p>
        </w:tc>
        <w:tc>
          <w:tcPr>
            <w:tcW w:w="0" w:type="auto"/>
          </w:tcPr>
          <w:p>
            <w:r>
              <w:t xml:space="preserve">то же</w:t>
            </w:r>
          </w:p>
        </w:tc>
        <w:tc>
          <w:tcPr>
            <w:tcW w:w="0" w:type="auto"/>
          </w:tcPr>
          <w:p>
            <w:r>
              <w:t xml:space="preserve">реальные +1 см</w:t>
            </w:r>
          </w:p>
        </w:tc>
        <w:tc>
          <w:tcPr>
            <w:tcW w:w="0" w:type="auto"/>
          </w:tcPr>
          <w:p>
            <w:r>
              <w:t xml:space="preserve">probe-сложность</w:t>
            </w:r>
          </w:p>
        </w:tc>
        <w:tc>
          <w:tcPr>
            <w:tcW w:w="0" w:type="auto"/>
          </w:tcPr>
          <w:p>
            <w:r>
              <w:t xml:space="preserve">SPEC.md</w:t>
            </w:r>
          </w:p>
        </w:tc>
        <w:tc>
          <w:tcPr>
            <w:tcW w:w="0" w:type="auto"/>
          </w:tcPr>
          <w:p>
            <w:r>
              <w:t xml:space="preserve">matcher</w:t>
            </w:r>
          </w:p>
        </w:tc>
        <w:tc>
          <w:tcPr>
            <w:tcW w:w="0" w:type="auto"/>
          </w:tcPr>
          <w:p>
            <w:r>
              <w:t xml:space="preserve">vectors</w:t>
            </w:r>
          </w:p>
        </w:tc>
      </w:tr>
      <w:tr>
        <w:tc>
          <w:tcPr>
            <w:tcW w:w="0" w:type="auto"/>
          </w:tcPr>
          <w:p>
            <w:r>
              <w:t xml:space="preserve">Cell tolerance</w:t>
            </w:r>
          </w:p>
        </w:tc>
        <w:tc>
          <w:tcPr>
            <w:tcW w:w="0" w:type="auto"/>
          </w:tcPr>
          <w:p>
            <w:r>
              <w:t xml:space="preserve">глобальный </w:t>
            </w:r>
            <w:r>
              <w:rPr>
                <w:rFonts w:ascii="Consolas" w:hAnsi="Consolas" w:cs="Consolas"/>
              </w:rPr>
              <w:t xml:space="preserve">TOL</w:t>
            </w:r>
            <w:r>
              <w:t xml:space="preserve"> (</w:t>
            </w:r>
            <w:r>
              <w:rPr>
                <w:rFonts w:ascii="Consolas" w:hAnsi="Consolas" w:cs="Consolas"/>
              </w:rPr>
              <w:t xml:space="preserve">:13</w:t>
            </w:r>
            <w:r>
              <w:t xml:space="preserve">)</w:t>
            </w:r>
          </w:p>
        </w:tc>
        <w:tc>
          <w:tcPr>
            <w:tcW w:w="0" w:type="auto"/>
          </w:tcPr>
          <w:p>
            <w:r>
              <w:t xml:space="preserve">асимметрия из библиотеки</w:t>
            </w:r>
          </w:p>
        </w:tc>
        <w:tc>
          <w:tcPr>
            <w:tcW w:w="0" w:type="auto"/>
          </w:tcPr>
          <w:p>
            <w:r>
              <w:t xml:space="preserve">per content/division калибр.</w:t>
            </w:r>
          </w:p>
        </w:tc>
        <w:tc>
          <w:tcPr>
            <w:tcW w:w="0" w:type="auto"/>
          </w:tcPr>
          <w:p>
            <w:r>
              <w:t xml:space="preserve">гибкость без хаоса</w:t>
            </w:r>
          </w:p>
        </w:tc>
        <w:tc>
          <w:tcPr>
            <w:tcW w:w="0" w:type="auto"/>
          </w:tcPr>
          <w:p>
            <w:r>
              <w:t xml:space="preserve">калибровка</w:t>
            </w:r>
          </w:p>
        </w:tc>
        <w:tc>
          <w:tcPr>
            <w:tcW w:w="0" w:type="auto"/>
          </w:tcPr>
          <w:p>
            <w:r>
              <w:t xml:space="preserve">SPEC.md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</w:rPr>
              <w:t xml:space="preserve">matchSkus.ts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</w:tr>
      <w:tr>
        <w:tc>
          <w:tcPr>
            <w:tcW w:w="0" w:type="auto"/>
          </w:tcPr>
          <w:p>
            <w:r>
              <w:t xml:space="preserve">Footprint fit</w:t>
            </w:r>
          </w:p>
        </w:tc>
        <w:tc>
          <w:tcPr>
            <w:tcW w:w="0" w:type="auto"/>
          </w:tcPr>
          <w:p>
            <w:r>
              <w:t xml:space="preserve">смешан с cell</w:t>
            </w:r>
          </w:p>
        </w:tc>
        <w:tc>
          <w:tcPr>
            <w:tcW w:w="0" w:type="auto"/>
          </w:tcPr>
          <w:p>
            <w:r>
              <w:t xml:space="preserve">отдельный hard layer (I3)</w:t>
            </w:r>
          </w:p>
        </w:tc>
        <w:tc>
          <w:tcPr>
            <w:tcW w:w="0" w:type="auto"/>
          </w:tcPr>
          <w:p>
            <w:r>
              <w:t xml:space="preserve">то же</w:t>
            </w:r>
          </w:p>
        </w:tc>
        <w:tc>
          <w:tcPr>
            <w:tcW w:w="0" w:type="auto"/>
          </w:tcPr>
          <w:p>
            <w:r>
              <w:t xml:space="preserve">overlap-защита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SPEC.md</w:t>
            </w:r>
          </w:p>
        </w:tc>
        <w:tc>
          <w:tcPr>
            <w:tcW w:w="0" w:type="auto"/>
          </w:tcPr>
          <w:p>
            <w:r>
              <w:t xml:space="preserve">matcher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</w:tr>
      <w:tr>
        <w:tc>
          <w:tcPr>
            <w:tcW w:w="0" w:type="auto"/>
          </w:tcPr>
          <w:p>
            <w:r>
              <w:t xml:space="preserve">Compositions</w:t>
            </w:r>
          </w:p>
        </w:tc>
        <w:tc>
          <w:tcPr>
            <w:tcW w:w="0" w:type="auto"/>
          </w:tcPr>
          <w:p>
            <w:r>
              <w:t xml:space="preserve">composed only</w:t>
            </w:r>
          </w:p>
        </w:tc>
        <w:tc>
          <w:tcPr>
            <w:tcW w:w="0" w:type="auto"/>
          </w:tcPr>
          <w:p>
            <w:r>
              <w:t xml:space="preserve">+ repeated_same</w:t>
            </w:r>
          </w:p>
        </w:tc>
        <w:tc>
          <w:tcPr>
            <w:tcW w:w="0" w:type="auto"/>
          </w:tcPr>
          <w:p>
            <w:r>
              <w:t xml:space="preserve">+ tiling/dividers/(mixed)</w:t>
            </w:r>
          </w:p>
        </w:tc>
        <w:tc>
          <w:tcPr>
            <w:tcW w:w="0" w:type="auto"/>
          </w:tcPr>
          <w:p>
            <w:r>
              <w:t xml:space="preserve">реализуемость</w:t>
            </w:r>
          </w:p>
        </w:tc>
        <w:tc>
          <w:tcPr>
            <w:tcW w:w="0" w:type="auto"/>
          </w:tcPr>
          <w:p>
            <w:r>
              <w:t xml:space="preserve">комбинаторика</w:t>
            </w:r>
          </w:p>
        </w:tc>
        <w:tc>
          <w:tcPr>
            <w:tcW w:w="0" w:type="auto"/>
          </w:tcPr>
          <w:p>
            <w:r>
              <w:t xml:space="preserve">SPEC.md</w:t>
            </w:r>
          </w:p>
        </w:tc>
        <w:tc>
          <w:tcPr>
            <w:tcW w:w="0" w:type="auto"/>
          </w:tcPr>
          <w:p>
            <w:r>
              <w:t xml:space="preserve">matcher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</w:tr>
      <w:tr>
        <w:tc>
          <w:tcPr>
            <w:tcW w:w="0" w:type="auto"/>
          </w:tcPr>
          <w:p>
            <w:r>
              <w:t xml:space="preserve">Capacity</w:t>
            </w:r>
          </w:p>
        </w:tc>
        <w:tc>
          <w:tcPr>
            <w:tcW w:w="0" w:type="auto"/>
          </w:tcPr>
          <w:p>
            <w:r>
              <w:t xml:space="preserve">от </w:t>
            </w:r>
            <w:r>
              <w:rPr>
                <w:rFonts w:ascii="Consolas" w:hAnsi="Consolas" w:cs="Consolas"/>
              </w:rPr>
              <w:t xml:space="preserve">count</w:t>
            </w:r>
            <w:r>
              <w:t xml:space="preserve"> (</w:t>
            </w:r>
            <w:r>
              <w:rPr>
                <w:rFonts w:ascii="Consolas" w:hAnsi="Consolas" w:cs="Consolas"/>
              </w:rPr>
              <w:t xml:space="preserve">:44</w:t>
            </w:r>
            <w:r>
              <w:t xml:space="preserve">)</w:t>
            </w:r>
          </w:p>
        </w:tc>
        <w:tc>
          <w:tcPr>
            <w:tcW w:w="0" w:type="auto"/>
          </w:tcPr>
          <w:p>
            <w:r>
              <w:t xml:space="preserve">от assigned «до N»</w:t>
            </w:r>
          </w:p>
        </w:tc>
        <w:tc>
          <w:tcPr>
            <w:tcW w:w="0" w:type="auto"/>
          </w:tcPr>
          <w:p>
            <w:r>
              <w:t xml:space="preserve">то же</w:t>
            </w:r>
          </w:p>
        </w:tc>
        <w:tc>
          <w:tcPr>
            <w:tcW w:w="0" w:type="auto"/>
          </w:tcPr>
          <w:p>
            <w:r>
              <w:t xml:space="preserve">C8: место = ресурс</w:t>
            </w:r>
          </w:p>
        </w:tc>
        <w:tc>
          <w:tcPr>
            <w:tcW w:w="0" w:type="auto"/>
          </w:tcPr>
          <w:p>
            <w:r>
              <w:t xml:space="preserve">copy-нюанс</w:t>
            </w:r>
          </w:p>
        </w:tc>
        <w:tc>
          <w:tcPr>
            <w:tcW w:w="0" w:type="auto"/>
          </w:tcPr>
          <w:p>
            <w:r>
              <w:t xml:space="preserve">SPEC.md</w:t>
            </w:r>
          </w:p>
        </w:tc>
        <w:tc>
          <w:tcPr>
            <w:tcW w:w="0" w:type="auto"/>
          </w:tcPr>
          <w:p>
            <w:r>
              <w:t xml:space="preserve">matcher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</w:tr>
      <w:tr>
        <w:tc>
          <w:tcPr>
            <w:tcW w:w="0" w:type="auto"/>
          </w:tcPr>
          <w:p>
            <w:r>
              <w:t xml:space="preserve">Confidence</w:t>
            </w:r>
          </w:p>
        </w:tc>
        <w:tc>
          <w:tcPr>
            <w:tcW w:w="0" w:type="auto"/>
          </w:tcPr>
          <w:p>
            <w:r>
              <w:t xml:space="preserve">нет публичного</w:t>
            </w:r>
          </w:p>
        </w:tc>
        <w:tc>
          <w:tcPr>
            <w:tcW w:w="0" w:type="auto"/>
          </w:tcPr>
          <w:p>
            <w:r>
              <w:t xml:space="preserve">exact..none</w:t>
            </w:r>
          </w:p>
        </w:tc>
        <w:tc>
          <w:tcPr>
            <w:tcW w:w="0" w:type="auto"/>
          </w:tcPr>
          <w:p>
            <w:r>
              <w:t xml:space="preserve">то же</w:t>
            </w:r>
          </w:p>
        </w:tc>
        <w:tc>
          <w:tcPr>
            <w:tcW w:w="0" w:type="auto"/>
          </w:tcPr>
          <w:p>
            <w:r>
              <w:t xml:space="preserve">честность</w:t>
            </w:r>
          </w:p>
        </w:tc>
        <w:tc>
          <w:tcPr>
            <w:tcW w:w="0" w:type="auto"/>
          </w:tcPr>
          <w:p>
            <w:r>
              <w:t xml:space="preserve">маппинг</w:t>
            </w:r>
          </w:p>
        </w:tc>
        <w:tc>
          <w:tcPr>
            <w:tcW w:w="0" w:type="auto"/>
          </w:tcPr>
          <w:p>
            <w:r>
              <w:t xml:space="preserve">api-contract</w:t>
            </w:r>
          </w:p>
        </w:tc>
        <w:tc>
          <w:tcPr>
            <w:tcW w:w="0" w:type="auto"/>
          </w:tcPr>
          <w:p>
            <w:r>
              <w:t xml:space="preserve">result.ts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</w:rPr>
              <w:t xml:space="preserve">final_outcome</w:t>
            </w:r>
          </w:p>
        </w:tc>
      </w:tr>
      <w:tr>
        <w:tc>
          <w:tcPr>
            <w:tcW w:w="0" w:type="auto"/>
          </w:tcPr>
          <w:p>
            <w:r>
              <w:t xml:space="preserve">Technical status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</w:rPr>
              <w:t xml:space="preserve">exact</w:t>
            </w:r>
            <w:r>
              <w:t xml:space="preserve"> (</w:t>
            </w:r>
            <w:r>
              <w:rPr>
                <w:rFonts w:ascii="Consolas" w:hAnsi="Consolas" w:cs="Consolas"/>
              </w:rPr>
              <w:t xml:space="preserve">:16</w:t>
            </w:r>
            <w:r>
              <w:t xml:space="preserve">)</w:t>
            </w:r>
          </w:p>
        </w:tc>
        <w:tc>
          <w:tcPr>
            <w:tcW w:w="0" w:type="auto"/>
          </w:tcPr>
          <w:p>
            <w:r>
              <w:t xml:space="preserve">→</w:t>
            </w:r>
            <w:r>
              <w:rPr>
                <w:rFonts w:ascii="Consolas" w:hAnsi="Consolas" w:cs="Consolas"/>
              </w:rPr>
              <w:t xml:space="preserve">primary_match</w:t>
            </w:r>
          </w:p>
        </w:tc>
        <w:tc>
          <w:tcPr>
            <w:tcW w:w="0" w:type="auto"/>
          </w:tcPr>
          <w:p>
            <w:r>
              <w:t xml:space="preserve">то же</w:t>
            </w:r>
          </w:p>
        </w:tc>
        <w:tc>
          <w:tcPr>
            <w:tcW w:w="0" w:type="auto"/>
          </w:tcPr>
          <w:p>
            <w:r>
              <w:t xml:space="preserve">омоним (C6)</w:t>
            </w:r>
          </w:p>
        </w:tc>
        <w:tc>
          <w:tcPr>
            <w:tcW w:w="0" w:type="auto"/>
          </w:tcPr>
          <w:p>
            <w:r>
              <w:t xml:space="preserve">миграция enum</w:t>
            </w:r>
          </w:p>
        </w:tc>
        <w:tc>
          <w:tcPr>
            <w:tcW w:w="0" w:type="auto"/>
          </w:tcPr>
          <w:p>
            <w:r>
              <w:t xml:space="preserve">SPEC.md</w:t>
            </w:r>
          </w:p>
        </w:tc>
        <w:tc>
          <w:tcPr>
            <w:tcW w:w="0" w:type="auto"/>
          </w:tcPr>
          <w:p>
            <w:r>
              <w:t xml:space="preserve">matcher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</w:rPr>
              <w:t xml:space="preserve">configuration_skus</w:t>
            </w:r>
            <w:r>
              <w:t xml:space="preserve"> enum</w:t>
            </w:r>
          </w:p>
        </w:tc>
      </w:tr>
      <w:tr>
        <w:tc>
          <w:tcPr>
            <w:tcW w:w="0" w:type="auto"/>
          </w:tcPr>
          <w:p>
            <w:r>
              <w:t xml:space="preserve">D04b</w:t>
            </w:r>
          </w:p>
        </w:tc>
        <w:tc>
          <w:tcPr>
            <w:tcW w:w="0" w:type="auto"/>
          </w:tcPr>
          <w:p>
            <w:r>
              <w:t xml:space="preserve">безлимит (main)</w:t>
            </w:r>
          </w:p>
        </w:tc>
        <w:tc>
          <w:tcPr>
            <w:tcW w:w="0" w:type="auto"/>
          </w:tcPr>
          <w:p>
            <w:r>
              <w:t xml:space="preserve">слайвер-потолок + budget</w:t>
            </w:r>
          </w:p>
        </w:tc>
        <w:tc>
          <w:tcPr>
            <w:tcW w:w="0" w:type="auto"/>
          </w:tcPr>
          <w:p>
            <w:r>
              <w:t xml:space="preserve">market-aware norm</w:t>
            </w:r>
          </w:p>
        </w:tc>
        <w:tc>
          <w:tcPr>
            <w:tcW w:w="0" w:type="auto"/>
          </w:tcPr>
          <w:p>
            <w:r>
              <w:t xml:space="preserve">C7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README_ENGINE</w:t>
            </w:r>
          </w:p>
        </w:tc>
        <w:tc>
          <w:tcPr>
            <w:tcW w:w="0" w:type="auto"/>
          </w:tcPr>
          <w:p>
            <w:r>
              <w:t xml:space="preserve">merge </w:t>
            </w:r>
            <w:r>
              <w:rPr>
                <w:rFonts w:ascii="Consolas" w:hAnsi="Consolas" w:cs="Consolas"/>
              </w:rPr>
              <w:t xml:space="preserve">normalizePlacement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</w:tr>
      <w:tr>
        <w:tc>
          <w:tcPr>
            <w:tcW w:w="0" w:type="auto"/>
          </w:tcPr>
          <w:p>
            <w:r>
              <w:t xml:space="preserve">Adjustment loop</w:t>
            </w:r>
          </w:p>
        </w:tc>
        <w:tc>
          <w:tcPr>
            <w:tcW w:w="0" w:type="auto"/>
          </w:tcPr>
          <w:p>
            <w:r>
              <w:rPr>
                <w:rFonts w:ascii="Consolas" w:hAnsi="Consolas" w:cs="Consolas"/>
              </w:rPr>
              <w:t xml:space="preserve">null</w:t>
            </w:r>
            <w:r>
              <w:t xml:space="preserve"> (</w:t>
            </w:r>
            <w:r>
              <w:rPr>
                <w:rFonts w:ascii="Consolas" w:hAnsi="Consolas" w:cs="Consolas"/>
              </w:rPr>
              <w:t xml:space="preserve">index.ts:55</w:t>
            </w:r>
            <w:r>
              <w:t xml:space="preserve">)</w:t>
            </w:r>
          </w:p>
        </w:tc>
        <w:tc>
          <w:tcPr>
            <w:tcW w:w="0" w:type="auto"/>
          </w:tcPr>
          <w:p>
            <w:r>
              <w:t xml:space="preserve">local negotiation</w:t>
            </w:r>
          </w:p>
        </w:tc>
        <w:tc>
          <w:tcPr>
            <w:tcW w:w="0" w:type="auto"/>
          </w:tcPr>
          <w:p>
            <w:r>
              <w:t xml:space="preserve">bounded re-solve</w:t>
            </w:r>
          </w:p>
        </w:tc>
        <w:tc>
          <w:tcPr>
            <w:tcW w:w="0" w:type="auto"/>
          </w:tcPr>
          <w:p>
            <w:r>
              <w:t xml:space="preserve">drift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README_ENGINE</w:t>
            </w:r>
          </w:p>
        </w:tc>
        <w:tc>
          <w:tcPr>
            <w:tcW w:w="0" w:type="auto"/>
          </w:tcPr>
          <w:p>
            <w:r>
              <w:t xml:space="preserve">wire negotiation</w:t>
            </w:r>
          </w:p>
        </w:tc>
        <w:tc>
          <w:tcPr>
            <w:tcW w:w="0" w:type="auto"/>
          </w:tcPr>
          <w:p>
            <w:r>
              <w:t xml:space="preserve">negotiation</w:t>
            </w:r>
          </w:p>
        </w:tc>
      </w:tr>
      <w:tr>
        <w:tc>
          <w:tcPr>
            <w:tcW w:w="0" w:type="auto"/>
          </w:tcPr>
          <w:p>
            <w:r>
              <w:t xml:space="preserve">Монетизация</w:t>
            </w:r>
          </w:p>
        </w:tc>
        <w:tc>
          <w:tcPr>
            <w:tcW w:w="0" w:type="auto"/>
          </w:tcPr>
          <w:p>
            <w:r>
              <w:t xml:space="preserve">affiliate (</w:t>
            </w:r>
            <w:r>
              <w:rPr>
                <w:rFonts w:ascii="Consolas" w:hAnsi="Consolas" w:cs="Consolas"/>
              </w:rPr>
              <w:t xml:space="preserve">ARCH:11</w:t>
            </w:r>
            <w:r>
              <w:t xml:space="preserve">)</w:t>
            </w:r>
          </w:p>
        </w:tc>
        <w:tc>
          <w:tcPr>
            <w:tcW w:w="0" w:type="auto"/>
          </w:tcPr>
          <w:p>
            <w:r>
              <w:t xml:space="preserve">paywall-first</w:t>
            </w:r>
          </w:p>
        </w:tc>
        <w:tc>
          <w:tcPr>
            <w:tcW w:w="0" w:type="auto"/>
          </w:tcPr>
          <w:p>
            <w:r>
              <w:t xml:space="preserve">paywall + affiliate</w:t>
            </w:r>
          </w:p>
        </w:tc>
        <w:tc>
          <w:tcPr>
            <w:tcW w:w="0" w:type="auto"/>
          </w:tcPr>
          <w:p>
            <w:r>
              <w:t xml:space="preserve">C5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ARCHITECTURE.md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</w:tr>
      <w:tr>
        <w:tc>
          <w:tcPr>
            <w:tcW w:w="0" w:type="auto"/>
          </w:tcPr>
          <w:p>
            <w:r>
              <w:t xml:space="preserve">Данные</w:t>
            </w:r>
          </w:p>
        </w:tc>
        <w:tc>
          <w:tcPr>
            <w:tcW w:w="0" w:type="auto"/>
          </w:tcPr>
          <w:p>
            <w:r>
              <w:t xml:space="preserve">only no_match</w:t>
            </w:r>
          </w:p>
        </w:tc>
        <w:tc>
          <w:tcPr>
            <w:tcW w:w="0" w:type="auto"/>
          </w:tcPr>
          <w:p>
            <w:r>
              <w:t xml:space="preserve">+ design_demand_log</w:t>
            </w:r>
          </w:p>
        </w:tc>
        <w:tc>
          <w:tcPr>
            <w:tcW w:w="0" w:type="auto"/>
          </w:tcPr>
          <w:p>
            <w:r>
              <w:t xml:space="preserve">нормализ. + signals</w:t>
            </w:r>
          </w:p>
        </w:tc>
        <w:tc>
          <w:tcPr>
            <w:tcW w:w="0" w:type="auto"/>
          </w:tcPr>
          <w:p>
            <w:r>
              <w:t xml:space="preserve">не стереть idDeal</w:t>
            </w:r>
          </w:p>
        </w:tc>
        <w:tc>
          <w:tcPr>
            <w:tcW w:w="0" w:type="auto"/>
          </w:tcPr>
          <w:p>
            <w:r>
              <w:t xml:space="preserve">рост БД</w:t>
            </w:r>
          </w:p>
        </w:tc>
        <w:tc>
          <w:tcPr>
            <w:tcW w:w="0" w:type="auto"/>
          </w:tcPr>
          <w:p>
            <w:r>
              <w:t xml:space="preserve">data-model</w:t>
            </w:r>
          </w:p>
        </w:tc>
        <w:tc>
          <w:tcPr>
            <w:tcW w:w="0" w:type="auto"/>
          </w:tcPr>
          <w:p>
            <w:r>
              <w:t xml:space="preserve">ledger.write</w:t>
            </w:r>
          </w:p>
        </w:tc>
        <w:tc>
          <w:tcPr>
            <w:tcW w:w="0" w:type="auto"/>
          </w:tcPr>
          <w:p>
            <w:r>
              <w:t xml:space="preserve">new table(s)</w:t>
            </w:r>
          </w:p>
        </w:tc>
      </w:tr>
      <w:tr>
        <w:tc>
          <w:tcPr>
            <w:tcW w:w="0" w:type="auto"/>
          </w:tcPr>
          <w:p>
            <w:r>
              <w:t xml:space="preserve">Market gap</w:t>
            </w:r>
          </w:p>
        </w:tc>
        <w:tc>
          <w:tcPr>
            <w:tcW w:w="0" w:type="auto"/>
          </w:tcPr>
          <w:p>
            <w:r>
              <w:t xml:space="preserve">по no_match</w:t>
            </w:r>
          </w:p>
        </w:tc>
        <w:tc>
          <w:tcPr>
            <w:tcW w:w="0" w:type="auto"/>
          </w:tcPr>
          <w:p>
            <w:r>
              <w:t xml:space="preserve">после classification</w:t>
            </w:r>
          </w:p>
        </w:tc>
        <w:tc>
          <w:tcPr>
            <w:tcW w:w="0" w:type="auto"/>
          </w:tcPr>
          <w:p>
            <w:r>
              <w:t xml:space="preserve">ManufacturingSignal</w:t>
            </w:r>
          </w:p>
        </w:tc>
        <w:tc>
          <w:tcPr>
            <w:tcW w:w="0" w:type="auto"/>
          </w:tcPr>
          <w:p>
            <w:r>
              <w:t xml:space="preserve">I10</w:t>
            </w:r>
          </w:p>
        </w:tc>
        <w:tc>
          <w:tcPr>
            <w:tcW w:w="0" w:type="auto"/>
          </w:tcPr>
          <w:p>
            <w:r>
              <w:t xml:space="preserve">сложнее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analytics</w:t>
            </w:r>
          </w:p>
        </w:tc>
        <w:tc>
          <w:tcPr>
            <w:tcW w:w="0" w:type="auto"/>
          </w:tcPr>
          <w:p>
            <w:r>
              <w:t xml:space="preserve">gap_type</w:t>
            </w:r>
          </w:p>
        </w:tc>
      </w:tr>
      <w:tr>
        <w:tc>
          <w:tcPr>
            <w:tcW w:w="0" w:type="auto"/>
          </w:tcPr>
          <w:p>
            <w:r>
              <w:t xml:space="preserve">Own line / custom</w:t>
            </w:r>
          </w:p>
        </w:tc>
        <w:tc>
          <w:tcPr>
            <w:tcW w:w="0" w:type="auto"/>
          </w:tcPr>
          <w:p>
            <w:r>
              <w:t xml:space="preserve">нет</w:t>
            </w:r>
          </w:p>
        </w:tc>
        <w:tc>
          <w:tcPr>
            <w:tcW w:w="0" w:type="auto"/>
          </w:tcPr>
          <w:p>
            <w:r>
              <w:t xml:space="preserve">сбор</w:t>
            </w:r>
          </w:p>
        </w:tc>
        <w:tc>
          <w:tcPr>
            <w:tcW w:w="0" w:type="auto"/>
          </w:tcPr>
          <w:p>
            <w:r>
              <w:t xml:space="preserve">mass + premium custom</w:t>
            </w:r>
          </w:p>
        </w:tc>
        <w:tc>
          <w:tcPr>
            <w:tcW w:w="0" w:type="auto"/>
          </w:tcPr>
          <w:p>
            <w:r>
              <w:t xml:space="preserve">рынок ≠ потолок</w:t>
            </w:r>
          </w:p>
        </w:tc>
        <w:tc>
          <w:tcPr>
            <w:tcW w:w="0" w:type="auto"/>
          </w:tcPr>
          <w:p>
            <w:r>
              <w:t xml:space="preserve">объём данных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signals</w:t>
            </w:r>
          </w:p>
        </w:tc>
      </w:tr>
    </w:tbl>
    <w:p/>
    <w:p>
      <w:pPr>
        <w:pBdr>
          <w:bottom w:val="single" w:sz="6" w:space="1" w:color="CCCCCC"/>
        </w:pBdr>
      </w:pPr>
    </w:p>
    <w:p/>
    <w:p>
      <w:pPr>
        <w:spacing w:before="240" w:after="80"/>
      </w:pPr>
      <w:r>
        <w:rPr>
          <w:b/>
          <w:sz w:val="28"/>
          <w:szCs w:val="28"/>
        </w:rPr>
        <w:t xml:space="preserve">21. Риски и режимы отказа</w:t>
      </w:r>
    </w:p>
    <w:p/>
    <w:tbl>
      <w:tblPr>
        <w:tblW w:w="5000" w:type="pct"/>
        <w:tblLayout w:type="autofi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Риск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Как проявляется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Митигирование</w:t>
            </w:r>
          </w:p>
        </w:tc>
      </w:tr>
      <w:tr>
        <w:tc>
          <w:tcPr>
            <w:tcW w:w="0" w:type="auto"/>
          </w:tcPr>
          <w:p>
            <w:r>
              <w:t xml:space="preserve">Рынок диктует дизайн</w:t>
            </w:r>
          </w:p>
        </w:tc>
        <w:tc>
          <w:tcPr>
            <w:tcW w:w="0" w:type="auto"/>
          </w:tcPr>
          <w:p>
            <w:r>
              <w:t xml:space="preserve">движок постоянно снапается к SKU</w:t>
            </w:r>
          </w:p>
        </w:tc>
        <w:tc>
          <w:tcPr>
            <w:tcW w:w="0" w:type="auto"/>
          </w:tcPr>
          <w:p>
            <w:r>
              <w:t xml:space="preserve">aesthetic/usability hard gate (I2); product-protection rule; rejected demand логируется (I10)</w:t>
            </w:r>
          </w:p>
        </w:tc>
      </w:tr>
      <w:tr>
        <w:tc>
          <w:tcPr>
            <w:tcW w:w="0" w:type="auto"/>
          </w:tcPr>
          <w:p>
            <w:r>
              <w:t xml:space="preserve">Диалог скрывает дыры</w:t>
            </w:r>
          </w:p>
        </w:tc>
        <w:tc>
          <w:tcPr>
            <w:tcW w:w="0" w:type="auto"/>
          </w:tcPr>
          <w:p>
            <w:r>
              <w:t xml:space="preserve">все gaps «лечатся» адаптацией</w:t>
            </w:r>
          </w:p>
        </w:tc>
        <w:tc>
          <w:tcPr>
            <w:tcW w:w="0" w:type="auto"/>
          </w:tcPr>
          <w:p>
            <w:r>
              <w:t xml:space="preserve">accommodation cost + MarketHoleSignal; анализ ideal vs selected, не только final</w:t>
            </w:r>
          </w:p>
        </w:tc>
      </w:tr>
      <w:tr>
        <w:tc>
          <w:tcPr>
            <w:tcW w:w="0" w:type="auto"/>
          </w:tcPr>
          <w:p>
            <w:r>
              <w:t xml:space="preserve">Большая ячейка → overlap</w:t>
            </w:r>
          </w:p>
        </w:tc>
        <w:tc>
          <w:tcPr>
            <w:tcW w:w="0" w:type="auto"/>
          </w:tcPr>
          <w:p>
            <w:r>
              <w:t xml:space="preserve">cell tolerance принят за zone tolerance</w:t>
            </w:r>
          </w:p>
        </w:tc>
        <w:tc>
          <w:tcPr>
            <w:tcW w:w="0" w:type="auto"/>
          </w:tcPr>
          <w:p>
            <w:r>
              <w:t xml:space="preserve">раздельные internal/external gates (I3); final whole-drawer non-overlap (I5)</w:t>
            </w:r>
          </w:p>
        </w:tc>
      </w:tr>
      <w:tr>
        <w:tc>
          <w:tcPr>
            <w:tcW w:w="0" w:type="auto"/>
          </w:tcPr>
          <w:p>
            <w:r>
              <w:t xml:space="preserve">Комбинаторный взрыв</w:t>
            </w:r>
          </w:p>
        </w:tc>
        <w:tc>
          <w:tcPr>
            <w:tcW w:w="0" w:type="auto"/>
          </w:tcPr>
          <w:p>
            <w:r>
              <w:t xml:space="preserve">слишком много SKU-композиций</w:t>
            </w:r>
          </w:p>
        </w:tc>
        <w:tc>
          <w:tcPr>
            <w:tcW w:w="0" w:type="auto"/>
          </w:tcPr>
          <w:p>
            <w:r>
              <w:t xml:space="preserve">MVP single+repeated+ограниченные паттерны; top-K; mixed penalized</w:t>
            </w:r>
          </w:p>
        </w:tc>
      </w:tr>
      <w:tr>
        <w:tc>
          <w:tcPr>
            <w:tcW w:w="0" w:type="auto"/>
          </w:tcPr>
          <w:p>
            <w:r>
              <w:t xml:space="preserve">Результат → маркетплейс</w:t>
            </w:r>
          </w:p>
        </w:tc>
        <w:tc>
          <w:tcPr>
            <w:tcW w:w="0" w:type="auto"/>
          </w:tcPr>
          <w:p>
            <w:r>
              <w:t xml:space="preserve">много вариантов/карточек</w:t>
            </w:r>
          </w:p>
        </w:tc>
        <w:tc>
          <w:tcPr>
            <w:tcW w:w="0" w:type="auto"/>
          </w:tcPr>
          <w:p>
            <w:r>
              <w:t xml:space="preserve">один план/зону; альтернативы скрыты; mixed penalized</w:t>
            </w:r>
          </w:p>
        </w:tc>
      </w:tr>
      <w:tr>
        <w:tc>
          <w:tcPr>
            <w:tcW w:w="0" w:type="auto"/>
          </w:tcPr>
          <w:p>
            <w:r>
              <w:t xml:space="preserve">Хлипкий SKU выигрывает по размеру</w:t>
            </w:r>
          </w:p>
        </w:tc>
        <w:tc>
          <w:tcPr>
            <w:tcW w:w="0" w:type="auto"/>
          </w:tcPr>
          <w:p>
            <w:r>
              <w:t xml:space="preserve">красивый fit, плохая функция</w:t>
            </w:r>
          </w:p>
        </w:tc>
        <w:tc>
          <w:tcPr>
            <w:tcW w:w="0" w:type="auto"/>
          </w:tcPr>
          <w:p>
            <w:r>
              <w:t xml:space="preserve">quality flags + confidence caps (I16)</w:t>
            </w:r>
          </w:p>
        </w:tc>
      </w:tr>
      <w:tr>
        <w:tc>
          <w:tcPr>
            <w:tcW w:w="0" w:type="auto"/>
          </w:tcPr>
          <w:p>
            <w:r>
              <w:t xml:space="preserve">Аналитика слишком сложна</w:t>
            </w:r>
          </w:p>
        </w:tc>
        <w:tc>
          <w:tcPr>
            <w:tcW w:w="0" w:type="auto"/>
          </w:tcPr>
          <w:p>
            <w:r>
              <w:t xml:space="preserve">7 таблиц до трафика</w:t>
            </w:r>
          </w:p>
        </w:tc>
        <w:tc>
          <w:tcPr>
            <w:tcW w:w="0" w:type="auto"/>
          </w:tcPr>
          <w:p>
            <w:r>
              <w:t xml:space="preserve">один JSONB ledger на MVP, нормализация позже</w:t>
            </w:r>
          </w:p>
        </w:tc>
      </w:tr>
      <w:tr>
        <w:tc>
          <w:tcPr>
            <w:tcW w:w="0" w:type="auto"/>
          </w:tcPr>
          <w:p>
            <w:r>
              <w:t xml:space="preserve">Нестабильность результата</w:t>
            </w:r>
          </w:p>
        </w:tc>
        <w:tc>
          <w:tcPr>
            <w:tcW w:w="0" w:type="auto"/>
          </w:tcPr>
          <w:p>
            <w:r>
              <w:t xml:space="preserve">итерации дают разные схемы</w:t>
            </w:r>
          </w:p>
        </w:tc>
        <w:tc>
          <w:tcPr>
            <w:tcW w:w="0" w:type="auto"/>
          </w:tcPr>
          <w:p>
            <w:r>
              <w:t xml:space="preserve">bounded deterministic policies; versioned catalog/policy; regression fixtures (I8)</w:t>
            </w:r>
          </w:p>
        </w:tc>
      </w:tr>
      <w:tr>
        <w:tc>
          <w:tcPr>
            <w:tcW w:w="0" w:type="auto"/>
          </w:tcPr>
          <w:p>
            <w:r>
              <w:t xml:space="preserve">API раскрывает internals</w:t>
            </w:r>
          </w:p>
        </w:tc>
        <w:tc>
          <w:tcPr>
            <w:tcW w:w="0" w:type="auto"/>
          </w:tcPr>
          <w:p>
            <w:r>
              <w:t xml:space="preserve">фронт зависит от probes/scores</w:t>
            </w:r>
          </w:p>
        </w:tc>
        <w:tc>
          <w:tcPr>
            <w:tcW w:w="0" w:type="auto"/>
          </w:tcPr>
          <w:p>
            <w:r>
              <w:t xml:space="preserve">allowlist public contract; internal только в БД/debug (I12)</w:t>
            </w:r>
          </w:p>
        </w:tc>
      </w:tr>
      <w:tr>
        <w:tc>
          <w:tcPr>
            <w:tcW w:w="0" w:type="auto"/>
          </w:tcPr>
          <w:p>
            <w:r>
              <w:t xml:space="preserve">Производство на false gap</w:t>
            </w:r>
          </w:p>
        </w:tc>
        <w:tc>
          <w:tcPr>
            <w:tcW w:w="0" w:type="auto"/>
          </w:tcPr>
          <w:p>
            <w:r>
              <w:t xml:space="preserve">gap вызван каталогом/алгоритмом</w:t>
            </w:r>
          </w:p>
        </w:tc>
        <w:tc>
          <w:tcPr>
            <w:tcW w:w="0" w:type="auto"/>
          </w:tcPr>
          <w:p>
            <w:r>
              <w:t xml:space="preserve">classification (algorithm/catalog/quality/availability/true) + пороги ManufacturingSignal</w:t>
            </w:r>
          </w:p>
        </w:tc>
      </w:tr>
      <w:tr>
        <w:tc>
          <w:tcPr>
            <w:tcW w:w="0" w:type="auto"/>
          </w:tcPr>
          <w:p>
            <w:r>
              <w:t xml:space="preserve">Регресс у 9 работающих категорий</w:t>
            </w:r>
          </w:p>
        </w:tc>
        <w:tc>
          <w:tcPr>
            <w:tcW w:w="0" w:type="auto"/>
          </w:tcPr>
          <w:p>
            <w:r>
              <w:t xml:space="preserve">сломали то, что подбиралось</w:t>
            </w:r>
          </w:p>
        </w:tc>
        <w:tc>
          <w:tcPr>
            <w:tcW w:w="0" w:type="auto"/>
          </w:tcPr>
          <w:p>
            <w:r>
              <w:t xml:space="preserve">feature-flags пофазно; regression suite зелёный обязателен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 w:cs="Consolas"/>
              </w:rPr>
              <w:t xml:space="preserve">deformation_risk</w:t>
            </w:r>
            <w:r>
              <w:t xml:space="preserve"> пережат</w:t>
            </w:r>
          </w:p>
        </w:tc>
        <w:tc>
          <w:tcPr>
            <w:tcW w:w="0" w:type="auto"/>
          </w:tcPr>
          <w:p>
            <w:r>
              <w:t xml:space="preserve">бра сжаты в компромисс</w:t>
            </w:r>
          </w:p>
        </w:tc>
        <w:tc>
          <w:tcPr>
            <w:tcW w:w="0" w:type="auto"/>
          </w:tcPr>
          <w:p>
            <w:r>
              <w:t xml:space="preserve">I17: only-exact или gap, никогда компромисс</w:t>
            </w:r>
          </w:p>
        </w:tc>
      </w:tr>
      <w:tr>
        <w:tc>
          <w:tcPr>
            <w:tcW w:w="0" w:type="auto"/>
          </w:tcPr>
          <w:p>
            <w:r>
              <w:t xml:space="preserve">Drift доки↔код вернётся</w:t>
            </w:r>
          </w:p>
        </w:tc>
        <w:tc>
          <w:tcPr>
            <w:tcW w:w="0" w:type="auto"/>
          </w:tcPr>
          <w:p>
            <w:r>
              <w:t xml:space="preserve">правки кода без доков</w:t>
            </w:r>
          </w:p>
        </w:tc>
        <w:tc>
          <w:tcPr>
            <w:tcW w:w="0" w:type="auto"/>
          </w:tcPr>
          <w:p>
            <w:r>
              <w:t xml:space="preserve">contract-first; PR-0 правит доки первым</w:t>
            </w:r>
          </w:p>
        </w:tc>
      </w:tr>
    </w:tbl>
    <w:p/>
    <w:p>
      <w:pPr>
        <w:pBdr>
          <w:bottom w:val="single" w:sz="6" w:space="1" w:color="CCCCCC"/>
        </w:pBdr>
      </w:pPr>
    </w:p>
    <w:p/>
    <w:p>
      <w:pPr>
        <w:spacing w:before="240" w:after="80"/>
      </w:pPr>
      <w:r>
        <w:rPr>
          <w:b/>
          <w:sz w:val="28"/>
          <w:szCs w:val="28"/>
        </w:rPr>
        <w:t xml:space="preserve">22. Финальная рекомендация</w:t>
      </w:r>
    </w:p>
    <w:p/>
    <w:p>
      <w:pPr>
        <w:spacing w:after="80"/>
      </w:pPr>
      <w:r>
        <w:t xml:space="preserve">Принять архитектуру с </w:t>
      </w:r>
      <w:r>
        <w:rPr>
          <w:b/>
        </w:rPr>
        <w:t xml:space="preserve">починкой системы отсчёта матчера</w:t>
      </w:r>
      <w:r>
        <w:t xml:space="preserve"> в центре (</w:t>
      </w:r>
      <w:r>
        <w:rPr>
          <w:rFonts w:ascii="Consolas" w:hAnsi="Consolas" w:cs="Consolas"/>
        </w:rPr>
        <w:t xml:space="preserve">need</w:t>
      </w:r>
      <w:r>
        <w:t xml:space="preserve"> + договороспособный</w:t>
      </w:r>
    </w:p>
    <w:p>
      <w:pPr>
        <w:spacing w:after="80"/>
      </w:pPr>
      <w:r>
        <w:t xml:space="preserve">резерв вместо косметического </w:t>
      </w:r>
      <w:r>
        <w:rPr>
          <w:rFonts w:ascii="Consolas" w:hAnsi="Consolas" w:cs="Consolas"/>
        </w:rPr>
        <w:t xml:space="preserve">assigned</w:t>
      </w:r>
      <w:r>
        <w:t xml:space="preserve">), **резервом как бюджетом, добираемым под конкретный</w:t>
      </w:r>
    </w:p>
    <w:p>
      <w:pPr>
        <w:spacing w:after="80"/>
      </w:pPr>
      <w:r>
        <w:t xml:space="preserve">SKU</w:t>
      </w:r>
      <w:r>
        <w:rPr>
          <w:b/>
        </w:rPr>
        <w:t xml:space="preserve">, </w:t>
      </w:r>
      <w:r>
        <w:t xml:space="preserve">бонус-ёмкостью «до N»</w:t>
      </w:r>
      <w:r>
        <w:rPr>
          <w:b/>
        </w:rPr>
        <w:t xml:space="preserve">, </w:t>
      </w:r>
      <w:r>
        <w:t xml:space="preserve">набором реализаций вместо одного SKU</w:t>
      </w:r>
      <w:r>
        <w:rPr>
          <w:b/>
        </w:rPr>
        <w:t xml:space="preserve"> и </w:t>
      </w:r>
      <w:r>
        <w:t xml:space="preserve">маховиком</w:t>
      </w:r>
    </w:p>
    <w:p>
      <w:pPr>
        <w:spacing w:after="80"/>
      </w:pPr>
      <w:r>
        <w:t xml:space="preserve">данных (Ledger)</w:t>
      </w:r>
      <w:r>
        <w:rPr>
          <w:b/>
        </w:rPr>
        <w:t xml:space="preserve"> как двигателем всего остального. Это </w:t>
      </w:r>
      <w:r>
        <w:t xml:space="preserve">синтез REDESIGN+Zaklyuchenie как</w:t>
      </w:r>
    </w:p>
    <w:p>
      <w:pPr>
        <w:spacing w:after="80"/>
      </w:pPr>
      <w:r>
        <w:t xml:space="preserve">спайна** и продуктовой рамки v5 (RealizationOptions, probe/final, инварианты, Ledger) —</w:t>
      </w:r>
    </w:p>
    <w:p>
      <w:pPr>
        <w:spacing w:after="80"/>
      </w:pPr>
      <w:r>
        <w:rPr>
          <w:b/>
        </w:rPr>
        <w:t xml:space="preserve">но без</w:t>
      </w:r>
      <w:r>
        <w:t xml:space="preserve"> её solver-эскалации в ближнем плане. Многокандидатность и global re-solve —</w:t>
      </w:r>
    </w:p>
    <w:p>
      <w:pPr>
        <w:spacing w:after="80"/>
      </w:pPr>
      <w:r>
        <w:rPr>
          <w:b/>
        </w:rPr>
        <w:t xml:space="preserve">data-gated</w:t>
      </w:r>
      <w:r>
        <w:t xml:space="preserve"> (C11), а не план. Эта модель одновременно: защищает функциональную правду;</w:t>
      </w:r>
    </w:p>
    <w:p>
      <w:pPr>
        <w:spacing w:after="80"/>
      </w:pPr>
      <w:r>
        <w:t xml:space="preserve">сохраняет эстетику и удобство; снимает ложные no_match на реальных кейсах (31/32 и «зона &gt;&gt;</w:t>
      </w:r>
    </w:p>
    <w:p>
      <w:pPr>
        <w:spacing w:after="80"/>
      </w:pPr>
      <w:r>
        <w:t xml:space="preserve">товара»); не превращает сервис в подборщик наборов; учитывает «одна зона = 1/2/4 модуля»;</w:t>
      </w:r>
    </w:p>
    <w:p>
      <w:pPr>
        <w:spacing w:after="80"/>
      </w:pPr>
      <w:r>
        <w:t xml:space="preserve">не путает размер ячейки с внешним размером товара; собирает чистые дыры рынка; даёт путь к</w:t>
      </w:r>
    </w:p>
    <w:p>
      <w:pPr>
        <w:spacing w:after="80"/>
      </w:pPr>
      <w:r>
        <w:t xml:space="preserve">собственной линейке и custom — </w:t>
      </w:r>
      <w:r>
        <w:rPr>
          <w:b/>
        </w:rPr>
        <w:t xml:space="preserve">и не тратит бюджет на недоказанный solver</w:t>
      </w:r>
      <w:r>
        <w:t xml:space="preserve">.</w:t>
      </w:r>
    </w:p>
    <w:p/>
    <w:p>
      <w:pPr>
        <w:spacing w:after="80"/>
      </w:pPr>
      <w:r>
        <w:rPr>
          <w:b/>
        </w:rPr>
        <w:t xml:space="preserve">Делать сейчас, в порядке:</w:t>
      </w:r>
      <w:r>
        <w:t xml:space="preserve"> (1) matcher correctness + </w:t>
      </w:r>
      <w:r>
        <w:rPr>
          <w:b/>
        </w:rPr>
        <w:t xml:space="preserve">ёмкость «до N»</w:t>
      </w:r>
      <w:r>
        <w:t xml:space="preserve"> — per-division</w:t>
      </w:r>
    </w:p>
    <w:p>
      <w:pPr>
        <w:spacing w:after="80"/>
      </w:pPr>
      <w:r>
        <w:t xml:space="preserve">gates, асимметричные допуски, internal/external (PR-1, PR-2); (2) probe/final split +</w:t>
      </w:r>
    </w:p>
    <w:p>
      <w:pPr>
        <w:spacing w:after="80"/>
      </w:pPr>
      <w:r>
        <w:t xml:space="preserve">repairable overfill (PR-3); (3) </w:t>
      </w:r>
      <w:r>
        <w:rPr>
          <w:b/>
        </w:rPr>
        <w:t xml:space="preserve">reserve-negotiation</w:t>
      </w:r>
      <w:r>
        <w:t xml:space="preserve"> — добор резерва под конкретный SKU,</w:t>
      </w:r>
    </w:p>
    <w:p>
      <w:pPr>
        <w:spacing w:after="80"/>
      </w:pPr>
      <w:r>
        <w:t xml:space="preserve">единичный кандидат (PR-5); (4) RecommendationConfidence + публичный контракт (PR-6); (5)</w:t>
      </w:r>
    </w:p>
    <w:p>
      <w:pPr>
        <w:spacing w:after="80"/>
      </w:pPr>
      <w:r>
        <w:t xml:space="preserve">Design Demand Ledger с первого расчёта (PR-4). Параллельно — </w:t>
      </w:r>
      <w:r>
        <w:rPr>
          <w:b/>
        </w:rPr>
        <w:t xml:space="preserve">PR-0:</w:t>
      </w:r>
      <w:r>
        <w:t xml:space="preserve"> привести</w:t>
      </w:r>
    </w:p>
    <w:p>
      <w:pPr>
        <w:spacing w:after="80"/>
      </w:pPr>
      <w:r>
        <w:t xml:space="preserve">ARCHITECTURE.md/SPEC.md/README_ENGINE.md к этому документу и закрыть drift (affiliate→paywall</w:t>
      </w:r>
    </w:p>
    <w:p>
      <w:pPr>
        <w:spacing w:after="80"/>
      </w:pPr>
      <w:r>
        <w:t xml:space="preserve">C5, D04b-фикс merge C7, </w:t>
      </w:r>
      <w:r>
        <w:rPr>
          <w:rFonts w:ascii="Consolas" w:hAnsi="Consolas" w:cs="Consolas"/>
        </w:rPr>
        <w:t xml:space="preserve">exact→primary_match</w:t>
      </w:r>
      <w:r>
        <w:t xml:space="preserve"> C6, matcher-target C2).</w:t>
      </w:r>
    </w:p>
    <w:p/>
    <w:p>
      <w:pPr>
        <w:spacing w:after="80"/>
      </w:pPr>
      <w:r>
        <w:rPr>
          <w:b/>
        </w:rPr>
        <w:t xml:space="preserve">Не делать:</w:t>
      </w:r>
      <w:r>
        <w:t xml:space="preserve"> не начинать с глобального solver и **не строить многокандидатный генератор до</w:t>
      </w:r>
    </w:p>
    <w:p>
      <w:pPr>
        <w:spacing w:after="80"/>
      </w:pPr>
      <w:r>
        <w:t xml:space="preserve">выполнения gate-метрики (C11)**; не подгонять схему под первый SKU; не считать каждый</w:t>
      </w:r>
    </w:p>
    <w:p>
      <w:pPr>
        <w:spacing w:after="80"/>
      </w:pPr>
      <w:r>
        <w:t xml:space="preserve">no_match дырой; не показывать наборы A/B/C; не расширять допуски ради match rate; не выносить</w:t>
      </w:r>
    </w:p>
    <w:p>
      <w:pPr>
        <w:spacing w:after="80"/>
      </w:pPr>
      <w:r>
        <w:t xml:space="preserve">engine/каталог на фронт; не отдавать debug. Эскалацию (multi-candidate, market-aware norm,</w:t>
      </w:r>
    </w:p>
    <w:p>
      <w:pPr>
        <w:spacing w:after="80"/>
      </w:pPr>
      <w:r>
        <w:t xml:space="preserve">global re-solve, assortment intelligence) включают </w:t>
      </w:r>
      <w:r>
        <w:rPr>
          <w:b/>
        </w:rPr>
        <w:t xml:space="preserve">данные</w:t>
      </w:r>
      <w:r>
        <w:t xml:space="preserve">, а не план.</w:t>
      </w:r>
    </w:p>
    <w:p/>
    <w:p>
      <w:pPr>
        <w:spacing w:after="80"/>
      </w:pPr>
      <w:r>
        <w:t xml:space="preserve">Коротко: **корень — система отсчёта, а не диалог. Чиним отсчёт, делаем резерв бюджетом,</w:t>
      </w:r>
    </w:p>
    <w:p>
      <w:pPr>
        <w:spacing w:after="80"/>
      </w:pPr>
      <w:r>
        <w:t xml:space="preserve">отдаём набор реализаций и излишек пользователю — а дальше всё двигают данные, не solver.**</w:t>
      </w:r>
    </w:p>
    <w:p/>
    <w:p>
      <w:pPr>
        <w:pBdr>
          <w:bottom w:val="single" w:sz="6" w:space="1" w:color="CCCCCC"/>
        </w:pBdr>
      </w:pPr>
    </w:p>
    <w:p/>
    <w:p>
      <w:pPr>
        <w:spacing w:before="160" w:after="80"/>
      </w:pPr>
      <w:r>
        <w:rPr>
          <w:b/>
          <w:sz w:val="24"/>
          <w:szCs w:val="24"/>
        </w:rPr>
        <w:t xml:space="preserve">Приложение — соответствие исходным документам (вклад каждого голоса)</w:t>
      </w:r>
    </w:p>
    <w:p>
      <w:pPr>
        <w:spacing w:after="80"/>
      </w:pPr>
      <w:r>
        <w:t xml:space="preserve">Ни один документ не базис; см. взвешивание в 2.0.</w:t>
      </w:r>
    </w:p>
    <w:p>
      <w:pPr>
        <w:ind w:left="360" w:hanging="200"/>
        <w:spacing w:after="40"/>
      </w:pPr>
      <w:r>
        <w:t xml:space="preserve">• </w:t>
      </w:r>
      <w:r>
        <w:rPr>
          <w:b/>
        </w:rPr>
        <w:t xml:space="preserve">`REDESIGN.md` + `Zaklyuchenie_matching_SKU` → СПАЙН:</w:t>
      </w:r>
      <w:r>
        <w:t xml:space="preserve"> reference-frame fix, need/cosmetic-</w:t>
      </w:r>
    </w:p>
    <w:p>
      <w:pPr>
        <w:spacing w:after="80"/>
      </w:pPr>
      <w:r>
        <w:t xml:space="preserve">бюджет, reserve-negotiation, ёмкость «до N», запрет раннего solver, data-flywheel</w:t>
      </w:r>
    </w:p>
    <w:p>
      <w:pPr>
        <w:spacing w:after="80"/>
      </w:pPr>
      <w:r>
        <w:t xml:space="preserve">(разделы 1, 8–10, 14, 17; C2/C7/C8/C11/C12/C13; эмпирика 4.6; примеры 19.A/B).</w:t>
      </w:r>
    </w:p>
    <w:p>
      <w:pPr>
        <w:ind w:left="360" w:hanging="200"/>
        <w:spacing w:after="40"/>
      </w:pPr>
      <w:r>
        <w:t xml:space="preserve">• </w:t>
      </w:r>
      <w:r>
        <w:rPr>
          <w:b/>
        </w:rPr>
        <w:t xml:space="preserve">`umestno_final_architecture_v5` → продуктовая рамка и форма контрактов</w:t>
      </w:r>
      <w:r>
        <w:t xml:space="preserve"> (RealizationOptions,</w:t>
      </w:r>
    </w:p>
    <w:p>
      <w:pPr>
        <w:spacing w:after="80"/>
      </w:pPr>
      <w:r>
        <w:t xml:space="preserve">probe/final, инварианты, Ledger, examples — разделы 5–9, 13); **его solver-эскалация</w:t>
      </w:r>
    </w:p>
    <w:p>
      <w:pPr>
        <w:spacing w:after="80"/>
      </w:pPr>
      <w:r>
        <w:t xml:space="preserve">демотирована** (C11, разделы 15–17).</w:t>
      </w:r>
    </w:p>
    <w:p>
      <w:pPr>
        <w:ind w:left="360" w:hanging="200"/>
        <w:spacing w:after="40"/>
      </w:pPr>
      <w:r>
        <w:t xml:space="preserve">• </w:t>
      </w:r>
      <w:r>
        <w:rPr>
          <w:b/>
        </w:rPr>
        <w:t xml:space="preserve">`UMESTNO_ARCHITECTURE_v3_1` → I9 reconciliation</w:t>
      </w:r>
      <w:r>
        <w:t xml:space="preserve"> принят; «инверсия — заполнить колонку»</w:t>
      </w:r>
    </w:p>
    <w:p>
      <w:pPr>
        <w:spacing w:after="80"/>
      </w:pPr>
      <w:r>
        <w:t xml:space="preserve">отвергнута (2.0; C7).</w:t>
      </w:r>
    </w:p>
    <w:p>
      <w:pPr>
        <w:ind w:left="360" w:hanging="200"/>
        <w:spacing w:after="40"/>
      </w:pPr>
      <w:r>
        <w:t xml:space="preserve">• </w:t>
      </w:r>
      <w:r>
        <w:rPr>
          <w:b/>
        </w:rPr>
        <w:t xml:space="preserve">`umestno_architectural_memo` → разнесение functional_min↔visual_assigned, VisualZone</w:t>
      </w:r>
    </w:p>
    <w:p>
      <w:pPr>
        <w:spacing w:after="80"/>
      </w:pPr>
      <w:r>
        <w:t xml:space="preserve">приняты; тяжёлый 4-box SkuMatchTarget — в Ledger, не рантайм (2.0; раздел 7.2).</w:t>
      </w:r>
    </w:p>
    <w:p>
      <w:pPr>
        <w:ind w:left="360" w:hanging="200"/>
        <w:spacing w:after="40"/>
      </w:pPr>
      <w:r>
        <w:t xml:space="preserve">• </w:t>
      </w:r>
      <w:r>
        <w:t xml:space="preserve">Design-бриф → брендовый тон результата (раздел 13).</w:t>
      </w:r>
    </w:p>
    <w:p>
      <w:pPr>
        <w:ind w:left="360" w:hanging="200"/>
        <w:spacing w:after="40"/>
      </w:pPr>
      <w:r>
        <w:t xml:space="preserve">• </w:t>
      </w:r>
      <w:r>
        <w:t xml:space="preserve">Репозиторий (</w:t>
      </w:r>
      <w:r>
        <w:rPr>
          <w:rFonts w:ascii="Consolas" w:hAnsi="Consolas" w:cs="Consolas"/>
        </w:rPr>
        <w:t xml:space="preserve">ARCHITECTURE.md</w:t>
      </w:r>
      <w:r>
        <w:t xml:space="preserve">, </w:t>
      </w:r>
      <w:r>
        <w:rPr>
          <w:rFonts w:ascii="Consolas" w:hAnsi="Consolas" w:cs="Consolas"/>
        </w:rPr>
        <w:t xml:space="preserve">SPEC.md</w:t>
      </w:r>
      <w:r>
        <w:t xml:space="preserve">, </w:t>
      </w:r>
      <w:r>
        <w:rPr>
          <w:rFonts w:ascii="Consolas" w:hAnsi="Consolas" w:cs="Consolas"/>
        </w:rPr>
        <w:t xml:space="preserve">api-contract.md</w:t>
      </w:r>
      <w:r>
        <w:t xml:space="preserve">, </w:t>
      </w:r>
      <w:r>
        <w:rPr>
          <w:rFonts w:ascii="Consolas" w:hAnsi="Consolas" w:cs="Consolas"/>
        </w:rPr>
        <w:t xml:space="preserve">data-model.md</w:t>
      </w:r>
      <w:r>
        <w:t xml:space="preserve">,</w:t>
      </w:r>
    </w:p>
    <w:p>
      <w:pPr>
        <w:spacing w:after="80"/>
      </w:pPr>
      <w:r>
        <w:rPr>
          <w:rFonts w:ascii="Consolas" w:hAnsi="Consolas" w:cs="Consolas"/>
        </w:rPr>
        <w:t xml:space="preserve">db/migrations/*</w:t>
      </w:r>
      <w:r>
        <w:t xml:space="preserve">, код) → разделы 2 (drift), 3.2, 4, 10, 12.</w:t>
      </w:r>
    </w:p>
    <w:p/>
    <w:p/>
    <w:sectPr>
      <w:pgSz w:w="11906" w:h="16838"/>
      <w:pgMar w:top="1134" w:bottom="1134" w:left="1134" w:right="1134" w:header="720" w:footer="720" w:gutter="0"/>
    </w:sectPr>
  </w:body>
</w:document>
</file>