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=====21/12/2022=====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rPr/>
      </w:pPr>
      <w:bookmarkStart w:colFirst="0" w:colLast="0" w:name="_te6pbzapmd4b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585"/>
        <w:gridCol w:w="1665"/>
        <w:gridCol w:w="1980"/>
        <w:gridCol w:w="1425"/>
        <w:tblGridChange w:id="0">
          <w:tblGrid>
            <w:gridCol w:w="705"/>
            <w:gridCol w:w="3585"/>
            <w:gridCol w:w="1665"/>
            <w:gridCol w:w="1980"/>
            <w:gridCol w:w="1425"/>
          </w:tblGrid>
        </w:tblGridChange>
      </w:tblGrid>
      <w:tr>
        <w:trPr>
          <w:cantSplit w:val="0"/>
          <w:trHeight w:val="358.62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rHeight w:val="354.5263671874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3 (Return an item)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22/12/2022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z1dek5d8ddd" w:id="1"/>
      <w:bookmarkEnd w:id="1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goals: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035"/>
        <w:gridCol w:w="1455"/>
        <w:gridCol w:w="3135"/>
        <w:tblGridChange w:id="0">
          <w:tblGrid>
            <w:gridCol w:w="750"/>
            <w:gridCol w:w="4035"/>
            <w:gridCol w:w="1455"/>
            <w:gridCol w:w="313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weekly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22/12/2022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code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22/12/2022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code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22/12/2022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22/12/2022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Võ Đình Khôi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=====19/12/2022=====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m6fn3marq72" w:id="2"/>
      <w:bookmarkEnd w:id="2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3390"/>
        <w:gridCol w:w="1440"/>
        <w:gridCol w:w="2400"/>
        <w:gridCol w:w="1470"/>
        <w:tblGridChange w:id="0">
          <w:tblGrid>
            <w:gridCol w:w="660"/>
            <w:gridCol w:w="3390"/>
            <w:gridCol w:w="1440"/>
            <w:gridCol w:w="2400"/>
            <w:gridCol w:w="147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Complete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1 (Post an item)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2 (Borrow an item)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0" w:lineRule="auto"/>
        <w:rPr/>
      </w:pPr>
      <w:bookmarkStart w:colFirst="0" w:colLast="0" w:name="_c4srmphtidm4" w:id="3"/>
      <w:bookmarkEnd w:id="3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8.5628742514971"/>
        <w:gridCol w:w="4834.131736526946"/>
        <w:gridCol w:w="1933.6526946107783"/>
        <w:gridCol w:w="1933.6526946107783"/>
        <w:tblGridChange w:id="0">
          <w:tblGrid>
            <w:gridCol w:w="658.5628742514971"/>
            <w:gridCol w:w="4834.131736526946"/>
            <w:gridCol w:w="1933.6526946107783"/>
            <w:gridCol w:w="1933.6526946107783"/>
          </w:tblGrid>
        </w:tblGridChange>
      </w:tblGrid>
      <w:tr>
        <w:trPr>
          <w:cantSplit w:val="0"/>
          <w:trHeight w:val="358.62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54.5263671874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3 (Return an item)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22/12/2022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