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Tabletop Exercise Playbook — Ransomware on LOGNET-04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v1.9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2026-03-28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2026-09-28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Incident Response SOP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TTX v1.8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3 hours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IR team, ISSM/ISSOs, System Owner, PAO rep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Fictional TRNG-SIM-2 training environment — nothing touches a real boundary.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Scenario</w:t>
      </w:r>
    </w:p>
    <w:p>
      <w:pPr>
        <w:spacing w:after="100"/>
      </w:pPr>
      <w:r>
        <w:rPr>
          <w:sz w:val="21"/>
          <w:szCs w:val="21"/>
        </w:rPr>
        <w:t xml:space="preserve">At 0640, help-desk tickets spike: logistics users cannot open requisition files; extensions are altered and a note demands payment. Backups status unknown. Supply operations for three brigades degrade within hours.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Exercise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Exercise containment authority and pre-delegated disconnect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 backup integrity decision-making under uncertainty.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Produce mission-impact messaging on a clock.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Timed Injects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T+0:10 — </w:t>
      </w:r>
      <w:r>
        <w:rPr>
          <w:sz w:val="21"/>
          <w:szCs w:val="21"/>
        </w:rPr>
        <w:t xml:space="preserve">SIEM confirms encryption activity on two file servers; lateral movement suspected.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T+0:45 — </w:t>
      </w:r>
      <w:r>
        <w:rPr>
          <w:sz w:val="21"/>
          <w:szCs w:val="21"/>
        </w:rPr>
        <w:t xml:space="preserve">System Owner asks: disconnect from SUPPLY-NET now, or preserve for evidence?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T+1:30 — </w:t>
      </w:r>
      <w:r>
        <w:rPr>
          <w:sz w:val="21"/>
          <w:szCs w:val="21"/>
        </w:rPr>
        <w:t xml:space="preserve">Backup verification returns: last clean full backup is 9 days 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T+2:15 — </w:t>
      </w:r>
      <w:r>
        <w:rPr>
          <w:sz w:val="21"/>
          <w:szCs w:val="21"/>
        </w:rPr>
        <w:t xml:space="preserve">Leadership requests a mission-impact statement for the commanding general within 30 minutes.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Hot Wash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Where did the timeline slip, and which notification was hardest to make on time?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What evidence would we wish we had preserved if this were real?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Which decision required authority we had not pre-delegated?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After-Action Capture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Strengths observed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Gaps / friction points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POA&amp;M or SOP updates generated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Facilitator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2026-07-02T11:48:23.953Z</dcterms:created>
  <dcterms:modified xsi:type="dcterms:W3CDTF">2026-07-02T11:48:23.953Z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