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Smith</w:t>
      </w:r>
    </w:p>
    <w:p>
      <w:pPr>
        <w:pStyle w:val="Date"/>
      </w:pPr>
      <w:r>
        <w:t xml:space="preserve">2023-07-16</w:t>
      </w:r>
    </w:p>
    <w:bookmarkStart w:id="30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Pigs in a blanket</w:t>
      </w:r>
    </w:p>
    <w:p>
      <w:pPr>
        <w:numPr>
          <w:ilvl w:val="0"/>
          <w:numId w:val="1001"/>
        </w:numPr>
        <w:pStyle w:val="Compact"/>
      </w:pPr>
      <w:r>
        <w:t xml:space="preserve">Macaroni Salad</w:t>
      </w:r>
    </w:p>
    <w:p>
      <w:pPr>
        <w:numPr>
          <w:ilvl w:val="0"/>
          <w:numId w:val="1001"/>
        </w:numPr>
        <w:pStyle w:val="Compact"/>
      </w:pPr>
      <w:r>
        <w:t xml:space="preserve">Fried Shrimp</w:t>
      </w:r>
    </w:p>
    <w:bookmarkEnd w:id="20"/>
    <w:bookmarkStart w:id="24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22" name="Picture"/>
            <a:graphic>
              <a:graphicData uri="http://schemas.openxmlformats.org/drawingml/2006/picture">
                <pic:pic>
                  <pic:nvPicPr>
                    <pic:cNvPr descr="C:/GitLab-Projects/Bellevue/SMITH-DSC520/completed/assignment04/plots/10-all-cases-log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bookmarkEnd w:id="24"/>
    <w:bookmarkStart w:id="25" w:name="add-a-quote"/>
    <w:p>
      <w:pPr>
        <w:pStyle w:val="Heading2"/>
      </w:pPr>
      <w:r>
        <w:t xml:space="preserve">Add a Quote</w:t>
      </w:r>
    </w:p>
    <w:p>
      <w:pPr>
        <w:numPr>
          <w:ilvl w:val="0"/>
          <w:numId w:val="1002"/>
        </w:numPr>
        <w:pStyle w:val="Compact"/>
      </w:pPr>
      <w:r>
        <w:t xml:space="preserve">A wife of noble character is her husband’s crown, but a disgraceful wife is like decay in his bones. Proverbs 12:4*</w:t>
      </w:r>
    </w:p>
    <w:bookmarkEnd w:id="25"/>
    <w:bookmarkStart w:id="26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s</m:t>
              </m:r>
              <m:r>
                <m:t>p</m:t>
              </m:r>
              <m:r>
                <m:t>h</m:t>
              </m:r>
              <m:r>
                <m:t>e</m:t>
              </m:r>
              <m:r>
                <m:t>r</m:t>
              </m:r>
              <m:r>
                <m:t>e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3</m:t>
              </m:r>
            </m:den>
          </m:f>
          <m:r>
            <m:t>π</m:t>
          </m:r>
          <m:sSup>
            <m:e>
              <m:r>
                <m:t>r</m:t>
              </m:r>
            </m:e>
            <m:sup>
              <m:r>
                <m:t>3</m:t>
              </m:r>
            </m:sup>
          </m:sSup>
        </m:oMath>
      </m:oMathPara>
    </w:p>
    <w:bookmarkEnd w:id="26"/>
    <w:bookmarkStart w:id="28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rPr>
          <w:rStyle w:val="FootnoteReference"/>
        </w:rPr>
        <w:footnoteReference w:id="27"/>
      </w:r>
    </w:p>
    <w:bookmarkEnd w:id="28"/>
    <w:bookmarkStart w:id="29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3"/>
        </w:numPr>
        <w:pStyle w:val="Compact"/>
      </w:pPr>
      <w:r>
        <w:t xml:space="preserve">(Lander 2014)</w:t>
      </w:r>
    </w:p>
    <w:p>
      <w:pPr>
        <w:numPr>
          <w:ilvl w:val="0"/>
          <w:numId w:val="1003"/>
        </w:numPr>
        <w:pStyle w:val="Compact"/>
      </w:pPr>
      <w:r>
        <w:t xml:space="preserve">(Field, Miles, and Field 2012)</w:t>
      </w:r>
    </w:p>
    <w:bookmarkEnd w:id="29"/>
    <w:bookmarkEnd w:id="30"/>
    <w:bookmarkStart w:id="39" w:name="inline-code"/>
    <w:p>
      <w:pPr>
        <w:pStyle w:val="Heading1"/>
      </w:pPr>
      <w:r>
        <w:t xml:space="preserve">Inline Code</w:t>
      </w:r>
    </w:p>
    <w:bookmarkStart w:id="34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ssignment_04_SmithDavid_files/figure-docx/unnamed-chunk-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ssignment_04_SmithDavid_files/figure-docx/unnamed-chunk-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bookmarkStart w:id="42" w:name="tables"/>
    <w:p>
      <w:pPr>
        <w:pStyle w:val="Heading1"/>
      </w:pPr>
      <w:r>
        <w:t xml:space="preserve">Tables</w:t>
      </w:r>
    </w:p>
    <w:bookmarkStart w:id="40" w:name="knitr-table-with-kable"/>
    <w:p>
      <w:pPr>
        <w:pStyle w:val="Heading2"/>
      </w:pPr>
      <w:r>
        <w:t xml:space="preserve">Knitr Table with Kable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36"/>
        <w:gridCol w:w="1654"/>
        <w:gridCol w:w="1536"/>
        <w:gridCol w:w="1654"/>
        <w:gridCol w:w="153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first_column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second_column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third_column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fourth_column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fifth_column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</w:tbl>
    <w:p/>
    <w:p>
      <w:pPr>
        <w:pStyle w:val="TableCaption"/>
      </w:pPr>
      <w:r>
        <w:t xml:space="preserve">One Ring to Rule Them All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One Ring to Rule Them All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Ring Bearer?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36"/>
        <w:gridCol w:w="1654"/>
        <w:gridCol w:w="1536"/>
        <w:gridCol w:w="1654"/>
        <w:gridCol w:w="153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first_column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second_column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third_column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fourth_column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fifth_column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</w:tbl>
    <w:bookmarkEnd w:id="40"/>
    <w:bookmarkStart w:id="41" w:name="pandoc-table"/>
    <w:p>
      <w:pPr>
        <w:pStyle w:val="Heading2"/>
      </w:pPr>
      <w:r>
        <w:t xml:space="preserve">Pandoc Table</w:t>
      </w:r>
    </w:p>
    <w:p>
      <w:pPr>
        <w:pStyle w:val="FirstParagraph"/>
      </w:pPr>
      <w:r>
        <w:t xml:space="preserve">#pander.table(characters_df, style =</w:t>
      </w:r>
      <w:r>
        <w:t xml:space="preserve"> </w:t>
      </w:r>
      <w:r>
        <w:t xml:space="preserve">‘</w:t>
      </w:r>
      <w:r>
        <w:t xml:space="preserve">grid</w:t>
      </w:r>
      <w:r>
        <w:t xml:space="preserve">’</w:t>
      </w:r>
      <w:r>
        <w:t xml:space="preserve">)</w:t>
      </w:r>
    </w:p>
    <w:bookmarkEnd w:id="41"/>
    <w:bookmarkEnd w:id="42"/>
    <w:bookmarkStart w:id="49" w:name="references"/>
    <w:p>
      <w:pPr>
        <w:pStyle w:val="Heading1"/>
      </w:pPr>
      <w:r>
        <w:t xml:space="preserve">References</w:t>
      </w:r>
    </w:p>
    <w:p>
      <w:pPr>
        <w:pStyle w:val="FirstParagraph"/>
      </w:pPr>
      <w:r>
        <w:t xml:space="preserve">@ref(</w:t>
      </w:r>
      <w:hyperlink r:id="rId43">
        <w:r>
          <w:rPr>
            <w:rStyle w:val="Hyperlink"/>
          </w:rPr>
          <w:t xml:space="preserve">https://cran.r-project.org/web/packages/pander/vignettes/pandoc_table.html</w:t>
        </w:r>
      </w:hyperlink>
      <w:r>
        <w:t xml:space="preserve">)</w:t>
      </w:r>
    </w:p>
    <w:bookmarkStart w:id="48" w:name="refs"/>
    <w:bookmarkStart w:id="45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44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45"/>
    <w:bookmarkStart w:id="47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6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Markdown is pretty helpful after the initial shock wears off.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6" Target="https://books.google.com/books?id=3eBVAgAAQBAJ" TargetMode="External" /><Relationship Type="http://schemas.openxmlformats.org/officeDocument/2006/relationships/hyperlink" Id="rId44" Target="https://books.google.com/books?id=wd2K2zC3swIC" TargetMode="External" /><Relationship Type="http://schemas.openxmlformats.org/officeDocument/2006/relationships/hyperlink" Id="rId43" Target="https://cran.r-project.org/web/packages/pander/vignettes/pandoc_tabl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books.google.com/books?id=3eBVAgAAQBAJ" TargetMode="External" /><Relationship Type="http://schemas.openxmlformats.org/officeDocument/2006/relationships/hyperlink" Id="rId44" Target="https://books.google.com/books?id=wd2K2zC3swIC" TargetMode="External" /><Relationship Type="http://schemas.openxmlformats.org/officeDocument/2006/relationships/hyperlink" Id="rId43" Target="https://cran.r-project.org/web/packages/pander/vignettes/pandoc_tabl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David Smith</dc:creator>
  <cp:keywords/>
  <dcterms:created xsi:type="dcterms:W3CDTF">2023-07-17T01:42:44Z</dcterms:created>
  <dcterms:modified xsi:type="dcterms:W3CDTF">2023-07-17T01:42:44Z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2023-07-16</vt:lpwstr>
  </property>
  <property fmtid="{D5CDD505-2E9C-101B-9397-08002B2CF9AE}" pid="4" name="output">
    <vt:lpwstr/>
  </property>
</Properties>
</file>