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本章作业内容分为3次样条曲线拟合与LBFGS优化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三次样条曲线拟合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初始化参数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确定不同数据的数目：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100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曲线的数量 N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D的数量N+1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b的数量N-1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矩阵的大小 (N-1)*(N-1)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带状矩阵大小，上带宽1，下带宽1</w:t>
      </w:r>
    </w:p>
    <w:p>
      <w:pPr>
        <w:numPr>
          <w:ilvl w:val="0"/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49245" cy="262382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计算多项式系数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所有点的数量N+1,构建X矩阵存储所有的点</w:t>
      </w:r>
    </w:p>
    <w:p>
      <w:pPr>
        <w:numPr>
          <w:ilvl w:val="0"/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12110" cy="1363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填充A矩阵与B矩阵，进行方程组求解</w:t>
      </w:r>
    </w:p>
    <w:p>
      <w:pPr>
        <w:numPr>
          <w:ilvl w:val="0"/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87370" cy="1954530"/>
            <wp:effectExtent l="0" t="0" r="177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存储D矩阵</w:t>
      </w:r>
    </w:p>
    <w:p>
      <w:pPr>
        <w:numPr>
          <w:ilvl w:val="0"/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75635" cy="70358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计算系数</w:t>
      </w:r>
    </w:p>
    <w:p>
      <w:pPr>
        <w:numPr>
          <w:ilvl w:val="0"/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37180" cy="1108710"/>
            <wp:effectExtent l="0" t="0" r="12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32630" cy="220154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获取拟合曲线</w:t>
      </w:r>
    </w:p>
    <w:p>
      <w:pPr>
        <w:numPr>
          <w:ilvl w:val="0"/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24305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计算StretchEnergy</w:t>
      </w:r>
    </w:p>
    <w:p>
      <w:pPr>
        <w:numPr>
          <w:ilvl w:val="0"/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32555" cy="2439035"/>
            <wp:effectExtent l="0" t="0" r="1079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计算梯度，暂无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与障碍物的代价与梯度，暂未实现</w:t>
      </w:r>
      <w:bookmarkStart w:id="0" w:name="_GoBack"/>
      <w:bookmarkEnd w:id="0"/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曲线拟合截图</w:t>
      </w:r>
    </w:p>
    <w:p>
      <w:pPr>
        <w:numPr>
          <w:ilvl w:val="0"/>
          <w:numId w:val="0"/>
        </w:numPr>
        <w:ind w:left="84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75330" cy="3227070"/>
            <wp:effectExtent l="0" t="0" r="12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LBGFS优化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主要完成line_search_lewisoverton，参考汪博开源的gcopter项目并参考课程中的课件完成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4785" cy="2933700"/>
            <wp:effectExtent l="0" t="0" r="1206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</w:pPr>
    </w:p>
    <w:p>
      <w:pPr>
        <w:numPr>
          <w:numId w:val="0"/>
        </w:numPr>
        <w:ind w:leftChars="0"/>
      </w:pP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eastAsia"/>
          <w:lang w:eastAsia="zh-CN"/>
        </w:rPr>
        <w:t>首先初始化左右边界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856230" cy="2567940"/>
            <wp:effectExtent l="0" t="0" r="1270" b="381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eastAsia"/>
          <w:lang w:eastAsia="zh-CN"/>
        </w:rPr>
        <w:t>判断是否满足</w:t>
      </w:r>
      <w:r>
        <w:rPr>
          <w:rFonts w:hint="eastAsia"/>
          <w:lang w:val="en-US" w:eastAsia="zh-CN"/>
        </w:rPr>
        <w:t>alpha条件</w:t>
      </w:r>
    </w:p>
    <w:p>
      <w:pPr>
        <w:numPr>
          <w:numId w:val="0"/>
        </w:numPr>
        <w:ind w:left="840" w:leftChars="0"/>
        <w:jc w:val="center"/>
      </w:pPr>
      <w:r>
        <w:drawing>
          <wp:inline distT="0" distB="0" distL="114300" distR="114300">
            <wp:extent cx="3329305" cy="2772410"/>
            <wp:effectExtent l="0" t="0" r="4445" b="889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260" w:leftChars="0" w:hanging="420" w:firstLineChars="0"/>
      </w:pPr>
      <w:r>
        <w:rPr>
          <w:rFonts w:hint="eastAsia"/>
          <w:lang w:eastAsia="zh-CN"/>
        </w:rPr>
        <w:t>异常处理直接用汪博代码中</w:t>
      </w:r>
    </w:p>
    <w:p>
      <w:pPr>
        <w:numPr>
          <w:numId w:val="0"/>
        </w:numPr>
        <w:ind w:left="840" w:leftChars="0"/>
        <w:jc w:val="center"/>
      </w:pPr>
      <w:r>
        <w:drawing>
          <wp:inline distT="0" distB="0" distL="114300" distR="114300">
            <wp:extent cx="2910840" cy="2474595"/>
            <wp:effectExtent l="0" t="0" r="3810" b="190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ADB7F"/>
    <w:multiLevelType w:val="multilevel"/>
    <w:tmpl w:val="CF6ADB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BFA33D5"/>
    <w:multiLevelType w:val="singleLevel"/>
    <w:tmpl w:val="DBFA33D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F58E3769"/>
    <w:multiLevelType w:val="singleLevel"/>
    <w:tmpl w:val="F58E376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6FEA66E8"/>
    <w:multiLevelType w:val="singleLevel"/>
    <w:tmpl w:val="6FEA66E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FF6CAB"/>
    <w:rsid w:val="1EFFBCEE"/>
    <w:rsid w:val="1FCEBA83"/>
    <w:rsid w:val="2FDFD67C"/>
    <w:rsid w:val="374FDA65"/>
    <w:rsid w:val="3DDB72E3"/>
    <w:rsid w:val="3FD76162"/>
    <w:rsid w:val="3FF543FB"/>
    <w:rsid w:val="4A1947CF"/>
    <w:rsid w:val="5B5F2BBF"/>
    <w:rsid w:val="5C37D499"/>
    <w:rsid w:val="5DFF4012"/>
    <w:rsid w:val="5E7BB3FA"/>
    <w:rsid w:val="5EBFE1CC"/>
    <w:rsid w:val="5EEF0885"/>
    <w:rsid w:val="63FEB2FF"/>
    <w:rsid w:val="64E7BFEC"/>
    <w:rsid w:val="6CFF46C8"/>
    <w:rsid w:val="6DF70520"/>
    <w:rsid w:val="6DFF7FBA"/>
    <w:rsid w:val="6E28C60B"/>
    <w:rsid w:val="6FA5420D"/>
    <w:rsid w:val="6FFE827B"/>
    <w:rsid w:val="71370616"/>
    <w:rsid w:val="77DEBDCA"/>
    <w:rsid w:val="79EB45A6"/>
    <w:rsid w:val="7A7DFFC0"/>
    <w:rsid w:val="7BBB055F"/>
    <w:rsid w:val="7CFF8DE7"/>
    <w:rsid w:val="7DFFB1A2"/>
    <w:rsid w:val="7E3F565C"/>
    <w:rsid w:val="7E7B4C4B"/>
    <w:rsid w:val="7EF26B93"/>
    <w:rsid w:val="7EF76BA8"/>
    <w:rsid w:val="7EFFDCC0"/>
    <w:rsid w:val="7F324F8B"/>
    <w:rsid w:val="7F6FDB4E"/>
    <w:rsid w:val="7F7DC3C0"/>
    <w:rsid w:val="7F7FDA80"/>
    <w:rsid w:val="7FF9FF6A"/>
    <w:rsid w:val="7FFD477B"/>
    <w:rsid w:val="7FFE4E46"/>
    <w:rsid w:val="7FFF9A4B"/>
    <w:rsid w:val="8BF47C4A"/>
    <w:rsid w:val="8FBB1F3A"/>
    <w:rsid w:val="9F773BB0"/>
    <w:rsid w:val="9FF1445A"/>
    <w:rsid w:val="AEDB4FE1"/>
    <w:rsid w:val="B8EB1AD6"/>
    <w:rsid w:val="BA45F575"/>
    <w:rsid w:val="BBDE1A5B"/>
    <w:rsid w:val="BEDE5F85"/>
    <w:rsid w:val="BEE7750B"/>
    <w:rsid w:val="BEF29FCF"/>
    <w:rsid w:val="BF6679A7"/>
    <w:rsid w:val="BFCFF8A8"/>
    <w:rsid w:val="C9DB5CEC"/>
    <w:rsid w:val="DFE5A7E7"/>
    <w:rsid w:val="EDFF8893"/>
    <w:rsid w:val="EE7F3140"/>
    <w:rsid w:val="F20FCB49"/>
    <w:rsid w:val="F27F5177"/>
    <w:rsid w:val="F5F06FA2"/>
    <w:rsid w:val="FBDB8E3B"/>
    <w:rsid w:val="FBFD7523"/>
    <w:rsid w:val="FBFDE345"/>
    <w:rsid w:val="FD7F8EA9"/>
    <w:rsid w:val="FDFDE1A5"/>
    <w:rsid w:val="FFDFE008"/>
    <w:rsid w:val="FFFBC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IFEVER</cp:lastModifiedBy>
  <dcterms:modified xsi:type="dcterms:W3CDTF">2022-10-21T15:25:00Z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