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B5147" w14:paraId="4D7CFE24" w14:textId="517055BE" w:rsidTr="00D27A6E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EB03F52" w14:textId="0200F46C" w:rsidR="008B5147" w:rsidRPr="00D27A6E" w:rsidRDefault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Variable</w:t>
            </w: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</w:tcPr>
          <w:p w14:paraId="4A7A362B" w14:textId="26D9C9DD" w:rsidR="008B5147" w:rsidRPr="00D27A6E" w:rsidRDefault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Chile Case-Control Study</w:t>
            </w:r>
          </w:p>
        </w:tc>
      </w:tr>
      <w:tr w:rsidR="008B5147" w14:paraId="728A72DE" w14:textId="68C5FAA2" w:rsidTr="008B5147">
        <w:tc>
          <w:tcPr>
            <w:tcW w:w="4675" w:type="dxa"/>
          </w:tcPr>
          <w:p w14:paraId="4F2E81D8" w14:textId="78DF0968" w:rsidR="008B5147" w:rsidRPr="00D27A6E" w:rsidRDefault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Age in years (fraction observed)</w:t>
            </w:r>
          </w:p>
        </w:tc>
        <w:tc>
          <w:tcPr>
            <w:tcW w:w="4680" w:type="dxa"/>
          </w:tcPr>
          <w:p w14:paraId="46382258" w14:textId="2C75E02A" w:rsidR="008B5147" w:rsidRDefault="008B5147">
            <w:r>
              <w:t>630/630 (100%)</w:t>
            </w:r>
          </w:p>
        </w:tc>
      </w:tr>
      <w:tr w:rsidR="008B5147" w14:paraId="6ABAC8DC" w14:textId="77777777" w:rsidTr="008B5147">
        <w:tc>
          <w:tcPr>
            <w:tcW w:w="4675" w:type="dxa"/>
          </w:tcPr>
          <w:p w14:paraId="6C1E0865" w14:textId="40A3BD00" w:rsidR="008B5147" w:rsidRDefault="008B5147" w:rsidP="008B5147">
            <w:pPr>
              <w:jc w:val="right"/>
            </w:pPr>
            <w:r>
              <w:t>Mean (SD)</w:t>
            </w:r>
          </w:p>
        </w:tc>
        <w:tc>
          <w:tcPr>
            <w:tcW w:w="4680" w:type="dxa"/>
          </w:tcPr>
          <w:p w14:paraId="5734ED4C" w14:textId="030993D1" w:rsidR="008B5147" w:rsidRDefault="008B5147" w:rsidP="008B5147">
            <w:pPr>
              <w:jc w:val="right"/>
            </w:pPr>
            <w:r>
              <w:t>64.27 (11.15)</w:t>
            </w:r>
          </w:p>
        </w:tc>
      </w:tr>
      <w:tr w:rsidR="008B5147" w14:paraId="3F65BF45" w14:textId="70108352" w:rsidTr="008B5147">
        <w:tc>
          <w:tcPr>
            <w:tcW w:w="4675" w:type="dxa"/>
          </w:tcPr>
          <w:p w14:paraId="446593E0" w14:textId="64C38517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 xml:space="preserve">Sex </w:t>
            </w:r>
            <w:r w:rsidRPr="00D27A6E">
              <w:rPr>
                <w:b/>
                <w:bCs/>
              </w:rPr>
              <w:t>(fraction observed)</w:t>
            </w:r>
          </w:p>
        </w:tc>
        <w:tc>
          <w:tcPr>
            <w:tcW w:w="4680" w:type="dxa"/>
          </w:tcPr>
          <w:p w14:paraId="07E6E181" w14:textId="1D0933AC" w:rsidR="008B5147" w:rsidRDefault="008B5147" w:rsidP="008B5147">
            <w:r>
              <w:t>630/630 (100%)</w:t>
            </w:r>
          </w:p>
        </w:tc>
      </w:tr>
      <w:tr w:rsidR="008B5147" w14:paraId="68C0BA50" w14:textId="77777777" w:rsidTr="008B5147">
        <w:tc>
          <w:tcPr>
            <w:tcW w:w="4675" w:type="dxa"/>
          </w:tcPr>
          <w:p w14:paraId="78FBA896" w14:textId="246B78D7" w:rsidR="008B5147" w:rsidRDefault="008B5147" w:rsidP="008B5147">
            <w:pPr>
              <w:jc w:val="right"/>
            </w:pPr>
            <w:r>
              <w:t xml:space="preserve">Male </w:t>
            </w:r>
            <w:r>
              <w:t>(%)</w:t>
            </w:r>
          </w:p>
        </w:tc>
        <w:tc>
          <w:tcPr>
            <w:tcW w:w="4680" w:type="dxa"/>
          </w:tcPr>
          <w:p w14:paraId="697F8431" w14:textId="0FB5582B" w:rsidR="008B5147" w:rsidRDefault="008B5147" w:rsidP="008B5147">
            <w:pPr>
              <w:jc w:val="right"/>
            </w:pPr>
            <w:r>
              <w:t>433 (68.73%)</w:t>
            </w:r>
          </w:p>
        </w:tc>
      </w:tr>
      <w:tr w:rsidR="008B5147" w14:paraId="14F6051A" w14:textId="77777777" w:rsidTr="008B5147">
        <w:tc>
          <w:tcPr>
            <w:tcW w:w="4675" w:type="dxa"/>
          </w:tcPr>
          <w:p w14:paraId="37F6B1B3" w14:textId="224EE341" w:rsidR="008B5147" w:rsidRDefault="008B5147" w:rsidP="008B5147">
            <w:pPr>
              <w:jc w:val="right"/>
            </w:pPr>
            <w:r>
              <w:t xml:space="preserve">Female </w:t>
            </w:r>
            <w:r>
              <w:t>(%)</w:t>
            </w:r>
          </w:p>
        </w:tc>
        <w:tc>
          <w:tcPr>
            <w:tcW w:w="4680" w:type="dxa"/>
          </w:tcPr>
          <w:p w14:paraId="0E0BF67F" w14:textId="3723EE66" w:rsidR="008B5147" w:rsidRDefault="008B5147" w:rsidP="008B5147">
            <w:pPr>
              <w:jc w:val="right"/>
            </w:pPr>
            <w:r>
              <w:t>197 (31.27%)</w:t>
            </w:r>
          </w:p>
        </w:tc>
      </w:tr>
      <w:tr w:rsidR="008B5147" w14:paraId="0E23D299" w14:textId="77777777" w:rsidTr="008B5147">
        <w:tc>
          <w:tcPr>
            <w:tcW w:w="4675" w:type="dxa"/>
          </w:tcPr>
          <w:p w14:paraId="54CFA390" w14:textId="67AADDB0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Race/ethnicity</w:t>
            </w:r>
            <w:r w:rsidRPr="00D27A6E">
              <w:rPr>
                <w:b/>
                <w:bCs/>
              </w:rPr>
              <w:t xml:space="preserve"> </w:t>
            </w:r>
            <w:r w:rsidRPr="00D27A6E">
              <w:rPr>
                <w:b/>
                <w:bCs/>
              </w:rPr>
              <w:t>(fraction observed)</w:t>
            </w:r>
          </w:p>
        </w:tc>
        <w:tc>
          <w:tcPr>
            <w:tcW w:w="4680" w:type="dxa"/>
          </w:tcPr>
          <w:p w14:paraId="3CC2ADFE" w14:textId="4406E8CD" w:rsidR="008B5147" w:rsidRDefault="008B5147" w:rsidP="008B5147">
            <w:r>
              <w:t>630/630 (100%)</w:t>
            </w:r>
          </w:p>
        </w:tc>
      </w:tr>
      <w:tr w:rsidR="008B5147" w14:paraId="08AEA20B" w14:textId="77777777" w:rsidTr="008B5147">
        <w:tc>
          <w:tcPr>
            <w:tcW w:w="4675" w:type="dxa"/>
          </w:tcPr>
          <w:p w14:paraId="299C3C2C" w14:textId="5FE88A68" w:rsidR="008B5147" w:rsidRDefault="008B5147" w:rsidP="008B5147">
            <w:pPr>
              <w:jc w:val="right"/>
            </w:pPr>
            <w:r>
              <w:t xml:space="preserve">White </w:t>
            </w:r>
            <w:r>
              <w:t>(%)</w:t>
            </w:r>
          </w:p>
        </w:tc>
        <w:tc>
          <w:tcPr>
            <w:tcW w:w="4680" w:type="dxa"/>
          </w:tcPr>
          <w:p w14:paraId="69BD3B6C" w14:textId="3102DC11" w:rsidR="008B5147" w:rsidRDefault="008B5147" w:rsidP="008B5147">
            <w:pPr>
              <w:jc w:val="right"/>
            </w:pPr>
            <w:r>
              <w:t>495 (78.57%)</w:t>
            </w:r>
          </w:p>
        </w:tc>
      </w:tr>
      <w:tr w:rsidR="008B5147" w14:paraId="32123D7E" w14:textId="77777777" w:rsidTr="008B5147">
        <w:tc>
          <w:tcPr>
            <w:tcW w:w="4675" w:type="dxa"/>
          </w:tcPr>
          <w:p w14:paraId="21907CE9" w14:textId="23237BFD" w:rsidR="008B5147" w:rsidRDefault="008B5147" w:rsidP="008B5147">
            <w:pPr>
              <w:jc w:val="right"/>
            </w:pPr>
            <w:r>
              <w:t xml:space="preserve">Indigenous </w:t>
            </w:r>
            <w:r>
              <w:t>(%)</w:t>
            </w:r>
          </w:p>
        </w:tc>
        <w:tc>
          <w:tcPr>
            <w:tcW w:w="4680" w:type="dxa"/>
          </w:tcPr>
          <w:p w14:paraId="3F14BF2D" w14:textId="3723DF08" w:rsidR="008B5147" w:rsidRDefault="008B5147" w:rsidP="008B5147">
            <w:pPr>
              <w:jc w:val="right"/>
            </w:pPr>
            <w:r>
              <w:t>39 (6.19%)</w:t>
            </w:r>
          </w:p>
        </w:tc>
      </w:tr>
      <w:tr w:rsidR="008B5147" w14:paraId="2494A3A5" w14:textId="77777777" w:rsidTr="008B5147">
        <w:tc>
          <w:tcPr>
            <w:tcW w:w="4675" w:type="dxa"/>
          </w:tcPr>
          <w:p w14:paraId="54E5EAA6" w14:textId="11DE10F2" w:rsidR="008B5147" w:rsidRDefault="008B5147" w:rsidP="008B5147">
            <w:pPr>
              <w:jc w:val="right"/>
            </w:pPr>
            <w:r>
              <w:t xml:space="preserve">Other </w:t>
            </w:r>
            <w:r>
              <w:t>(%)</w:t>
            </w:r>
          </w:p>
        </w:tc>
        <w:tc>
          <w:tcPr>
            <w:tcW w:w="4680" w:type="dxa"/>
          </w:tcPr>
          <w:p w14:paraId="1367D5B3" w14:textId="64AC1ECD" w:rsidR="008B5147" w:rsidRDefault="008B5147" w:rsidP="008B5147">
            <w:pPr>
              <w:jc w:val="right"/>
            </w:pPr>
            <w:r>
              <w:t>96 (15.24%)</w:t>
            </w:r>
          </w:p>
        </w:tc>
      </w:tr>
      <w:tr w:rsidR="008B5147" w14:paraId="177560D2" w14:textId="77777777" w:rsidTr="008B5147">
        <w:tc>
          <w:tcPr>
            <w:tcW w:w="4675" w:type="dxa"/>
          </w:tcPr>
          <w:p w14:paraId="5DD86B47" w14:textId="38E8D5B0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 xml:space="preserve">BMI category </w:t>
            </w:r>
            <w:r w:rsidRPr="00D27A6E">
              <w:rPr>
                <w:b/>
                <w:bCs/>
              </w:rPr>
              <w:t>(fraction observed)</w:t>
            </w:r>
          </w:p>
        </w:tc>
        <w:tc>
          <w:tcPr>
            <w:tcW w:w="4680" w:type="dxa"/>
          </w:tcPr>
          <w:p w14:paraId="52987788" w14:textId="7C0B7577" w:rsidR="008B5147" w:rsidRDefault="008B5147" w:rsidP="008B5147">
            <w:r>
              <w:t>626/630 (99.37%)</w:t>
            </w:r>
          </w:p>
        </w:tc>
      </w:tr>
      <w:tr w:rsidR="008B5147" w14:paraId="49357E73" w14:textId="77777777" w:rsidTr="008B5147">
        <w:tc>
          <w:tcPr>
            <w:tcW w:w="4675" w:type="dxa"/>
          </w:tcPr>
          <w:p w14:paraId="5A3B2B84" w14:textId="7C41C861" w:rsidR="008B5147" w:rsidRDefault="008B5147" w:rsidP="008B5147">
            <w:pPr>
              <w:jc w:val="right"/>
            </w:pPr>
            <w:r>
              <w:t xml:space="preserve">&lt;25 </w:t>
            </w:r>
            <w:r>
              <w:t>(%)</w:t>
            </w:r>
          </w:p>
        </w:tc>
        <w:tc>
          <w:tcPr>
            <w:tcW w:w="4680" w:type="dxa"/>
          </w:tcPr>
          <w:p w14:paraId="2B014417" w14:textId="5CECABDD" w:rsidR="008B5147" w:rsidRDefault="008B5147" w:rsidP="008B5147">
            <w:pPr>
              <w:tabs>
                <w:tab w:val="left" w:pos="960"/>
              </w:tabs>
              <w:jc w:val="right"/>
            </w:pPr>
            <w:r>
              <w:t>246 (39.30%)</w:t>
            </w:r>
          </w:p>
        </w:tc>
      </w:tr>
      <w:tr w:rsidR="008B5147" w14:paraId="44E5ADE0" w14:textId="1C318144" w:rsidTr="008B5147">
        <w:tc>
          <w:tcPr>
            <w:tcW w:w="4675" w:type="dxa"/>
          </w:tcPr>
          <w:p w14:paraId="3D6796C1" w14:textId="63A88373" w:rsidR="008B5147" w:rsidRDefault="008B5147" w:rsidP="008B5147">
            <w:pPr>
              <w:jc w:val="right"/>
            </w:pPr>
            <w:r>
              <w:t xml:space="preserve">25-30 </w:t>
            </w:r>
            <w:r>
              <w:t>(%)</w:t>
            </w:r>
          </w:p>
        </w:tc>
        <w:tc>
          <w:tcPr>
            <w:tcW w:w="4680" w:type="dxa"/>
          </w:tcPr>
          <w:p w14:paraId="4A0F380A" w14:textId="4F123448" w:rsidR="008B5147" w:rsidRDefault="008B5147" w:rsidP="008B5147">
            <w:pPr>
              <w:jc w:val="right"/>
            </w:pPr>
            <w:r>
              <w:t>265 (42.33%)</w:t>
            </w:r>
          </w:p>
        </w:tc>
      </w:tr>
      <w:tr w:rsidR="008B5147" w14:paraId="75BC313A" w14:textId="47B9637A" w:rsidTr="008B5147">
        <w:tc>
          <w:tcPr>
            <w:tcW w:w="4675" w:type="dxa"/>
          </w:tcPr>
          <w:p w14:paraId="3A4C46D6" w14:textId="54860BEC" w:rsidR="008B5147" w:rsidRDefault="008B5147" w:rsidP="008B5147">
            <w:pPr>
              <w:jc w:val="right"/>
            </w:pPr>
            <w:r>
              <w:t xml:space="preserve">&gt;30 </w:t>
            </w:r>
            <w:r>
              <w:t>(%)</w:t>
            </w:r>
          </w:p>
        </w:tc>
        <w:tc>
          <w:tcPr>
            <w:tcW w:w="4680" w:type="dxa"/>
          </w:tcPr>
          <w:p w14:paraId="1B465F21" w14:textId="0630525D" w:rsidR="008B5147" w:rsidRDefault="008B5147" w:rsidP="008B5147">
            <w:pPr>
              <w:jc w:val="right"/>
            </w:pPr>
            <w:r>
              <w:t>115 (18.37%)</w:t>
            </w:r>
          </w:p>
        </w:tc>
      </w:tr>
      <w:tr w:rsidR="008B5147" w14:paraId="126F8586" w14:textId="1EC97A71" w:rsidTr="008B5147">
        <w:tc>
          <w:tcPr>
            <w:tcW w:w="4675" w:type="dxa"/>
          </w:tcPr>
          <w:p w14:paraId="4FB97FC5" w14:textId="4A974E77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 xml:space="preserve">Smoking status </w:t>
            </w:r>
            <w:r w:rsidRPr="00D27A6E">
              <w:rPr>
                <w:b/>
                <w:bCs/>
              </w:rPr>
              <w:t>(fraction observed)</w:t>
            </w:r>
          </w:p>
        </w:tc>
        <w:tc>
          <w:tcPr>
            <w:tcW w:w="4680" w:type="dxa"/>
          </w:tcPr>
          <w:p w14:paraId="1A679298" w14:textId="71C47D66" w:rsidR="008B5147" w:rsidRDefault="008B5147" w:rsidP="008B5147">
            <w:r>
              <w:t>630/630 (100%)</w:t>
            </w:r>
          </w:p>
        </w:tc>
      </w:tr>
      <w:tr w:rsidR="008B5147" w14:paraId="0E48483E" w14:textId="77777777" w:rsidTr="008B5147">
        <w:tc>
          <w:tcPr>
            <w:tcW w:w="4675" w:type="dxa"/>
          </w:tcPr>
          <w:p w14:paraId="2A42A5C3" w14:textId="7888CC2C" w:rsidR="008B5147" w:rsidRDefault="008B5147" w:rsidP="008B5147">
            <w:pPr>
              <w:jc w:val="right"/>
            </w:pPr>
            <w:r>
              <w:t xml:space="preserve">Never </w:t>
            </w:r>
            <w:r>
              <w:t>(%)</w:t>
            </w:r>
          </w:p>
        </w:tc>
        <w:tc>
          <w:tcPr>
            <w:tcW w:w="4680" w:type="dxa"/>
          </w:tcPr>
          <w:p w14:paraId="59DE027B" w14:textId="27E073B3" w:rsidR="008B5147" w:rsidRDefault="008B5147" w:rsidP="008B5147">
            <w:pPr>
              <w:jc w:val="right"/>
            </w:pPr>
            <w:r>
              <w:t>189 (30.00%)</w:t>
            </w:r>
          </w:p>
        </w:tc>
      </w:tr>
      <w:tr w:rsidR="008B5147" w14:paraId="4CF2A908" w14:textId="77777777" w:rsidTr="008B5147">
        <w:tc>
          <w:tcPr>
            <w:tcW w:w="4675" w:type="dxa"/>
          </w:tcPr>
          <w:p w14:paraId="3598C1C4" w14:textId="2F5C0C0C" w:rsidR="008B5147" w:rsidRDefault="008B5147" w:rsidP="008B5147">
            <w:pPr>
              <w:jc w:val="right"/>
            </w:pPr>
            <w:r>
              <w:t xml:space="preserve">Former </w:t>
            </w:r>
            <w:r>
              <w:t>(%)</w:t>
            </w:r>
          </w:p>
        </w:tc>
        <w:tc>
          <w:tcPr>
            <w:tcW w:w="4680" w:type="dxa"/>
          </w:tcPr>
          <w:p w14:paraId="404E5DE9" w14:textId="27713853" w:rsidR="008B5147" w:rsidRDefault="008B5147" w:rsidP="008B5147">
            <w:pPr>
              <w:jc w:val="right"/>
            </w:pPr>
            <w:r>
              <w:t>273 (43.33%)</w:t>
            </w:r>
          </w:p>
        </w:tc>
      </w:tr>
      <w:tr w:rsidR="008B5147" w14:paraId="7A54BDF6" w14:textId="77777777" w:rsidTr="008B5147">
        <w:tc>
          <w:tcPr>
            <w:tcW w:w="4675" w:type="dxa"/>
          </w:tcPr>
          <w:p w14:paraId="0C9C2F8B" w14:textId="304C7CD1" w:rsidR="008B5147" w:rsidRDefault="008B5147" w:rsidP="008B5147">
            <w:pPr>
              <w:jc w:val="right"/>
            </w:pPr>
            <w:r>
              <w:t xml:space="preserve">Current </w:t>
            </w:r>
            <w:r>
              <w:t>(%)</w:t>
            </w:r>
          </w:p>
        </w:tc>
        <w:tc>
          <w:tcPr>
            <w:tcW w:w="4680" w:type="dxa"/>
          </w:tcPr>
          <w:p w14:paraId="5ED88E3C" w14:textId="32C79FFC" w:rsidR="008B5147" w:rsidRDefault="008B5147" w:rsidP="008B5147">
            <w:pPr>
              <w:jc w:val="right"/>
            </w:pPr>
            <w:r>
              <w:t>168 (26.67%)</w:t>
            </w:r>
          </w:p>
        </w:tc>
      </w:tr>
      <w:tr w:rsidR="008B5147" w14:paraId="2D03554F" w14:textId="4E2ABA15" w:rsidTr="008B5147">
        <w:tc>
          <w:tcPr>
            <w:tcW w:w="4675" w:type="dxa"/>
          </w:tcPr>
          <w:p w14:paraId="5B6210E9" w14:textId="2EBA051A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Water arsenic concentration</w:t>
            </w:r>
            <w:r w:rsidR="0037561D" w:rsidRPr="00D27A6E">
              <w:rPr>
                <w:b/>
                <w:bCs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oMath>
            <w:r w:rsidR="0037561D" w:rsidRPr="00D27A6E">
              <w:rPr>
                <w:b/>
                <w:bCs/>
              </w:rPr>
              <w:t>g/L</w:t>
            </w:r>
            <w:r w:rsidR="0037561D" w:rsidRPr="00D27A6E">
              <w:rPr>
                <w:b/>
                <w:bCs/>
              </w:rPr>
              <w:t xml:space="preserve"> </w:t>
            </w:r>
            <w:r w:rsidR="0037561D" w:rsidRPr="00D27A6E">
              <w:rPr>
                <w:b/>
                <w:bCs/>
              </w:rPr>
              <w:br/>
            </w:r>
            <w:r w:rsidRPr="00D27A6E">
              <w:rPr>
                <w:b/>
                <w:bCs/>
              </w:rPr>
              <w:t>(fraction observed)</w:t>
            </w:r>
          </w:p>
        </w:tc>
        <w:tc>
          <w:tcPr>
            <w:tcW w:w="4680" w:type="dxa"/>
          </w:tcPr>
          <w:p w14:paraId="5C2FB36D" w14:textId="74B18FCC" w:rsidR="008B5147" w:rsidRDefault="008B5147" w:rsidP="008B5147">
            <w:r>
              <w:t>610/630 (96.83%)</w:t>
            </w:r>
          </w:p>
        </w:tc>
      </w:tr>
      <w:tr w:rsidR="008B5147" w14:paraId="2494550A" w14:textId="01BD4DBA" w:rsidTr="008B5147">
        <w:tc>
          <w:tcPr>
            <w:tcW w:w="4675" w:type="dxa"/>
          </w:tcPr>
          <w:p w14:paraId="76FFA67B" w14:textId="5B9277E4" w:rsidR="008B5147" w:rsidRPr="008B5147" w:rsidRDefault="008B5147" w:rsidP="008B5147">
            <w:pPr>
              <w:jc w:val="right"/>
            </w:pPr>
            <w:r>
              <w:t>Mean (SD)</w:t>
            </w:r>
          </w:p>
        </w:tc>
        <w:tc>
          <w:tcPr>
            <w:tcW w:w="4680" w:type="dxa"/>
          </w:tcPr>
          <w:p w14:paraId="48A2B205" w14:textId="485AC2B6" w:rsidR="008B5147" w:rsidRDefault="008B5147" w:rsidP="008B5147">
            <w:pPr>
              <w:jc w:val="right"/>
            </w:pPr>
            <w:r>
              <w:t>34.92 (15.54)</w:t>
            </w:r>
          </w:p>
        </w:tc>
      </w:tr>
      <w:tr w:rsidR="008B5147" w14:paraId="1674DF9D" w14:textId="77777777" w:rsidTr="008B5147">
        <w:tc>
          <w:tcPr>
            <w:tcW w:w="4675" w:type="dxa"/>
          </w:tcPr>
          <w:p w14:paraId="744185D8" w14:textId="684B64FD" w:rsidR="008B5147" w:rsidRPr="00D27A6E" w:rsidRDefault="008B5147" w:rsidP="008B5147">
            <w:pPr>
              <w:rPr>
                <w:b/>
                <w:bCs/>
              </w:rPr>
            </w:pPr>
            <w:r w:rsidRPr="00D27A6E">
              <w:rPr>
                <w:b/>
                <w:bCs/>
              </w:rPr>
              <w:t>Urinary arsenic species concentrations</w:t>
            </w:r>
            <w:r w:rsidR="0037561D" w:rsidRPr="00D27A6E">
              <w:rPr>
                <w:b/>
                <w:bCs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oMath>
            <w:r w:rsidR="0037561D" w:rsidRPr="00D27A6E">
              <w:rPr>
                <w:b/>
                <w:bCs/>
              </w:rPr>
              <w:t>g/L</w:t>
            </w:r>
            <w:r w:rsidRPr="00D27A6E">
              <w:rPr>
                <w:b/>
                <w:bCs/>
              </w:rPr>
              <w:t xml:space="preserve"> (fraction observed)</w:t>
            </w:r>
          </w:p>
        </w:tc>
        <w:tc>
          <w:tcPr>
            <w:tcW w:w="4680" w:type="dxa"/>
          </w:tcPr>
          <w:p w14:paraId="10B8A3E9" w14:textId="649421DA" w:rsidR="008B5147" w:rsidRDefault="008B5147" w:rsidP="008B5147">
            <w:r>
              <w:t>610/630 (96.83%)</w:t>
            </w:r>
          </w:p>
        </w:tc>
      </w:tr>
      <w:tr w:rsidR="008B5147" w14:paraId="019B00D9" w14:textId="77777777" w:rsidTr="008B5147">
        <w:tc>
          <w:tcPr>
            <w:tcW w:w="4675" w:type="dxa"/>
          </w:tcPr>
          <w:p w14:paraId="4E47DE43" w14:textId="6397E57E" w:rsidR="008B5147" w:rsidRDefault="008B5147" w:rsidP="008B5147">
            <w:pPr>
              <w:jc w:val="right"/>
            </w:pPr>
            <w:proofErr w:type="spellStart"/>
            <w:r>
              <w:t>AsB</w:t>
            </w:r>
            <w:proofErr w:type="spellEnd"/>
            <w:r w:rsidR="0037561D">
              <w:t xml:space="preserve"> mean (SD; mean % of total) </w:t>
            </w:r>
          </w:p>
        </w:tc>
        <w:tc>
          <w:tcPr>
            <w:tcW w:w="4680" w:type="dxa"/>
          </w:tcPr>
          <w:p w14:paraId="362697D1" w14:textId="593C4A65" w:rsidR="008B5147" w:rsidRDefault="0037561D" w:rsidP="008B5147">
            <w:pPr>
              <w:jc w:val="right"/>
            </w:pPr>
            <w:r>
              <w:t>14.61 (32.27; 19.45%)</w:t>
            </w:r>
          </w:p>
        </w:tc>
      </w:tr>
      <w:tr w:rsidR="0037561D" w14:paraId="7EE75808" w14:textId="77777777" w:rsidTr="008B5147">
        <w:tc>
          <w:tcPr>
            <w:tcW w:w="4675" w:type="dxa"/>
          </w:tcPr>
          <w:p w14:paraId="31645381" w14:textId="5E818088" w:rsidR="0037561D" w:rsidRDefault="0037561D" w:rsidP="008B5147">
            <w:pPr>
              <w:jc w:val="right"/>
            </w:pPr>
            <w:proofErr w:type="spellStart"/>
            <w:r>
              <w:t>As</w:t>
            </w:r>
            <w:r>
              <w:t>III</w:t>
            </w:r>
            <w:proofErr w:type="spellEnd"/>
            <w:r>
              <w:t xml:space="preserve"> </w:t>
            </w:r>
            <w:r>
              <w:t>m</w:t>
            </w:r>
            <w:r>
              <w:t xml:space="preserve">ean (SD; mean </w:t>
            </w:r>
            <w:r>
              <w:t>%</w:t>
            </w:r>
            <w:r>
              <w:t xml:space="preserve"> of total)</w:t>
            </w:r>
          </w:p>
        </w:tc>
        <w:tc>
          <w:tcPr>
            <w:tcW w:w="4680" w:type="dxa"/>
          </w:tcPr>
          <w:p w14:paraId="70E43C39" w14:textId="4A415309" w:rsidR="0037561D" w:rsidRDefault="0037561D" w:rsidP="008B5147">
            <w:pPr>
              <w:jc w:val="right"/>
            </w:pPr>
            <w:r>
              <w:t>1.84 (4.49; 3.34%)</w:t>
            </w:r>
          </w:p>
        </w:tc>
      </w:tr>
      <w:tr w:rsidR="0037561D" w14:paraId="27B97480" w14:textId="77777777" w:rsidTr="008B5147">
        <w:tc>
          <w:tcPr>
            <w:tcW w:w="4675" w:type="dxa"/>
          </w:tcPr>
          <w:p w14:paraId="5115AAC0" w14:textId="356B624D" w:rsidR="0037561D" w:rsidRDefault="0037561D" w:rsidP="008B5147">
            <w:pPr>
              <w:jc w:val="right"/>
            </w:pPr>
            <w:proofErr w:type="spellStart"/>
            <w:r>
              <w:t>As</w:t>
            </w:r>
            <w:r>
              <w:t>V</w:t>
            </w:r>
            <w:proofErr w:type="spellEnd"/>
            <w:r>
              <w:t xml:space="preserve"> </w:t>
            </w:r>
            <w:r>
              <w:t>m</w:t>
            </w:r>
            <w:r>
              <w:t xml:space="preserve">ean (SD; mean </w:t>
            </w:r>
            <w:r>
              <w:t>%</w:t>
            </w:r>
            <w:r>
              <w:t xml:space="preserve"> of total)</w:t>
            </w:r>
          </w:p>
        </w:tc>
        <w:tc>
          <w:tcPr>
            <w:tcW w:w="4680" w:type="dxa"/>
          </w:tcPr>
          <w:p w14:paraId="47447140" w14:textId="59C50B22" w:rsidR="0037561D" w:rsidRDefault="0037561D" w:rsidP="008B5147">
            <w:pPr>
              <w:jc w:val="right"/>
            </w:pPr>
            <w:r>
              <w:t>1.11 (2.22; 2.21%)</w:t>
            </w:r>
          </w:p>
        </w:tc>
      </w:tr>
      <w:tr w:rsidR="0037561D" w14:paraId="0EF5F4B9" w14:textId="77777777" w:rsidTr="008B5147">
        <w:tc>
          <w:tcPr>
            <w:tcW w:w="4675" w:type="dxa"/>
          </w:tcPr>
          <w:p w14:paraId="5673D13E" w14:textId="647013C1" w:rsidR="0037561D" w:rsidRDefault="0037561D" w:rsidP="008B5147">
            <w:pPr>
              <w:jc w:val="right"/>
            </w:pPr>
            <w:r>
              <w:t>DMA</w:t>
            </w:r>
            <w:r>
              <w:t xml:space="preserve"> </w:t>
            </w:r>
            <w:r>
              <w:t>m</w:t>
            </w:r>
            <w:r>
              <w:t xml:space="preserve">ean (SD; mean </w:t>
            </w:r>
            <w:r>
              <w:t>%</w:t>
            </w:r>
            <w:r>
              <w:t xml:space="preserve"> of total)</w:t>
            </w:r>
          </w:p>
        </w:tc>
        <w:tc>
          <w:tcPr>
            <w:tcW w:w="4680" w:type="dxa"/>
          </w:tcPr>
          <w:p w14:paraId="342F2046" w14:textId="304C8A37" w:rsidR="0037561D" w:rsidRDefault="0037561D" w:rsidP="008B5147">
            <w:pPr>
              <w:jc w:val="right"/>
            </w:pPr>
            <w:r>
              <w:t>22.61 (27.85; 44.51%)</w:t>
            </w:r>
          </w:p>
        </w:tc>
      </w:tr>
      <w:tr w:rsidR="0037561D" w14:paraId="14D7B8BC" w14:textId="77777777" w:rsidTr="008B5147">
        <w:tc>
          <w:tcPr>
            <w:tcW w:w="4675" w:type="dxa"/>
          </w:tcPr>
          <w:p w14:paraId="6F63567B" w14:textId="78422907" w:rsidR="0037561D" w:rsidRDefault="0037561D" w:rsidP="008B5147">
            <w:pPr>
              <w:jc w:val="right"/>
            </w:pPr>
            <w:r>
              <w:t>MMA</w:t>
            </w:r>
            <w:r>
              <w:t xml:space="preserve"> </w:t>
            </w:r>
            <w:r>
              <w:t>m</w:t>
            </w:r>
            <w:r>
              <w:t xml:space="preserve">ean (SD; mean </w:t>
            </w:r>
            <w:r>
              <w:t>%</w:t>
            </w:r>
            <w:r>
              <w:t xml:space="preserve"> of total)</w:t>
            </w:r>
          </w:p>
        </w:tc>
        <w:tc>
          <w:tcPr>
            <w:tcW w:w="4680" w:type="dxa"/>
          </w:tcPr>
          <w:p w14:paraId="50F9A910" w14:textId="206C6360" w:rsidR="0037561D" w:rsidRDefault="0037561D" w:rsidP="008B5147">
            <w:pPr>
              <w:jc w:val="right"/>
            </w:pPr>
            <w:r>
              <w:t>3.07 (4.37; 6.65%)</w:t>
            </w:r>
          </w:p>
        </w:tc>
      </w:tr>
      <w:tr w:rsidR="0037561D" w14:paraId="09513B1A" w14:textId="77777777" w:rsidTr="008B5147">
        <w:tc>
          <w:tcPr>
            <w:tcW w:w="4675" w:type="dxa"/>
          </w:tcPr>
          <w:p w14:paraId="2429B3B1" w14:textId="3708D5A3" w:rsidR="0037561D" w:rsidRDefault="0037561D" w:rsidP="008B5147">
            <w:pPr>
              <w:jc w:val="right"/>
            </w:pPr>
            <w:r>
              <w:t>Total urinary arsenic mean (SD)</w:t>
            </w:r>
          </w:p>
        </w:tc>
        <w:tc>
          <w:tcPr>
            <w:tcW w:w="4680" w:type="dxa"/>
          </w:tcPr>
          <w:p w14:paraId="6EDF5874" w14:textId="5661FCB0" w:rsidR="0037561D" w:rsidRDefault="0037561D" w:rsidP="008B5147">
            <w:pPr>
              <w:jc w:val="right"/>
            </w:pPr>
            <w:r>
              <w:t>59.47 (66.18)</w:t>
            </w:r>
          </w:p>
        </w:tc>
      </w:tr>
    </w:tbl>
    <w:p w14:paraId="73EC8313" w14:textId="77777777" w:rsidR="00947C79" w:rsidRDefault="00947C79">
      <w:bookmarkStart w:id="0" w:name="_GoBack"/>
      <w:bookmarkEnd w:id="0"/>
    </w:p>
    <w:sectPr w:rsidR="0094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9"/>
    <w:rsid w:val="0037561D"/>
    <w:rsid w:val="00426B07"/>
    <w:rsid w:val="008B5147"/>
    <w:rsid w:val="00947C79"/>
    <w:rsid w:val="00956CC9"/>
    <w:rsid w:val="00D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4C08"/>
  <w15:chartTrackingRefBased/>
  <w15:docId w15:val="{9FF0F8C9-B33B-4451-89D5-3EF43E6A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5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Collender</dc:creator>
  <cp:keywords/>
  <dc:description/>
  <cp:lastModifiedBy>Phil Collender</cp:lastModifiedBy>
  <cp:revision>1</cp:revision>
  <dcterms:created xsi:type="dcterms:W3CDTF">2020-05-07T17:37:00Z</dcterms:created>
  <dcterms:modified xsi:type="dcterms:W3CDTF">2020-05-07T18:22:00Z</dcterms:modified>
</cp:coreProperties>
</file>