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3AE83" w14:textId="77777777" w:rsidR="001D42FC" w:rsidRDefault="001D42FC" w:rsidP="001D42FC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0" distR="0" simplePos="0" relativeHeight="251659264" behindDoc="0" locked="0" layoutInCell="0" allowOverlap="1" wp14:anchorId="44C04BC1" wp14:editId="2026F66B">
            <wp:simplePos x="0" y="0"/>
            <wp:positionH relativeFrom="column">
              <wp:posOffset>0</wp:posOffset>
            </wp:positionH>
            <wp:positionV relativeFrom="paragraph">
              <wp:posOffset>41275</wp:posOffset>
            </wp:positionV>
            <wp:extent cx="6332220" cy="9937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ACEA6" w14:textId="77777777" w:rsidR="001D42FC" w:rsidRDefault="001D42FC" w:rsidP="001D42FC">
      <w:pPr>
        <w:rPr>
          <w:sz w:val="56"/>
          <w:szCs w:val="56"/>
        </w:rPr>
      </w:pPr>
    </w:p>
    <w:p w14:paraId="1256A833" w14:textId="77777777" w:rsidR="001D42FC" w:rsidRDefault="001D42FC" w:rsidP="001D42FC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ECE 524L – Advanced FPGA Design </w:t>
      </w:r>
    </w:p>
    <w:p w14:paraId="217F639A" w14:textId="77777777" w:rsidR="001D42FC" w:rsidRDefault="001D42FC" w:rsidP="001D42FC">
      <w:pPr>
        <w:jc w:val="center"/>
        <w:rPr>
          <w:sz w:val="56"/>
          <w:szCs w:val="56"/>
        </w:rPr>
      </w:pPr>
      <w:r>
        <w:rPr>
          <w:sz w:val="56"/>
          <w:szCs w:val="56"/>
        </w:rPr>
        <w:t>Fall 2024</w:t>
      </w:r>
    </w:p>
    <w:p w14:paraId="2F1CD1D4" w14:textId="77777777" w:rsidR="001D42FC" w:rsidRDefault="001D42FC" w:rsidP="001D42FC">
      <w:pPr>
        <w:jc w:val="center"/>
        <w:rPr>
          <w:sz w:val="56"/>
          <w:szCs w:val="56"/>
        </w:rPr>
      </w:pPr>
    </w:p>
    <w:p w14:paraId="7FAA8568" w14:textId="77777777" w:rsidR="001D42FC" w:rsidRDefault="001D42FC" w:rsidP="001D42FC">
      <w:pPr>
        <w:jc w:val="center"/>
        <w:rPr>
          <w:sz w:val="56"/>
          <w:szCs w:val="56"/>
        </w:rPr>
      </w:pPr>
    </w:p>
    <w:p w14:paraId="7FA31D70" w14:textId="64C36CCB" w:rsidR="001D42FC" w:rsidRDefault="001D42FC" w:rsidP="001D42FC">
      <w:pPr>
        <w:jc w:val="center"/>
        <w:rPr>
          <w:sz w:val="56"/>
          <w:szCs w:val="56"/>
        </w:rPr>
      </w:pPr>
      <w:r>
        <w:rPr>
          <w:sz w:val="56"/>
          <w:szCs w:val="56"/>
        </w:rPr>
        <w:t>Final Project</w:t>
      </w:r>
    </w:p>
    <w:p w14:paraId="363AA767" w14:textId="2BFA4634" w:rsidR="001D42FC" w:rsidRPr="00770BA1" w:rsidRDefault="001D42FC" w:rsidP="001D42FC">
      <w:pPr>
        <w:jc w:val="center"/>
      </w:pPr>
      <w:r>
        <w:rPr>
          <w:sz w:val="56"/>
          <w:szCs w:val="56"/>
        </w:rPr>
        <w:t>Specifications</w:t>
      </w:r>
    </w:p>
    <w:p w14:paraId="2FAD3FC2" w14:textId="77777777" w:rsidR="001D42FC" w:rsidRPr="00770BA1" w:rsidRDefault="001D42FC" w:rsidP="001D42FC">
      <w:pPr>
        <w:jc w:val="center"/>
        <w:rPr>
          <w:sz w:val="56"/>
          <w:szCs w:val="56"/>
        </w:rPr>
      </w:pPr>
    </w:p>
    <w:p w14:paraId="2473C8E0" w14:textId="77777777" w:rsidR="001D42FC" w:rsidRPr="00770BA1" w:rsidRDefault="001D42FC" w:rsidP="001D42FC">
      <w:pPr>
        <w:jc w:val="center"/>
        <w:rPr>
          <w:sz w:val="56"/>
          <w:szCs w:val="56"/>
        </w:rPr>
      </w:pPr>
    </w:p>
    <w:p w14:paraId="08EDF339" w14:textId="77777777" w:rsidR="001D42FC" w:rsidRPr="00770BA1" w:rsidRDefault="001D42FC" w:rsidP="001D42FC">
      <w:pPr>
        <w:jc w:val="center"/>
        <w:rPr>
          <w:sz w:val="56"/>
          <w:szCs w:val="56"/>
        </w:rPr>
      </w:pPr>
    </w:p>
    <w:p w14:paraId="2B988DE0" w14:textId="77777777" w:rsidR="001D42FC" w:rsidRPr="00770BA1" w:rsidRDefault="001D42FC" w:rsidP="001D42FC">
      <w:pPr>
        <w:jc w:val="center"/>
        <w:rPr>
          <w:sz w:val="56"/>
          <w:szCs w:val="56"/>
        </w:rPr>
      </w:pPr>
    </w:p>
    <w:p w14:paraId="16879EBF" w14:textId="77777777" w:rsidR="001D42FC" w:rsidRPr="00770BA1" w:rsidRDefault="001D42FC" w:rsidP="001D42FC">
      <w:pPr>
        <w:jc w:val="center"/>
        <w:rPr>
          <w:sz w:val="56"/>
          <w:szCs w:val="56"/>
        </w:rPr>
      </w:pPr>
    </w:p>
    <w:p w14:paraId="6BE1CD17" w14:textId="77777777" w:rsidR="001D42FC" w:rsidRPr="00770BA1" w:rsidRDefault="001D42FC" w:rsidP="001D42FC">
      <w:pPr>
        <w:jc w:val="center"/>
        <w:rPr>
          <w:sz w:val="56"/>
          <w:szCs w:val="56"/>
        </w:rPr>
      </w:pPr>
    </w:p>
    <w:p w14:paraId="5085E50A" w14:textId="77777777" w:rsidR="001D42FC" w:rsidRPr="00770BA1" w:rsidRDefault="001D42FC" w:rsidP="001D42FC">
      <w:pPr>
        <w:rPr>
          <w:sz w:val="56"/>
          <w:szCs w:val="56"/>
        </w:rPr>
      </w:pPr>
    </w:p>
    <w:p w14:paraId="3BB089DF" w14:textId="77777777" w:rsidR="001D42FC" w:rsidRPr="00770BA1" w:rsidRDefault="001D42FC" w:rsidP="001D42FC">
      <w:pPr>
        <w:jc w:val="center"/>
        <w:rPr>
          <w:sz w:val="56"/>
          <w:szCs w:val="56"/>
        </w:rPr>
      </w:pPr>
      <w:r>
        <w:rPr>
          <w:sz w:val="56"/>
          <w:szCs w:val="56"/>
        </w:rPr>
        <w:t>11/17/2024</w:t>
      </w:r>
    </w:p>
    <w:p w14:paraId="7EA616A9" w14:textId="77777777" w:rsidR="001D42FC" w:rsidRPr="006137D1" w:rsidRDefault="001D42FC" w:rsidP="001D42FC">
      <w:pPr>
        <w:jc w:val="center"/>
      </w:pPr>
      <w:r>
        <w:rPr>
          <w:sz w:val="56"/>
          <w:szCs w:val="56"/>
        </w:rPr>
        <w:t>Daniel Beltran</w:t>
      </w:r>
    </w:p>
    <w:p w14:paraId="78D52E3D" w14:textId="77777777" w:rsidR="00BC0D61" w:rsidRDefault="00BC0D61"/>
    <w:p w14:paraId="7A1E112F" w14:textId="554AC981" w:rsidR="00AB5DE9" w:rsidRDefault="00AB5DE9" w:rsidP="00E51B65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Unmet Project Requirements</w:t>
      </w:r>
    </w:p>
    <w:p w14:paraId="6184552A" w14:textId="0990FC12" w:rsidR="00AB5DE9" w:rsidRPr="00AB5DE9" w:rsidRDefault="00AB5DE9" w:rsidP="00AB5DE9">
      <w:pPr>
        <w:pStyle w:val="ListParagraph"/>
        <w:numPr>
          <w:ilvl w:val="0"/>
          <w:numId w:val="4"/>
        </w:numPr>
        <w:spacing w:line="360" w:lineRule="auto"/>
        <w:rPr>
          <w:b/>
          <w:bCs/>
          <w:u w:val="single"/>
        </w:rPr>
      </w:pPr>
      <w:r>
        <w:t>2 clock domains were used but did not work properly since CDC was not implemented.</w:t>
      </w:r>
    </w:p>
    <w:p w14:paraId="23E29C49" w14:textId="7C5EAD4A" w:rsidR="00AB5DE9" w:rsidRPr="00AB5DE9" w:rsidRDefault="00AB5DE9" w:rsidP="00AB5DE9">
      <w:pPr>
        <w:pStyle w:val="ListParagraph"/>
        <w:numPr>
          <w:ilvl w:val="0"/>
          <w:numId w:val="4"/>
        </w:numPr>
        <w:spacing w:line="360" w:lineRule="auto"/>
        <w:rPr>
          <w:b/>
          <w:bCs/>
          <w:u w:val="single"/>
        </w:rPr>
      </w:pPr>
      <w:r>
        <w:t>Only 2 PMODs are confirmed working on the board.</w:t>
      </w:r>
    </w:p>
    <w:p w14:paraId="25C7C80D" w14:textId="3FCDF6E8" w:rsidR="00AB5DE9" w:rsidRPr="00AB5DE9" w:rsidRDefault="00AB5DE9" w:rsidP="00AB5DE9">
      <w:pPr>
        <w:pStyle w:val="ListParagraph"/>
        <w:numPr>
          <w:ilvl w:val="0"/>
          <w:numId w:val="4"/>
        </w:numPr>
        <w:spacing w:line="360" w:lineRule="auto"/>
        <w:rPr>
          <w:b/>
          <w:bCs/>
          <w:u w:val="single"/>
        </w:rPr>
      </w:pPr>
      <w:r>
        <w:t>Only the clock wizard was used from the IP catalog.</w:t>
      </w:r>
    </w:p>
    <w:p w14:paraId="40312B66" w14:textId="0E970F85" w:rsidR="00AB5DE9" w:rsidRPr="00D45B65" w:rsidRDefault="00D45B65" w:rsidP="00AB5DE9">
      <w:pPr>
        <w:pStyle w:val="ListParagraph"/>
        <w:numPr>
          <w:ilvl w:val="0"/>
          <w:numId w:val="4"/>
        </w:numPr>
        <w:spacing w:line="360" w:lineRule="auto"/>
        <w:rPr>
          <w:b/>
          <w:bCs/>
          <w:u w:val="single"/>
        </w:rPr>
      </w:pPr>
      <w:r>
        <w:t>PMOD testing was only done on the board since I was unsure of how to simulate I2C and SPI without a return from a slave device.</w:t>
      </w:r>
    </w:p>
    <w:p w14:paraId="781B329D" w14:textId="1B8C1B55" w:rsidR="00D45B65" w:rsidRPr="00AB5DE9" w:rsidRDefault="00D45B65" w:rsidP="00AB5DE9">
      <w:pPr>
        <w:pStyle w:val="ListParagraph"/>
        <w:numPr>
          <w:ilvl w:val="0"/>
          <w:numId w:val="4"/>
        </w:numPr>
        <w:spacing w:line="360" w:lineRule="auto"/>
        <w:rPr>
          <w:b/>
          <w:bCs/>
          <w:u w:val="single"/>
        </w:rPr>
      </w:pPr>
      <w:r>
        <w:t>Board feature not covered in class was also not implemented.</w:t>
      </w:r>
    </w:p>
    <w:p w14:paraId="0ADFB89D" w14:textId="6539EBF5" w:rsidR="00E51B65" w:rsidRPr="00E51B65" w:rsidRDefault="00E51B65" w:rsidP="00E51B65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Overall Design</w:t>
      </w:r>
    </w:p>
    <w:p w14:paraId="2D7883B5" w14:textId="3FB893AF" w:rsidR="00E51B65" w:rsidRPr="00E51B65" w:rsidRDefault="00E51B65" w:rsidP="00E51B65">
      <w:pPr>
        <w:numPr>
          <w:ilvl w:val="0"/>
          <w:numId w:val="3"/>
        </w:numPr>
        <w:spacing w:line="360" w:lineRule="auto"/>
      </w:pPr>
      <w:proofErr w:type="spellStart"/>
      <w:r w:rsidRPr="00E51B65">
        <w:t>ToF</w:t>
      </w:r>
      <w:proofErr w:type="spellEnd"/>
      <w:r w:rsidRPr="00E51B65">
        <w:t xml:space="preserve"> sensor uses I2C to </w:t>
      </w:r>
      <w:r>
        <w:t xml:space="preserve">perform </w:t>
      </w:r>
      <w:r w:rsidRPr="00E51B65">
        <w:t>distance measurements</w:t>
      </w:r>
    </w:p>
    <w:p w14:paraId="036171BA" w14:textId="77777777" w:rsidR="00E51B65" w:rsidRPr="00E51B65" w:rsidRDefault="00E51B65" w:rsidP="00E51B65">
      <w:pPr>
        <w:numPr>
          <w:ilvl w:val="0"/>
          <w:numId w:val="3"/>
        </w:numPr>
        <w:spacing w:line="360" w:lineRule="auto"/>
      </w:pPr>
      <w:r w:rsidRPr="00E51B65">
        <w:t>Polling time in between measurements is determined by keypad input</w:t>
      </w:r>
    </w:p>
    <w:p w14:paraId="4C549E2C" w14:textId="77777777" w:rsidR="00E51B65" w:rsidRPr="00E51B65" w:rsidRDefault="00E51B65" w:rsidP="00E51B65">
      <w:pPr>
        <w:numPr>
          <w:ilvl w:val="0"/>
          <w:numId w:val="3"/>
        </w:numPr>
        <w:spacing w:line="360" w:lineRule="auto"/>
      </w:pPr>
      <w:r w:rsidRPr="00E51B65">
        <w:t>Measurements are calculated then outputs to the LCD screen.</w:t>
      </w:r>
    </w:p>
    <w:p w14:paraId="3825C5C5" w14:textId="24E7A1E1" w:rsidR="00E51B65" w:rsidRPr="00AB5DE9" w:rsidRDefault="00E51B65" w:rsidP="006A1B10">
      <w:pPr>
        <w:numPr>
          <w:ilvl w:val="0"/>
          <w:numId w:val="3"/>
        </w:numPr>
        <w:spacing w:line="360" w:lineRule="auto"/>
      </w:pPr>
      <w:r w:rsidRPr="00E51B65">
        <w:t xml:space="preserve">Bitstream file is loaded to the board from </w:t>
      </w:r>
      <w:proofErr w:type="gramStart"/>
      <w:r w:rsidRPr="00E51B65">
        <w:t>micro SD</w:t>
      </w:r>
      <w:proofErr w:type="gramEnd"/>
      <w:r w:rsidRPr="00E51B65">
        <w:t xml:space="preserve"> card</w:t>
      </w:r>
    </w:p>
    <w:p w14:paraId="075516F3" w14:textId="13E0F50E" w:rsidR="001D42FC" w:rsidRDefault="001D42FC" w:rsidP="006A1B10">
      <w:pPr>
        <w:spacing w:line="360" w:lineRule="auto"/>
      </w:pPr>
      <w:r>
        <w:rPr>
          <w:b/>
          <w:bCs/>
          <w:u w:val="single"/>
        </w:rPr>
        <w:t>Working Modules:</w:t>
      </w:r>
    </w:p>
    <w:p w14:paraId="337F2E6D" w14:textId="3C0F1092" w:rsidR="001D42FC" w:rsidRDefault="006A1B10" w:rsidP="006A1B10">
      <w:pPr>
        <w:pStyle w:val="ListParagraph"/>
        <w:numPr>
          <w:ilvl w:val="0"/>
          <w:numId w:val="1"/>
        </w:numPr>
        <w:spacing w:line="360" w:lineRule="auto"/>
      </w:pPr>
      <w:r>
        <w:t>PMOD CLS: LCD DISPLAY:</w:t>
      </w:r>
    </w:p>
    <w:p w14:paraId="0C000B7E" w14:textId="3BD7BC61" w:rsidR="0087304F" w:rsidRDefault="0087304F" w:rsidP="00E51B65">
      <w:pPr>
        <w:spacing w:line="360" w:lineRule="auto"/>
        <w:ind w:left="360"/>
      </w:pPr>
      <w:r>
        <w:t>This module uses a state machine to control commands and ASCII values sent to the PMOD using SPI communication protocol. Each command needs to be sent one at a time. After the display is cleared and the cursor position have been sent ASCII characters are taken to print to the LCD.</w:t>
      </w:r>
      <w:r w:rsidR="00E51B65">
        <w:t xml:space="preserve"> </w:t>
      </w:r>
      <w:r w:rsidR="00E51B65">
        <w:t xml:space="preserve">Uses a lookup table to hold commands and ASCII </w:t>
      </w:r>
      <w:r w:rsidR="00E51B65">
        <w:t>c</w:t>
      </w:r>
      <w:r w:rsidR="00E51B65">
        <w:t>haracter</w:t>
      </w:r>
      <w:r w:rsidR="00E51B65">
        <w:t xml:space="preserve">s, where each character is read using a SEL value. </w:t>
      </w:r>
    </w:p>
    <w:p w14:paraId="797099AB" w14:textId="627850C4" w:rsidR="006A1B10" w:rsidRDefault="006A1B10" w:rsidP="006A1B10">
      <w:pPr>
        <w:pStyle w:val="ListParagraph"/>
        <w:numPr>
          <w:ilvl w:val="1"/>
          <w:numId w:val="1"/>
        </w:numPr>
        <w:spacing w:line="360" w:lineRule="auto"/>
      </w:pPr>
      <w:r>
        <w:t>Takes a 100MHz clock domain.</w:t>
      </w:r>
    </w:p>
    <w:p w14:paraId="1261D129" w14:textId="03C2075E" w:rsidR="006A1B10" w:rsidRDefault="006A1B10" w:rsidP="006A1B10">
      <w:pPr>
        <w:pStyle w:val="ListParagraph"/>
        <w:numPr>
          <w:ilvl w:val="1"/>
          <w:numId w:val="1"/>
        </w:numPr>
        <w:spacing w:line="360" w:lineRule="auto"/>
      </w:pPr>
      <w:r>
        <w:t>Active high reset.</w:t>
      </w:r>
    </w:p>
    <w:p w14:paraId="24147545" w14:textId="11F6B317" w:rsidR="0087304F" w:rsidRDefault="0087304F" w:rsidP="006A1B10">
      <w:pPr>
        <w:pStyle w:val="ListParagraph"/>
        <w:numPr>
          <w:ilvl w:val="1"/>
          <w:numId w:val="1"/>
        </w:numPr>
        <w:spacing w:line="360" w:lineRule="auto"/>
      </w:pPr>
      <w:r>
        <w:t>Active high START signal.</w:t>
      </w:r>
    </w:p>
    <w:p w14:paraId="210B25EA" w14:textId="076F1126" w:rsidR="0087304F" w:rsidRDefault="0087304F" w:rsidP="006A1B10">
      <w:pPr>
        <w:pStyle w:val="ListParagraph"/>
        <w:numPr>
          <w:ilvl w:val="1"/>
          <w:numId w:val="1"/>
        </w:numPr>
        <w:spacing w:line="360" w:lineRule="auto"/>
      </w:pPr>
      <w:r>
        <w:t>Active high CLEAR signal to clear the display.</w:t>
      </w:r>
    </w:p>
    <w:p w14:paraId="5EFC0F9F" w14:textId="1C4E03B8" w:rsidR="00E67766" w:rsidRDefault="0087304F" w:rsidP="00E67766">
      <w:pPr>
        <w:pStyle w:val="ListParagraph"/>
        <w:numPr>
          <w:ilvl w:val="1"/>
          <w:numId w:val="1"/>
        </w:numPr>
        <w:spacing w:line="360" w:lineRule="auto"/>
      </w:pPr>
      <w:r>
        <w:t xml:space="preserve">Communicates using SPI master provided by </w:t>
      </w:r>
      <w:proofErr w:type="spellStart"/>
      <w:r>
        <w:t>Digilent</w:t>
      </w:r>
      <w:proofErr w:type="spellEnd"/>
      <w:r w:rsidR="00E67766">
        <w:t xml:space="preserve"> at 100kHz</w:t>
      </w:r>
      <w:r>
        <w:t>.</w:t>
      </w:r>
    </w:p>
    <w:p w14:paraId="08CCBBFF" w14:textId="447E993E" w:rsidR="00E51B65" w:rsidRDefault="00E51B65" w:rsidP="00E67766">
      <w:pPr>
        <w:pStyle w:val="ListParagraph"/>
        <w:numPr>
          <w:ilvl w:val="1"/>
          <w:numId w:val="1"/>
        </w:numPr>
        <w:spacing w:line="360" w:lineRule="auto"/>
      </w:pPr>
      <w:r>
        <w:t>SEL is used to pull commands and ASCII values from the lookup table.</w:t>
      </w:r>
    </w:p>
    <w:p w14:paraId="01C10286" w14:textId="219BC779" w:rsidR="00E67766" w:rsidRDefault="00E67766" w:rsidP="00E67766">
      <w:pPr>
        <w:pStyle w:val="ListParagraph"/>
        <w:numPr>
          <w:ilvl w:val="0"/>
          <w:numId w:val="1"/>
        </w:numPr>
        <w:spacing w:line="360" w:lineRule="auto"/>
      </w:pPr>
      <w:r>
        <w:t>PMOD KYPD</w:t>
      </w:r>
    </w:p>
    <w:p w14:paraId="67BBAD66" w14:textId="0FFEBEB0" w:rsidR="00E67766" w:rsidRDefault="00E51B65" w:rsidP="00E51B65">
      <w:pPr>
        <w:pStyle w:val="ListParagraph"/>
        <w:spacing w:line="360" w:lineRule="auto"/>
      </w:pPr>
      <w:r>
        <w:t xml:space="preserve">This </w:t>
      </w:r>
      <w:r w:rsidR="004203F8">
        <w:t xml:space="preserve">PMOD uses two modules, the keypad controller, and the keypad decoder. The keypad controller detects which key was pressed and outputs a 16-bit values which represents which key is pressed. The keypad decoder translates this value to an integer which can be more easily used in the </w:t>
      </w:r>
      <w:proofErr w:type="spellStart"/>
      <w:r w:rsidR="004203F8">
        <w:t>ToF</w:t>
      </w:r>
      <w:proofErr w:type="spellEnd"/>
      <w:r w:rsidR="004203F8">
        <w:t xml:space="preserve"> master.</w:t>
      </w:r>
    </w:p>
    <w:p w14:paraId="1AC9DC05" w14:textId="54F5E0F4" w:rsidR="00E51B65" w:rsidRDefault="004203F8" w:rsidP="00E51B65">
      <w:pPr>
        <w:pStyle w:val="ListParagraph"/>
        <w:numPr>
          <w:ilvl w:val="1"/>
          <w:numId w:val="1"/>
        </w:numPr>
        <w:spacing w:line="360" w:lineRule="auto"/>
      </w:pPr>
      <w:r>
        <w:t>Both modules t</w:t>
      </w:r>
      <w:r w:rsidR="00E51B65">
        <w:t>ake</w:t>
      </w:r>
      <w:r>
        <w:t xml:space="preserve"> 100MHz clock domain.</w:t>
      </w:r>
    </w:p>
    <w:p w14:paraId="3854FBFB" w14:textId="061E618D" w:rsidR="004203F8" w:rsidRDefault="004203F8" w:rsidP="004203F8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>Active low reset on keypad controller.</w:t>
      </w:r>
    </w:p>
    <w:p w14:paraId="17A882F5" w14:textId="33BEBF33" w:rsidR="004203F8" w:rsidRDefault="004203F8" w:rsidP="004203F8">
      <w:pPr>
        <w:pStyle w:val="ListParagraph"/>
        <w:numPr>
          <w:ilvl w:val="1"/>
          <w:numId w:val="1"/>
        </w:numPr>
        <w:spacing w:line="360" w:lineRule="auto"/>
      </w:pPr>
      <w:r>
        <w:t>Active high reset on key decoder.</w:t>
      </w:r>
    </w:p>
    <w:p w14:paraId="7099FD4D" w14:textId="542C28A3" w:rsidR="0087304F" w:rsidRDefault="0087304F" w:rsidP="0087304F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Modules Not Working:</w:t>
      </w:r>
    </w:p>
    <w:p w14:paraId="0B81B94B" w14:textId="20F5CC1A" w:rsidR="0087304F" w:rsidRPr="00E67766" w:rsidRDefault="0087304F" w:rsidP="0087304F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proofErr w:type="spellStart"/>
      <w:r>
        <w:t>ToF</w:t>
      </w:r>
      <w:proofErr w:type="spellEnd"/>
      <w:r>
        <w:t xml:space="preserve"> PMOD</w:t>
      </w:r>
      <w:r w:rsidR="00E51B65">
        <w:t>:</w:t>
      </w:r>
    </w:p>
    <w:p w14:paraId="102516FA" w14:textId="2D8779D8" w:rsidR="00E67766" w:rsidRPr="00E67766" w:rsidRDefault="00E67766" w:rsidP="00E67766">
      <w:pPr>
        <w:pStyle w:val="ListParagraph"/>
        <w:spacing w:line="360" w:lineRule="auto"/>
      </w:pPr>
      <w:r>
        <w:t xml:space="preserve">Attempts to write the following data to the given registers </w:t>
      </w:r>
      <w:r w:rsidR="00B76C10">
        <w:t xml:space="preserve">on the ISL29501 </w:t>
      </w:r>
      <w:r>
        <w:t>to initialize the module.</w:t>
      </w:r>
      <w:r w:rsidR="00B76C10">
        <w:t xml:space="preserve"> The ISL29501 has I2C address 0x57.</w:t>
      </w:r>
    </w:p>
    <w:p w14:paraId="5EBF2183" w14:textId="1CFE6B8E" w:rsidR="00E67766" w:rsidRDefault="00E67766" w:rsidP="00E67766">
      <w:pPr>
        <w:pStyle w:val="ListParagraph"/>
        <w:spacing w:line="360" w:lineRule="auto"/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6770F6C2" wp14:editId="1952CA4C">
            <wp:extent cx="5169662" cy="2714625"/>
            <wp:effectExtent l="95250" t="95250" r="88265" b="85725"/>
            <wp:docPr id="74173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38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881" cy="27157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FBA38AE" w14:textId="19742F76" w:rsidR="00E67766" w:rsidRPr="00E67766" w:rsidRDefault="00E67766" w:rsidP="00E67766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Fig. 1 </w:t>
      </w:r>
      <w:proofErr w:type="spellStart"/>
      <w:r>
        <w:rPr>
          <w:b/>
          <w:bCs/>
        </w:rPr>
        <w:t>ToF</w:t>
      </w:r>
      <w:proofErr w:type="spellEnd"/>
      <w:r>
        <w:rPr>
          <w:b/>
          <w:bCs/>
        </w:rPr>
        <w:t xml:space="preserve"> PMOD Initialization Data</w:t>
      </w:r>
    </w:p>
    <w:p w14:paraId="0061B661" w14:textId="77777777" w:rsidR="00E67766" w:rsidRDefault="00E67766" w:rsidP="00E67766">
      <w:pPr>
        <w:pStyle w:val="ListParagraph"/>
        <w:spacing w:line="360" w:lineRule="auto"/>
        <w:rPr>
          <w:b/>
          <w:bCs/>
          <w:u w:val="single"/>
        </w:rPr>
      </w:pPr>
    </w:p>
    <w:p w14:paraId="25EC4DF9" w14:textId="77777777" w:rsidR="00E67766" w:rsidRDefault="00E67766" w:rsidP="00E67766">
      <w:pPr>
        <w:pStyle w:val="ListParagraph"/>
        <w:spacing w:line="360" w:lineRule="auto"/>
        <w:rPr>
          <w:b/>
          <w:bCs/>
          <w:u w:val="single"/>
        </w:rPr>
      </w:pPr>
    </w:p>
    <w:p w14:paraId="1B20211B" w14:textId="77777777" w:rsidR="00E67766" w:rsidRDefault="00E67766" w:rsidP="00E67766">
      <w:pPr>
        <w:pStyle w:val="ListParagraph"/>
        <w:spacing w:line="360" w:lineRule="auto"/>
        <w:rPr>
          <w:b/>
          <w:bCs/>
          <w:u w:val="single"/>
        </w:rPr>
      </w:pPr>
    </w:p>
    <w:p w14:paraId="11C1BB50" w14:textId="04D36188" w:rsidR="00E67766" w:rsidRPr="00E67766" w:rsidRDefault="00E67766" w:rsidP="00E67766">
      <w:pPr>
        <w:pStyle w:val="ListParagraph"/>
        <w:spacing w:line="360" w:lineRule="auto"/>
      </w:pPr>
      <w:r>
        <w:t xml:space="preserve">In Fig. 2 the addresses and data stored in the EEPROM is stored by default. </w:t>
      </w:r>
      <w:r w:rsidR="00B76C10">
        <w:t xml:space="preserve">The EEPROM has I2C address 0x50. </w:t>
      </w:r>
      <w:r>
        <w:t xml:space="preserve">The module attempts to read the factory calibration data </w:t>
      </w:r>
      <w:r w:rsidR="00B76C10">
        <w:t>and then writes the data to the ISL29501 from register 0x24 to 0x30.</w:t>
      </w:r>
    </w:p>
    <w:p w14:paraId="557B4536" w14:textId="1849EBC1" w:rsidR="00E67766" w:rsidRDefault="00E67766" w:rsidP="00E67766">
      <w:pPr>
        <w:pStyle w:val="ListParagraph"/>
        <w:spacing w:line="360" w:lineRule="auto"/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66E60541" wp14:editId="05B26A58">
            <wp:extent cx="5219700" cy="1549180"/>
            <wp:effectExtent l="95250" t="95250" r="95250" b="89535"/>
            <wp:docPr id="213666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64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3306" cy="155321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B3CA6E8" w14:textId="24B09248" w:rsidR="00E67766" w:rsidRDefault="00E67766" w:rsidP="00E67766">
      <w:pPr>
        <w:pStyle w:val="ListParagraph"/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Fig. 2 </w:t>
      </w:r>
      <w:proofErr w:type="spellStart"/>
      <w:r>
        <w:rPr>
          <w:b/>
          <w:bCs/>
        </w:rPr>
        <w:t>ToF</w:t>
      </w:r>
      <w:proofErr w:type="spellEnd"/>
      <w:r>
        <w:rPr>
          <w:b/>
          <w:bCs/>
        </w:rPr>
        <w:t xml:space="preserve"> EEPROM Addresses</w:t>
      </w:r>
    </w:p>
    <w:p w14:paraId="0A4025A7" w14:textId="6970E945" w:rsidR="00B76C10" w:rsidRDefault="00B76C10" w:rsidP="002B0AB5">
      <w:pPr>
        <w:pStyle w:val="ListBullet"/>
        <w:numPr>
          <w:ilvl w:val="0"/>
          <w:numId w:val="0"/>
        </w:numPr>
        <w:ind w:left="720"/>
      </w:pPr>
      <w:r>
        <w:t xml:space="preserve">In Fig. 3 the </w:t>
      </w:r>
      <w:r w:rsidR="002B0AB5">
        <w:t xml:space="preserve">firmware routine for the </w:t>
      </w:r>
      <w:proofErr w:type="spellStart"/>
      <w:r w:rsidR="002B0AB5">
        <w:t>ToF</w:t>
      </w:r>
      <w:proofErr w:type="spellEnd"/>
      <w:r w:rsidR="002B0AB5">
        <w:t xml:space="preserve"> sensor is shown. The module attempts to move through the routine and output the calculated value.</w:t>
      </w:r>
    </w:p>
    <w:p w14:paraId="196E1DDE" w14:textId="53666310" w:rsidR="00B76C10" w:rsidRDefault="00B76C10" w:rsidP="00B76C10">
      <w:pPr>
        <w:spacing w:line="360" w:lineRule="auto"/>
        <w:rPr>
          <w:b/>
          <w:bCs/>
        </w:rPr>
      </w:pPr>
      <w:r>
        <w:rPr>
          <w:b/>
          <w:bCs/>
        </w:rPr>
        <w:tab/>
      </w:r>
      <w:r>
        <w:rPr>
          <w:noProof/>
          <w14:ligatures w14:val="standardContextual"/>
        </w:rPr>
        <w:drawing>
          <wp:inline distT="0" distB="0" distL="0" distR="0" wp14:anchorId="19F33F1F" wp14:editId="0796854A">
            <wp:extent cx="5270630" cy="1685925"/>
            <wp:effectExtent l="95250" t="95250" r="101600" b="85725"/>
            <wp:docPr id="8776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11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269" cy="169540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A9BEFC9" w14:textId="7E8ACDF5" w:rsidR="00B76C10" w:rsidRPr="00B76C10" w:rsidRDefault="00B76C10" w:rsidP="00B76C10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Fig. 3 </w:t>
      </w:r>
      <w:proofErr w:type="spellStart"/>
      <w:r>
        <w:rPr>
          <w:b/>
          <w:bCs/>
        </w:rPr>
        <w:t>ToF</w:t>
      </w:r>
      <w:proofErr w:type="spellEnd"/>
      <w:r>
        <w:rPr>
          <w:b/>
          <w:bCs/>
        </w:rPr>
        <w:t xml:space="preserve"> Distance Measurement Routine</w:t>
      </w:r>
    </w:p>
    <w:p w14:paraId="09F9DD6C" w14:textId="0322ED4C" w:rsidR="0087304F" w:rsidRPr="00E67766" w:rsidRDefault="00E67766" w:rsidP="0087304F">
      <w:pPr>
        <w:pStyle w:val="ListParagraph"/>
        <w:numPr>
          <w:ilvl w:val="1"/>
          <w:numId w:val="1"/>
        </w:numPr>
        <w:spacing w:line="360" w:lineRule="auto"/>
        <w:rPr>
          <w:b/>
          <w:bCs/>
          <w:u w:val="single"/>
        </w:rPr>
      </w:pPr>
      <w:r>
        <w:t>Takes a 50MHz clock domain. (Parameterized to take any clock domain)</w:t>
      </w:r>
    </w:p>
    <w:p w14:paraId="00984DAE" w14:textId="73BCC437" w:rsidR="006A1B10" w:rsidRPr="00E51B65" w:rsidRDefault="00E67766" w:rsidP="006A1B10">
      <w:pPr>
        <w:pStyle w:val="ListParagraph"/>
        <w:numPr>
          <w:ilvl w:val="1"/>
          <w:numId w:val="1"/>
        </w:numPr>
        <w:spacing w:line="360" w:lineRule="auto"/>
        <w:rPr>
          <w:b/>
          <w:bCs/>
          <w:u w:val="single"/>
        </w:rPr>
      </w:pPr>
      <w:r>
        <w:t>Active high reset.</w:t>
      </w:r>
    </w:p>
    <w:p w14:paraId="2293A28B" w14:textId="7330F3D1" w:rsidR="00E51B65" w:rsidRPr="00E51B65" w:rsidRDefault="00E51B65" w:rsidP="006A1B10">
      <w:pPr>
        <w:pStyle w:val="ListParagraph"/>
        <w:numPr>
          <w:ilvl w:val="1"/>
          <w:numId w:val="1"/>
        </w:numPr>
        <w:spacing w:line="360" w:lineRule="auto"/>
        <w:rPr>
          <w:b/>
          <w:bCs/>
          <w:u w:val="single"/>
        </w:rPr>
      </w:pPr>
      <w:r>
        <w:t>Attempts to start the LCD PMOD output and clear the output using control lines.</w:t>
      </w:r>
    </w:p>
    <w:p w14:paraId="7075356D" w14:textId="1EA094EB" w:rsidR="00E51B65" w:rsidRPr="00E51B65" w:rsidRDefault="00E51B65" w:rsidP="006A1B10">
      <w:pPr>
        <w:pStyle w:val="ListParagraph"/>
        <w:numPr>
          <w:ilvl w:val="1"/>
          <w:numId w:val="1"/>
        </w:numPr>
        <w:spacing w:line="360" w:lineRule="auto"/>
        <w:rPr>
          <w:b/>
          <w:bCs/>
          <w:u w:val="single"/>
        </w:rPr>
      </w:pPr>
      <w:r>
        <w:t>Attempts to take keypad inputs and control delay in between measurements.</w:t>
      </w:r>
    </w:p>
    <w:p w14:paraId="1173409E" w14:textId="5AC35D59" w:rsidR="00E51B65" w:rsidRPr="00E51B65" w:rsidRDefault="00E51B65" w:rsidP="006A1B10">
      <w:pPr>
        <w:pStyle w:val="ListParagraph"/>
        <w:numPr>
          <w:ilvl w:val="1"/>
          <w:numId w:val="1"/>
        </w:numPr>
        <w:spacing w:line="360" w:lineRule="auto"/>
        <w:rPr>
          <w:b/>
          <w:bCs/>
          <w:u w:val="single"/>
        </w:rPr>
      </w:pPr>
      <w:r>
        <w:t xml:space="preserve">Uses I2C module provided by </w:t>
      </w:r>
      <w:proofErr w:type="spellStart"/>
      <w:r>
        <w:t>digikey</w:t>
      </w:r>
      <w:proofErr w:type="spellEnd"/>
      <w:r>
        <w:t xml:space="preserve"> and operates at 100kHz.</w:t>
      </w:r>
    </w:p>
    <w:sectPr w:rsidR="00E51B65" w:rsidRPr="00E5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73C42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27437"/>
    <w:multiLevelType w:val="hybridMultilevel"/>
    <w:tmpl w:val="F378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638C5"/>
    <w:multiLevelType w:val="hybridMultilevel"/>
    <w:tmpl w:val="3872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F6961"/>
    <w:multiLevelType w:val="multilevel"/>
    <w:tmpl w:val="E348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560122">
    <w:abstractNumId w:val="1"/>
  </w:num>
  <w:num w:numId="2" w16cid:durableId="1092579997">
    <w:abstractNumId w:val="0"/>
  </w:num>
  <w:num w:numId="3" w16cid:durableId="2101485046">
    <w:abstractNumId w:val="3"/>
  </w:num>
  <w:num w:numId="4" w16cid:durableId="1476340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FC"/>
    <w:rsid w:val="001D42FC"/>
    <w:rsid w:val="002B0AB5"/>
    <w:rsid w:val="003B6C25"/>
    <w:rsid w:val="004203F8"/>
    <w:rsid w:val="006A1B10"/>
    <w:rsid w:val="0087304F"/>
    <w:rsid w:val="00AB5DE9"/>
    <w:rsid w:val="00B56ED9"/>
    <w:rsid w:val="00B76C10"/>
    <w:rsid w:val="00BC0D61"/>
    <w:rsid w:val="00BE2E92"/>
    <w:rsid w:val="00D45B65"/>
    <w:rsid w:val="00E51B65"/>
    <w:rsid w:val="00E6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607E"/>
  <w15:chartTrackingRefBased/>
  <w15:docId w15:val="{9BF30D69-A39D-4253-ADCA-0E27A288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2FC"/>
    <w:pPr>
      <w:suppressAutoHyphens/>
      <w:overflowPunct w:val="0"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B10"/>
    <w:pPr>
      <w:ind w:left="720"/>
      <w:contextualSpacing/>
    </w:pPr>
    <w:rPr>
      <w:rFonts w:cs="Mangal"/>
      <w:szCs w:val="21"/>
    </w:rPr>
  </w:style>
  <w:style w:type="paragraph" w:styleId="Revision">
    <w:name w:val="Revision"/>
    <w:hidden/>
    <w:uiPriority w:val="99"/>
    <w:semiHidden/>
    <w:rsid w:val="00E67766"/>
    <w:pPr>
      <w:spacing w:after="0" w:line="240" w:lineRule="auto"/>
    </w:pPr>
    <w:rPr>
      <w:rFonts w:ascii="Liberation Serif" w:eastAsia="Noto Serif CJK SC" w:hAnsi="Liberation Serif" w:cs="Mangal"/>
      <w:sz w:val="24"/>
      <w:szCs w:val="21"/>
      <w:lang w:eastAsia="zh-CN" w:bidi="hi-IN"/>
      <w14:ligatures w14:val="none"/>
    </w:rPr>
  </w:style>
  <w:style w:type="paragraph" w:styleId="ListBullet">
    <w:name w:val="List Bullet"/>
    <w:basedOn w:val="Normal"/>
    <w:uiPriority w:val="99"/>
    <w:unhideWhenUsed/>
    <w:rsid w:val="00B76C10"/>
    <w:pPr>
      <w:numPr>
        <w:numId w:val="2"/>
      </w:numPr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Beltran</dc:creator>
  <cp:keywords/>
  <dc:description/>
  <cp:lastModifiedBy>Daniel Beltran</cp:lastModifiedBy>
  <cp:revision>3</cp:revision>
  <dcterms:created xsi:type="dcterms:W3CDTF">2024-12-08T06:10:00Z</dcterms:created>
  <dcterms:modified xsi:type="dcterms:W3CDTF">2024-12-08T07:39:00Z</dcterms:modified>
</cp:coreProperties>
</file>