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HackInstead : Portfolio Website Plan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Dillon Bendig, Team : Ridin’ 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use the hackworks, hackinstead, allocated time and resources(as well as motivation) to develop my own personal website using HTML and CSS. The goal for this project would be to have a finished website that I can use for networking and as an online portfolio for my projects and credentials.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Key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buttons and links must work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finished look(i.e. No skewed images or misplaced text or incomplete content)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Toolbar that displays each section as tabs, clicking the tabs takes you to that point in the vertical translation down the page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following sections; About Me, Portfolio, Contact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Viewer is able to seamlessly scroll down the page through the sections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to my GitHub and LinkedIn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Additional Functionality(Extra time):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“Back to top” that returns the viewer to the top of the page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 and aesthetic colour palette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box where the viewer can enter a message with a subject and send an email to an inbox from the webpage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to get a domain and make the website accessible to everyone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Development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Plan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out blue print for website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 in atom, start read.me, get set up code in the HTML file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main page for the website, has basis for the title and toolbar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bar links work under testing conditions, moves you down throughout the web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designs for tabs, font, text style and overall aesthetic appeal -- implement headers for subsections to add these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additional content; images, links for github and linkedin, maybe instagram as well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and debug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Over &amp; Submit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*DEADLINE SUNDAY @ 5PM*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Sunday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-Steps 1, 2, and 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GitHub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-Steps 4, 5 and 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GitHub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-Steps 7, 8 and 9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GitHub Repo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Webpage Sketch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742950" l="-742949" r="-742949" t="7429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