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B323" w14:textId="77777777" w:rsidR="000372DD" w:rsidRPr="000372DD" w:rsidRDefault="000372DD" w:rsidP="000372DD">
      <w:pPr>
        <w:pBdr>
          <w:bottom w:val="single" w:sz="6" w:space="4" w:color="EEEEEE"/>
        </w:pBdr>
        <w:shd w:val="clear" w:color="auto" w:fill="FFFFFF"/>
        <w:spacing w:after="0" w:line="240" w:lineRule="auto"/>
        <w:textAlignment w:val="baseline"/>
        <w:outlineLvl w:val="0"/>
        <w:rPr>
          <w:rFonts w:ascii="IBM Plex Sans" w:eastAsia="Times New Roman" w:hAnsi="IBM Plex Sans" w:cs="Times New Roman"/>
          <w:b/>
          <w:bCs/>
          <w:color w:val="161616"/>
          <w:kern w:val="36"/>
          <w:sz w:val="48"/>
          <w:szCs w:val="48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kern w:val="36"/>
          <w:sz w:val="42"/>
          <w:szCs w:val="42"/>
          <w:bdr w:val="none" w:sz="0" w:space="0" w:color="auto" w:frame="1"/>
          <w14:ligatures w14:val="none"/>
        </w:rPr>
        <w:t>IBM Relocation Policy Eligibility Criteria</w:t>
      </w:r>
    </w:p>
    <w:p w14:paraId="556326F9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Purpose</w:t>
      </w:r>
    </w:p>
    <w:p w14:paraId="57DAEF74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The IBM Relocation Policy is designed to support employees who are relocating to a new office location. The policy provides a comprehensive relocation package to assist employees with the costs associated with relocation.</w:t>
      </w:r>
    </w:p>
    <w:p w14:paraId="05211C8C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Eligibility Criteria</w:t>
      </w:r>
    </w:p>
    <w:p w14:paraId="6250CD72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To be eligible for the IBM Relocation Policy, employees must meet the following criteria:</w:t>
      </w:r>
    </w:p>
    <w:p w14:paraId="50E67D28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Proximity to Office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employee's current residence must be more than 75 miles from the new office location.</w:t>
      </w:r>
    </w:p>
    <w:p w14:paraId="355C5334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Employment Status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 must be a regular full-time or part-time employee of IBM.</w:t>
      </w:r>
    </w:p>
    <w:p w14:paraId="31F0CC68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Job Requirements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employee's job must require relocation to a new office location.</w:t>
      </w:r>
    </w:p>
    <w:p w14:paraId="7DDE7570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Business Necessity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relocation must be necessary for the business needs of IBM.</w:t>
      </w:r>
    </w:p>
    <w:p w14:paraId="5A4C4AB6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Managerial Approval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employee's manager must approve the relocation request.</w:t>
      </w:r>
    </w:p>
    <w:p w14:paraId="3BDB2014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Length of Service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 must have been employed by IBM for at least 6 months prior to the relocation request.</w:t>
      </w:r>
    </w:p>
    <w:p w14:paraId="606A71AF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Performance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employee must be in good standing and have a satisfactory performance record.</w:t>
      </w:r>
    </w:p>
    <w:p w14:paraId="6E983F48" w14:textId="77777777" w:rsidR="000372DD" w:rsidRPr="000372DD" w:rsidRDefault="000372DD" w:rsidP="000372D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Relocation Distance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The relocation distance must be more than 75 miles from the employee's current residence to the new office location.</w:t>
      </w:r>
    </w:p>
    <w:p w14:paraId="61C09EE5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Eligible Relocation Types</w:t>
      </w:r>
    </w:p>
    <w:p w14:paraId="359CAD0E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The following types of relocations are eligible for the IBM Relocation Policy:</w:t>
      </w:r>
    </w:p>
    <w:p w14:paraId="56A7C136" w14:textId="77777777" w:rsidR="000372DD" w:rsidRPr="000372DD" w:rsidRDefault="000372DD" w:rsidP="000372D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Domestic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within the same country.</w:t>
      </w:r>
    </w:p>
    <w:p w14:paraId="7CAC0742" w14:textId="77777777" w:rsidR="000372DD" w:rsidRPr="000372DD" w:rsidRDefault="000372DD" w:rsidP="000372D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International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to a different country.</w:t>
      </w:r>
    </w:p>
    <w:p w14:paraId="6E9F7C97" w14:textId="77777777" w:rsidR="000372DD" w:rsidRDefault="000372DD" w:rsidP="000372D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Interstate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to a different state within the same country.</w:t>
      </w:r>
    </w:p>
    <w:p w14:paraId="72E40573" w14:textId="77777777" w:rsidR="000372DD" w:rsidRPr="000372DD" w:rsidRDefault="000372DD" w:rsidP="000372D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777B923B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Ineligible Relocation Types</w:t>
      </w:r>
    </w:p>
    <w:p w14:paraId="5AA5D87E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The following types of relocations are not eligible for the IBM Relocation Policy:</w:t>
      </w:r>
    </w:p>
    <w:p w14:paraId="276F4BBE" w14:textId="77777777" w:rsidR="000372DD" w:rsidRPr="000372DD" w:rsidRDefault="000372DD" w:rsidP="000372D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Commuter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to a new residence that is within commuting distance of the current office location.</w:t>
      </w:r>
    </w:p>
    <w:p w14:paraId="73B97610" w14:textId="77777777" w:rsidR="000372DD" w:rsidRPr="000372DD" w:rsidRDefault="000372DD" w:rsidP="000372D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Voluntary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that is not required by IBM.</w:t>
      </w:r>
    </w:p>
    <w:p w14:paraId="2CF32CF0" w14:textId="77777777" w:rsidR="000372DD" w:rsidRDefault="000372DD" w:rsidP="000372D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Temporary Relocation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Relocation that is temporary in nature and not intended to be permanent.</w:t>
      </w:r>
    </w:p>
    <w:p w14:paraId="526C4C66" w14:textId="77777777" w:rsidR="000372DD" w:rsidRPr="000372DD" w:rsidRDefault="000372DD" w:rsidP="000372D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080FC709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Exceptions</w:t>
      </w:r>
    </w:p>
    <w:p w14:paraId="6053618F" w14:textId="77777777" w:rsid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Exceptions to the eligibility criteria may be made on a case-by-case basis, subject to managerial approval and HR review.</w:t>
      </w:r>
    </w:p>
    <w:p w14:paraId="5E1DFCE0" w14:textId="77777777" w:rsid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</w:p>
    <w:p w14:paraId="6CCF3A9D" w14:textId="77777777" w:rsid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</w:p>
    <w:p w14:paraId="1402E0E5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</w:p>
    <w:p w14:paraId="79D29B1D" w14:textId="77777777" w:rsidR="000372DD" w:rsidRPr="000372DD" w:rsidRDefault="000372DD" w:rsidP="000372D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0372D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lastRenderedPageBreak/>
        <w:t>Relocation Request Process</w:t>
      </w:r>
    </w:p>
    <w:p w14:paraId="1F95A485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To initiate the relocation process, employees must submit a relocation request form to their manager and HR representative. The request form must include the following information:</w:t>
      </w:r>
    </w:p>
    <w:p w14:paraId="4AD534E5" w14:textId="77777777" w:rsidR="000372DD" w:rsidRPr="000372DD" w:rsidRDefault="000372DD" w:rsidP="000372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 Information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Employee name, job title, and employee ID.</w:t>
      </w:r>
    </w:p>
    <w:p w14:paraId="705AFFF8" w14:textId="77777777" w:rsidR="000372DD" w:rsidRPr="000372DD" w:rsidRDefault="000372DD" w:rsidP="000372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Relocation Information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New office location, relocation date, and relocation type.</w:t>
      </w:r>
    </w:p>
    <w:p w14:paraId="6E1AB192" w14:textId="77777777" w:rsidR="000372DD" w:rsidRPr="000372DD" w:rsidRDefault="000372DD" w:rsidP="000372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Business Justification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Business reason for the relocation.</w:t>
      </w:r>
    </w:p>
    <w:p w14:paraId="111B1E36" w14:textId="77777777" w:rsidR="000372DD" w:rsidRPr="000372DD" w:rsidRDefault="000372DD" w:rsidP="000372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0372D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Managerial Approval</w:t>
      </w:r>
      <w:r w:rsidRPr="000372D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Manager's signature and approval.</w:t>
      </w:r>
    </w:p>
    <w:p w14:paraId="5862ADF2" w14:textId="77777777" w:rsidR="000372DD" w:rsidRPr="000372DD" w:rsidRDefault="000372DD" w:rsidP="000372D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0372D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Once the relocation request is approved, the employee will be eligible for the relocation package outlined in the IBM Relocation Policy.</w:t>
      </w:r>
    </w:p>
    <w:p w14:paraId="5CB7FCD2" w14:textId="77777777" w:rsidR="000372DD" w:rsidRPr="000372DD" w:rsidRDefault="000372DD" w:rsidP="000372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53D44" w14:textId="77777777" w:rsidR="000372DD" w:rsidRDefault="000372DD"/>
    <w:sectPr w:rsidR="0003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2B3"/>
    <w:multiLevelType w:val="multilevel"/>
    <w:tmpl w:val="0A5A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E04BA"/>
    <w:multiLevelType w:val="multilevel"/>
    <w:tmpl w:val="EA5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56E72"/>
    <w:multiLevelType w:val="multilevel"/>
    <w:tmpl w:val="C5B2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6164B"/>
    <w:multiLevelType w:val="multilevel"/>
    <w:tmpl w:val="01CE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257682">
    <w:abstractNumId w:val="3"/>
  </w:num>
  <w:num w:numId="2" w16cid:durableId="1020551206">
    <w:abstractNumId w:val="1"/>
  </w:num>
  <w:num w:numId="3" w16cid:durableId="1422530881">
    <w:abstractNumId w:val="2"/>
  </w:num>
  <w:num w:numId="4" w16cid:durableId="81009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D"/>
    <w:rsid w:val="000372DD"/>
    <w:rsid w:val="004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2440"/>
  <w15:chartTrackingRefBased/>
  <w15:docId w15:val="{D7C72D53-C5E3-7743-9CFD-C2766EC6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2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72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McManus</dc:creator>
  <cp:keywords/>
  <dc:description/>
  <cp:lastModifiedBy>Tom McManus</cp:lastModifiedBy>
  <cp:revision>1</cp:revision>
  <dcterms:created xsi:type="dcterms:W3CDTF">2025-09-22T19:40:00Z</dcterms:created>
  <dcterms:modified xsi:type="dcterms:W3CDTF">2025-09-22T19:40:00Z</dcterms:modified>
</cp:coreProperties>
</file>