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153A3" w14:textId="77777777" w:rsidR="006544BD" w:rsidRPr="006544BD" w:rsidRDefault="006544BD" w:rsidP="006544BD">
      <w:pPr>
        <w:pBdr>
          <w:bottom w:val="single" w:sz="6" w:space="4" w:color="EEEEEE"/>
        </w:pBdr>
        <w:shd w:val="clear" w:color="auto" w:fill="FFFFFF"/>
        <w:spacing w:after="0" w:line="240" w:lineRule="auto"/>
        <w:textAlignment w:val="baseline"/>
        <w:outlineLvl w:val="0"/>
        <w:rPr>
          <w:rFonts w:ascii="IBM Plex Sans" w:eastAsia="Times New Roman" w:hAnsi="IBM Plex Sans" w:cs="Times New Roman"/>
          <w:b/>
          <w:bCs/>
          <w:color w:val="161616"/>
          <w:kern w:val="36"/>
          <w:sz w:val="48"/>
          <w:szCs w:val="48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kern w:val="36"/>
          <w:sz w:val="42"/>
          <w:szCs w:val="42"/>
          <w:bdr w:val="none" w:sz="0" w:space="0" w:color="auto" w:frame="1"/>
          <w14:ligatures w14:val="none"/>
        </w:rPr>
        <w:t>Returning to the IBM Office: A Step-by-Step Guide</w:t>
      </w:r>
    </w:p>
    <w:p w14:paraId="45B2856E" w14:textId="77777777" w:rsidR="006544BD" w:rsidRP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6544B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t>Context</w:t>
      </w:r>
    </w:p>
    <w:p w14:paraId="6CB5B868" w14:textId="77777777" w:rsidR="006544BD" w:rsidRPr="006544BD" w:rsidRDefault="006544BD" w:rsidP="006544B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6544B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As IBM employees, it is essential to follow the necessary procedures when returning to the office after a period of remote work or other absence. This document outlines the steps to take to ensure a smooth transition back to the office.</w:t>
      </w:r>
    </w:p>
    <w:p w14:paraId="127059C2" w14:textId="77777777" w:rsidR="006544BD" w:rsidRP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6544B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t>Pre-Return Checklist</w:t>
      </w:r>
    </w:p>
    <w:p w14:paraId="7B301135" w14:textId="77777777" w:rsidR="006544BD" w:rsidRPr="006544BD" w:rsidRDefault="006544BD" w:rsidP="006544B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6544B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Before returning to the office, please complete the following tasks:</w:t>
      </w:r>
    </w:p>
    <w:p w14:paraId="7E11251F" w14:textId="77777777" w:rsidR="006544BD" w:rsidRPr="006544BD" w:rsidRDefault="006544BD" w:rsidP="006544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Notify your manager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Inform your manager of your planned return date and confirm any necessary arrangements.</w:t>
      </w:r>
    </w:p>
    <w:p w14:paraId="72CA14AA" w14:textId="77777777" w:rsidR="006544BD" w:rsidRPr="006544BD" w:rsidRDefault="006544BD" w:rsidP="006544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Update your calendar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Ensure your calendar is up-to-date and reflects your return to the office.</w:t>
      </w:r>
    </w:p>
    <w:p w14:paraId="4D87A815" w14:textId="77777777" w:rsidR="006544BD" w:rsidRPr="006544BD" w:rsidRDefault="006544BD" w:rsidP="006544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Review company policies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Familiarize yourself with any new or updated company policies and procedures.</w:t>
      </w:r>
    </w:p>
    <w:p w14:paraId="6847FDE0" w14:textId="77777777" w:rsidR="006544BD" w:rsidRP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6544B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t>Return to Office Steps</w:t>
      </w:r>
    </w:p>
    <w:p w14:paraId="2CE368D2" w14:textId="77777777" w:rsidR="006544BD" w:rsidRPr="006544BD" w:rsidRDefault="006544BD" w:rsidP="006544B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Arrival and Parking</w:t>
      </w:r>
    </w:p>
    <w:p w14:paraId="2B391017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Arrive at the designated parking area and follow the parking instructions.</w:t>
      </w:r>
    </w:p>
    <w:p w14:paraId="472B06FD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Ensure you have your IBM ID badge with you to access the building.</w:t>
      </w:r>
    </w:p>
    <w:p w14:paraId="58B8006F" w14:textId="77777777" w:rsidR="006544BD" w:rsidRPr="006544BD" w:rsidRDefault="006544BD" w:rsidP="006544B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Security Check-in</w:t>
      </w:r>
    </w:p>
    <w:p w14:paraId="25F58B13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Proceed to the security desk and sign in with your IBM ID badge.</w:t>
      </w:r>
    </w:p>
    <w:p w14:paraId="57E52F31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Confirm your identity and provide any required documentation.</w:t>
      </w:r>
    </w:p>
    <w:p w14:paraId="0E505C19" w14:textId="77777777" w:rsidR="006544BD" w:rsidRPr="006544BD" w:rsidRDefault="006544BD" w:rsidP="006544B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Health and Safety Protocols</w:t>
      </w:r>
    </w:p>
    <w:p w14:paraId="3BE9D0C6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Familiarize yourself with the current health and safety protocols in place.</w:t>
      </w:r>
    </w:p>
    <w:p w14:paraId="13FAFD6C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Follow the guidelines for mask-wearing, social distancing, and hand hygiene.</w:t>
      </w:r>
    </w:p>
    <w:p w14:paraId="1ED8C246" w14:textId="77777777" w:rsidR="006544BD" w:rsidRPr="006544BD" w:rsidRDefault="006544BD" w:rsidP="006544B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Equipment and Workspace Setup</w:t>
      </w:r>
    </w:p>
    <w:p w14:paraId="7CA1A715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Ensure your workstation is set up and ready for use.</w:t>
      </w:r>
    </w:p>
    <w:p w14:paraId="6093BE8C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Familiarize yourself with any new equipment or software.</w:t>
      </w:r>
    </w:p>
    <w:p w14:paraId="1F01ECAF" w14:textId="77777777" w:rsidR="006544BD" w:rsidRPr="006544BD" w:rsidRDefault="006544BD" w:rsidP="006544B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Meet with Your Manager</w:t>
      </w:r>
    </w:p>
    <w:p w14:paraId="27E1B7AA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Schedule a meeting with your manager to discuss your return to the office.</w:t>
      </w:r>
    </w:p>
    <w:p w14:paraId="194FB02E" w14:textId="77777777" w:rsid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Review your tasks, goals, and objectives.</w:t>
      </w:r>
    </w:p>
    <w:p w14:paraId="02DD525A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2C8FDE6F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2712E4B6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299ECEA5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2466E902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47C9D213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4D5632E3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1C004F1C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1D8C7F4D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3D2649C1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6C846DCF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4A3FE11C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4EE34BE3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24E7DF80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3E53ABAC" w14:textId="77777777" w:rsidR="006544BD" w:rsidRP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212689C3" w14:textId="77777777" w:rsidR="006544BD" w:rsidRP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6544B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lastRenderedPageBreak/>
        <w:t>Optional Office Locations for Relocation</w:t>
      </w:r>
    </w:p>
    <w:p w14:paraId="5E7FC864" w14:textId="77777777" w:rsidR="006544BD" w:rsidRPr="006544BD" w:rsidRDefault="006544BD" w:rsidP="006544B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6544B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IBM offers various office locations for relocation. If you are interested in relocating to a different office, please review the following options:</w:t>
      </w:r>
    </w:p>
    <w:tbl>
      <w:tblPr>
        <w:tblW w:w="84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2167"/>
        <w:gridCol w:w="4727"/>
      </w:tblGrid>
      <w:tr w:rsidR="006544BD" w:rsidRPr="006544BD" w14:paraId="0B0EC67B" w14:textId="77777777" w:rsidTr="006544BD">
        <w:trPr>
          <w:tblHeader/>
        </w:trPr>
        <w:tc>
          <w:tcPr>
            <w:tcW w:w="0" w:type="auto"/>
            <w:tcBorders>
              <w:top w:val="single" w:sz="6" w:space="0" w:color="C8CCD0"/>
              <w:left w:val="single" w:sz="6" w:space="0" w:color="C8CCD0"/>
              <w:bottom w:val="single" w:sz="6" w:space="0" w:color="C8CCD0"/>
              <w:right w:val="single" w:sz="6" w:space="0" w:color="C8CCD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7379A43" w14:textId="77777777" w:rsidR="006544BD" w:rsidRPr="006544BD" w:rsidRDefault="006544BD" w:rsidP="006544B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Office Location</w:t>
            </w:r>
          </w:p>
        </w:tc>
        <w:tc>
          <w:tcPr>
            <w:tcW w:w="0" w:type="auto"/>
            <w:tcBorders>
              <w:top w:val="single" w:sz="6" w:space="0" w:color="C8CCD0"/>
              <w:left w:val="single" w:sz="6" w:space="0" w:color="C8CCD0"/>
              <w:bottom w:val="single" w:sz="6" w:space="0" w:color="C8CCD0"/>
              <w:right w:val="single" w:sz="6" w:space="0" w:color="C8CCD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B25F8CB" w14:textId="77777777" w:rsidR="006544BD" w:rsidRPr="006544BD" w:rsidRDefault="006544BD" w:rsidP="006544B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8CCD0"/>
              <w:left w:val="single" w:sz="6" w:space="0" w:color="C8CCD0"/>
              <w:bottom w:val="single" w:sz="6" w:space="0" w:color="C8CCD0"/>
              <w:right w:val="single" w:sz="6" w:space="0" w:color="C8CCD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AC678A2" w14:textId="77777777" w:rsidR="006544BD" w:rsidRPr="006544BD" w:rsidRDefault="006544BD" w:rsidP="006544B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Description</w:t>
            </w:r>
          </w:p>
        </w:tc>
      </w:tr>
      <w:tr w:rsidR="006544BD" w:rsidRPr="006544BD" w14:paraId="5DE31A18" w14:textId="77777777" w:rsidTr="006544BD">
        <w:tc>
          <w:tcPr>
            <w:tcW w:w="0" w:type="auto"/>
            <w:tcBorders>
              <w:top w:val="single" w:sz="6" w:space="0" w:color="C8CCD0"/>
              <w:left w:val="single" w:sz="6" w:space="0" w:color="C8CCD0"/>
              <w:bottom w:val="single" w:sz="6" w:space="0" w:color="C8CCD0"/>
              <w:right w:val="single" w:sz="6" w:space="0" w:color="C8CCD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0E1182D" w14:textId="77777777" w:rsidR="006544BD" w:rsidRPr="006544BD" w:rsidRDefault="006544BD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IBM New York</w:t>
            </w:r>
          </w:p>
        </w:tc>
        <w:tc>
          <w:tcPr>
            <w:tcW w:w="0" w:type="auto"/>
            <w:tcBorders>
              <w:top w:val="single" w:sz="6" w:space="0" w:color="C8CCD0"/>
              <w:left w:val="single" w:sz="6" w:space="0" w:color="C8CCD0"/>
              <w:bottom w:val="single" w:sz="6" w:space="0" w:color="C8CCD0"/>
              <w:right w:val="single" w:sz="6" w:space="0" w:color="C8CCD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66958BA" w14:textId="77777777" w:rsidR="006544BD" w:rsidRPr="006544BD" w:rsidRDefault="006544BD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590 Madison Avenue, New York, NY 10022</w:t>
            </w:r>
          </w:p>
        </w:tc>
        <w:tc>
          <w:tcPr>
            <w:tcW w:w="0" w:type="auto"/>
            <w:tcBorders>
              <w:top w:val="single" w:sz="6" w:space="0" w:color="C8CCD0"/>
              <w:left w:val="single" w:sz="6" w:space="0" w:color="C8CCD0"/>
              <w:bottom w:val="single" w:sz="6" w:space="0" w:color="C8CCD0"/>
              <w:right w:val="single" w:sz="6" w:space="0" w:color="C8CCD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27DC45D" w14:textId="77777777" w:rsidR="006544BD" w:rsidRPr="006544BD" w:rsidRDefault="006544BD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Located in the heart of Manhattan, this office offers a dynamic and fast-paced work environment.</w:t>
            </w:r>
          </w:p>
        </w:tc>
      </w:tr>
      <w:tr w:rsidR="006544BD" w:rsidRPr="006544BD" w14:paraId="78BCBEBE" w14:textId="77777777" w:rsidTr="006544BD">
        <w:tc>
          <w:tcPr>
            <w:tcW w:w="0" w:type="auto"/>
            <w:tcBorders>
              <w:top w:val="single" w:sz="6" w:space="0" w:color="C8CCD0"/>
              <w:left w:val="single" w:sz="6" w:space="0" w:color="C8CCD0"/>
              <w:bottom w:val="single" w:sz="6" w:space="0" w:color="C8CCD0"/>
              <w:right w:val="single" w:sz="6" w:space="0" w:color="C8CCD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C6D03BA" w14:textId="77777777" w:rsidR="006544BD" w:rsidRPr="006544BD" w:rsidRDefault="006544BD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IBM San Francisco</w:t>
            </w:r>
          </w:p>
        </w:tc>
        <w:tc>
          <w:tcPr>
            <w:tcW w:w="0" w:type="auto"/>
            <w:tcBorders>
              <w:top w:val="single" w:sz="6" w:space="0" w:color="C8CCD0"/>
              <w:left w:val="single" w:sz="6" w:space="0" w:color="C8CCD0"/>
              <w:bottom w:val="single" w:sz="6" w:space="0" w:color="C8CCD0"/>
              <w:right w:val="single" w:sz="6" w:space="0" w:color="C8CCD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D34DDD3" w14:textId="77777777" w:rsidR="006544BD" w:rsidRPr="006544BD" w:rsidRDefault="006544BD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425 Market Street, San Francisco, CA 94105</w:t>
            </w:r>
          </w:p>
        </w:tc>
        <w:tc>
          <w:tcPr>
            <w:tcW w:w="0" w:type="auto"/>
            <w:tcBorders>
              <w:top w:val="single" w:sz="6" w:space="0" w:color="C8CCD0"/>
              <w:left w:val="single" w:sz="6" w:space="0" w:color="C8CCD0"/>
              <w:bottom w:val="single" w:sz="6" w:space="0" w:color="C8CCD0"/>
              <w:right w:val="single" w:sz="6" w:space="0" w:color="C8CCD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2EA6AA" w14:textId="77777777" w:rsidR="006544BD" w:rsidRPr="006544BD" w:rsidRDefault="006544BD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Situated in the financial district, this office provides stunning views of the Bay Bridge and a vibrant work atmosphere.</w:t>
            </w:r>
          </w:p>
        </w:tc>
      </w:tr>
      <w:tr w:rsidR="006544BD" w:rsidRPr="006544BD" w14:paraId="6FA957E8" w14:textId="77777777" w:rsidTr="006544BD">
        <w:tc>
          <w:tcPr>
            <w:tcW w:w="0" w:type="auto"/>
            <w:tcBorders>
              <w:top w:val="single" w:sz="6" w:space="0" w:color="C8CCD0"/>
              <w:left w:val="single" w:sz="6" w:space="0" w:color="C8CCD0"/>
              <w:bottom w:val="single" w:sz="6" w:space="0" w:color="C8CCD0"/>
              <w:right w:val="single" w:sz="6" w:space="0" w:color="C8CCD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BEE69F1" w14:textId="77777777" w:rsidR="006544BD" w:rsidRPr="006544BD" w:rsidRDefault="006544BD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IBM Chicago</w:t>
            </w:r>
          </w:p>
        </w:tc>
        <w:tc>
          <w:tcPr>
            <w:tcW w:w="0" w:type="auto"/>
            <w:tcBorders>
              <w:top w:val="single" w:sz="6" w:space="0" w:color="C8CCD0"/>
              <w:left w:val="single" w:sz="6" w:space="0" w:color="C8CCD0"/>
              <w:bottom w:val="single" w:sz="6" w:space="0" w:color="C8CCD0"/>
              <w:right w:val="single" w:sz="6" w:space="0" w:color="C8CCD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4634A8D" w14:textId="77777777" w:rsidR="006544BD" w:rsidRPr="006544BD" w:rsidRDefault="006544BD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71 S Wacker Dr, Chicago, IL 60606</w:t>
            </w:r>
          </w:p>
        </w:tc>
        <w:tc>
          <w:tcPr>
            <w:tcW w:w="0" w:type="auto"/>
            <w:tcBorders>
              <w:top w:val="single" w:sz="6" w:space="0" w:color="C8CCD0"/>
              <w:left w:val="single" w:sz="6" w:space="0" w:color="C8CCD0"/>
              <w:bottom w:val="single" w:sz="6" w:space="0" w:color="C8CCD0"/>
              <w:right w:val="single" w:sz="6" w:space="0" w:color="C8CCD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02FAA68" w14:textId="77777777" w:rsidR="006544BD" w:rsidRPr="006544BD" w:rsidRDefault="006544BD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Located in the West Loop, this office offers a modern and collaborative work environment with easy access to public transportation.</w:t>
            </w:r>
          </w:p>
        </w:tc>
      </w:tr>
      <w:tr w:rsidR="006544BD" w:rsidRPr="006544BD" w14:paraId="712119F4" w14:textId="77777777" w:rsidTr="006544BD">
        <w:tc>
          <w:tcPr>
            <w:tcW w:w="0" w:type="auto"/>
            <w:tcBorders>
              <w:top w:val="single" w:sz="6" w:space="0" w:color="C8CCD0"/>
              <w:left w:val="single" w:sz="6" w:space="0" w:color="C8CCD0"/>
              <w:bottom w:val="single" w:sz="6" w:space="0" w:color="C8CCD0"/>
              <w:right w:val="single" w:sz="6" w:space="0" w:color="C8CCD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E9E5059" w14:textId="77777777" w:rsidR="006544BD" w:rsidRPr="006544BD" w:rsidRDefault="006544BD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IBM Austin</w:t>
            </w:r>
          </w:p>
        </w:tc>
        <w:tc>
          <w:tcPr>
            <w:tcW w:w="0" w:type="auto"/>
            <w:tcBorders>
              <w:top w:val="single" w:sz="6" w:space="0" w:color="C8CCD0"/>
              <w:left w:val="single" w:sz="6" w:space="0" w:color="C8CCD0"/>
              <w:bottom w:val="single" w:sz="6" w:space="0" w:color="C8CCD0"/>
              <w:right w:val="single" w:sz="6" w:space="0" w:color="C8CCD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A7D43EB" w14:textId="77777777" w:rsidR="006544BD" w:rsidRPr="006544BD" w:rsidRDefault="006544BD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11501 Burnet Rd, Austin, TX 78758</w:t>
            </w:r>
          </w:p>
        </w:tc>
        <w:tc>
          <w:tcPr>
            <w:tcW w:w="0" w:type="auto"/>
            <w:tcBorders>
              <w:top w:val="single" w:sz="6" w:space="0" w:color="C8CCD0"/>
              <w:left w:val="single" w:sz="6" w:space="0" w:color="C8CCD0"/>
              <w:bottom w:val="single" w:sz="6" w:space="0" w:color="C8CCD0"/>
              <w:right w:val="single" w:sz="6" w:space="0" w:color="C8CCD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2A36331" w14:textId="77777777" w:rsidR="006544BD" w:rsidRPr="006544BD" w:rsidRDefault="006544BD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Situated in the heart of the tech corridor, this office provides a relaxed and innovative work atmosphere.</w:t>
            </w:r>
          </w:p>
        </w:tc>
      </w:tr>
    </w:tbl>
    <w:p w14:paraId="03EDBE0A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</w:p>
    <w:p w14:paraId="66D8A30F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</w:p>
    <w:p w14:paraId="4813CB2C" w14:textId="52A03330" w:rsidR="006544BD" w:rsidRP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6544B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t>Relocation Package Offers</w:t>
      </w:r>
    </w:p>
    <w:p w14:paraId="3A6621FD" w14:textId="77777777" w:rsidR="006544BD" w:rsidRPr="006544BD" w:rsidRDefault="006544BD" w:rsidP="006544B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6544B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IBM offers a comprehensive relocation package to support employees who are relocating to a new office location. The package includes:</w:t>
      </w:r>
    </w:p>
    <w:p w14:paraId="7B32B9ED" w14:textId="77777777" w:rsidR="006544BD" w:rsidRPr="006544BD" w:rsidRDefault="006544BD" w:rsidP="006544B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Moving Allowance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Up to $10,000 to cover moving expenses, including transportation, storage, and temporary housing.</w:t>
      </w:r>
    </w:p>
    <w:p w14:paraId="6413C330" w14:textId="77777777" w:rsidR="006544BD" w:rsidRPr="006544BD" w:rsidRDefault="006544BD" w:rsidP="006544B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Housing Assistance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Up to $5,000 to assist with down payment or closing costs on a new home.</w:t>
      </w:r>
    </w:p>
    <w:p w14:paraId="6533FFA5" w14:textId="77777777" w:rsidR="006544BD" w:rsidRPr="006544BD" w:rsidRDefault="006544BD" w:rsidP="006544B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Travel Reimbursement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Reimbursement for travel expenses related to relocation, including flights, hotels, and rental cars.</w:t>
      </w:r>
    </w:p>
    <w:p w14:paraId="16E35CC6" w14:textId="77777777" w:rsidR="006544BD" w:rsidRPr="006544BD" w:rsidRDefault="006544BD" w:rsidP="006544B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Temporary Housing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Up to 3 months of temporary housing assistance, including furnished apartments or hotel stays.</w:t>
      </w:r>
    </w:p>
    <w:p w14:paraId="2B6AC6C3" w14:textId="77777777" w:rsidR="006544BD" w:rsidRPr="006544BD" w:rsidRDefault="006544BD" w:rsidP="006544B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Spousal Support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Up to $5,000 to support spousal relocation, including job placement assistance and career counseling.</w:t>
      </w:r>
    </w:p>
    <w:p w14:paraId="3A57EE79" w14:textId="77777777" w:rsidR="006544BD" w:rsidRPr="006544BD" w:rsidRDefault="006544BD" w:rsidP="006544B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Childcare Assistance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Up to $2,000 to assist with childcare costs during the relocation process.</w:t>
      </w:r>
    </w:p>
    <w:p w14:paraId="5A64644F" w14:textId="77777777" w:rsidR="006544BD" w:rsidRPr="006544BD" w:rsidRDefault="006544BD" w:rsidP="006544B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6544B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To be eligible for the relocation package, employees must:</w:t>
      </w:r>
    </w:p>
    <w:p w14:paraId="5869080F" w14:textId="77777777" w:rsidR="006544BD" w:rsidRPr="006544BD" w:rsidRDefault="006544BD" w:rsidP="006544B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Meet the eligibility criteria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Review the eligibility criteria outlined in the IBM Relocation Policy.</w:t>
      </w:r>
    </w:p>
    <w:p w14:paraId="50670DBA" w14:textId="77777777" w:rsidR="006544BD" w:rsidRPr="006544BD" w:rsidRDefault="006544BD" w:rsidP="006544B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Submit a relocation request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Complete the relocation request form and submit it to the HR department for review.</w:t>
      </w:r>
    </w:p>
    <w:p w14:paraId="1C867017" w14:textId="77777777" w:rsidR="006544BD" w:rsidRPr="006544BD" w:rsidRDefault="006544BD" w:rsidP="006544B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Receive approval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Receive approval from the HR department and management before proceeding with relocation.</w:t>
      </w:r>
    </w:p>
    <w:p w14:paraId="7D737920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</w:p>
    <w:p w14:paraId="6C86DBD3" w14:textId="1FF46280" w:rsidR="006544BD" w:rsidRP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6544B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lastRenderedPageBreak/>
        <w:t>Post-Return Procedures</w:t>
      </w:r>
    </w:p>
    <w:p w14:paraId="0CAC13B5" w14:textId="77777777" w:rsidR="006544BD" w:rsidRPr="006544BD" w:rsidRDefault="006544BD" w:rsidP="006544B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6544B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After returning to the office, please:</w:t>
      </w:r>
    </w:p>
    <w:p w14:paraId="407CC95E" w14:textId="77777777" w:rsidR="006544BD" w:rsidRPr="006544BD" w:rsidRDefault="006544BD" w:rsidP="006544B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Update your status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Update your status on IBM's internal communication platforms.</w:t>
      </w:r>
    </w:p>
    <w:p w14:paraId="0E45E0FC" w14:textId="77777777" w:rsidR="006544BD" w:rsidRPr="006544BD" w:rsidRDefault="006544BD" w:rsidP="006544B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Connect with colleagues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Reach out to your colleagues and team members to confirm your return.</w:t>
      </w:r>
    </w:p>
    <w:p w14:paraId="29D4E21D" w14:textId="77777777" w:rsidR="006544BD" w:rsidRPr="006544BD" w:rsidRDefault="006544BD" w:rsidP="006544B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Review and respond to emails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Check and respond to any emails or messages you may have missed during your absence.</w:t>
      </w:r>
    </w:p>
    <w:p w14:paraId="54DA5CD7" w14:textId="77777777" w:rsidR="006544BD" w:rsidRDefault="006544BD"/>
    <w:sectPr w:rsidR="0065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3B44"/>
    <w:multiLevelType w:val="multilevel"/>
    <w:tmpl w:val="C5B0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50621"/>
    <w:multiLevelType w:val="multilevel"/>
    <w:tmpl w:val="B58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397C5C"/>
    <w:multiLevelType w:val="multilevel"/>
    <w:tmpl w:val="5D94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502E4"/>
    <w:multiLevelType w:val="multilevel"/>
    <w:tmpl w:val="4E06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385B63"/>
    <w:multiLevelType w:val="multilevel"/>
    <w:tmpl w:val="09A2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197046">
    <w:abstractNumId w:val="4"/>
  </w:num>
  <w:num w:numId="2" w16cid:durableId="274942688">
    <w:abstractNumId w:val="2"/>
  </w:num>
  <w:num w:numId="3" w16cid:durableId="850148099">
    <w:abstractNumId w:val="0"/>
  </w:num>
  <w:num w:numId="4" w16cid:durableId="2129738134">
    <w:abstractNumId w:val="1"/>
  </w:num>
  <w:num w:numId="5" w16cid:durableId="31618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BD"/>
    <w:rsid w:val="004550C9"/>
    <w:rsid w:val="0065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2E299"/>
  <w15:chartTrackingRefBased/>
  <w15:docId w15:val="{8BDD1518-565B-2645-A5E6-75D8E67A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4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44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McManus</dc:creator>
  <cp:keywords/>
  <dc:description/>
  <cp:lastModifiedBy>Tom McManus</cp:lastModifiedBy>
  <cp:revision>1</cp:revision>
  <dcterms:created xsi:type="dcterms:W3CDTF">2025-09-22T19:35:00Z</dcterms:created>
  <dcterms:modified xsi:type="dcterms:W3CDTF">2025-09-22T19:40:00Z</dcterms:modified>
</cp:coreProperties>
</file>