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A7C4C" w14:textId="34DF287B" w:rsidR="00610A4B" w:rsidRPr="00610A4B" w:rsidRDefault="00610A4B" w:rsidP="00610A4B">
      <w:pPr>
        <w:jc w:val="both"/>
        <w:rPr>
          <w:rFonts w:ascii="Times New Roman" w:hAnsi="Times New Roman" w:cs="Times New Roman"/>
          <w:b/>
          <w:bCs/>
          <w:color w:val="3E4349"/>
          <w:sz w:val="28"/>
          <w:szCs w:val="28"/>
          <w:shd w:val="clear" w:color="auto" w:fill="FFFFFF"/>
        </w:rPr>
      </w:pPr>
      <w:r w:rsidRPr="00610A4B">
        <w:rPr>
          <w:rFonts w:ascii="Times New Roman" w:hAnsi="Times New Roman" w:cs="Times New Roman"/>
          <w:b/>
          <w:bCs/>
          <w:color w:val="3E4349"/>
          <w:sz w:val="28"/>
          <w:szCs w:val="28"/>
          <w:shd w:val="clear" w:color="auto" w:fill="FFFFFF"/>
        </w:rPr>
        <w:t>What is Surround</w:t>
      </w:r>
      <w:r>
        <w:rPr>
          <w:rFonts w:ascii="Times New Roman" w:hAnsi="Times New Roman" w:cs="Times New Roman"/>
          <w:b/>
          <w:bCs/>
          <w:color w:val="3E4349"/>
          <w:sz w:val="28"/>
          <w:szCs w:val="28"/>
          <w:shd w:val="clear" w:color="auto" w:fill="FFFFFF"/>
        </w:rPr>
        <w:t>?</w:t>
      </w:r>
    </w:p>
    <w:p w14:paraId="532F39BD" w14:textId="7020CB5A" w:rsidR="009A3133" w:rsidRDefault="009A3133" w:rsidP="00610A4B">
      <w:pPr>
        <w:jc w:val="both"/>
        <w:rPr>
          <w:rFonts w:ascii="Times New Roman" w:hAnsi="Times New Roman" w:cs="Times New Roman"/>
          <w:color w:val="3E4349"/>
          <w:sz w:val="24"/>
          <w:szCs w:val="24"/>
          <w:shd w:val="clear" w:color="auto" w:fill="FFFFFF"/>
        </w:rPr>
      </w:pPr>
      <w:r w:rsidRPr="00610A4B">
        <w:rPr>
          <w:rFonts w:ascii="Times New Roman" w:hAnsi="Times New Roman" w:cs="Times New Roman"/>
          <w:color w:val="3E4349"/>
          <w:sz w:val="24"/>
          <w:szCs w:val="24"/>
          <w:shd w:val="clear" w:color="auto" w:fill="FFFFFF"/>
        </w:rPr>
        <w:t>Surround is an open-source framework developed by the </w:t>
      </w:r>
      <w:hyperlink r:id="rId5" w:history="1">
        <w:r w:rsidRPr="00610A4B">
          <w:rPr>
            <w:rStyle w:val="Hyperlink"/>
            <w:rFonts w:ascii="Times New Roman" w:hAnsi="Times New Roman" w:cs="Times New Roman"/>
            <w:color w:val="004B6B"/>
            <w:sz w:val="24"/>
            <w:szCs w:val="24"/>
            <w:shd w:val="clear" w:color="auto" w:fill="FFFFFF"/>
          </w:rPr>
          <w:t>Applied Artificial Intelligence Institute</w:t>
        </w:r>
      </w:hyperlink>
      <w:r w:rsidRPr="00610A4B">
        <w:rPr>
          <w:rFonts w:ascii="Times New Roman" w:hAnsi="Times New Roman" w:cs="Times New Roman"/>
          <w:color w:val="3E4349"/>
          <w:sz w:val="24"/>
          <w:szCs w:val="24"/>
          <w:shd w:val="clear" w:color="auto" w:fill="FFFFFF"/>
        </w:rPr>
        <w:t> (</w:t>
      </w:r>
      <w:r w:rsidRPr="00610A4B">
        <w:rPr>
          <w:rStyle w:val="HTMLCite"/>
          <w:rFonts w:ascii="Times New Roman" w:hAnsi="Times New Roman" w:cs="Times New Roman"/>
          <w:color w:val="3E4349"/>
          <w:sz w:val="24"/>
          <w:szCs w:val="24"/>
          <w:shd w:val="clear" w:color="auto" w:fill="FFFFFF"/>
        </w:rPr>
        <w:t>A</w:t>
      </w:r>
      <w:r w:rsidRPr="00610A4B">
        <w:rPr>
          <w:rFonts w:ascii="Times New Roman" w:hAnsi="Times New Roman" w:cs="Times New Roman"/>
          <w:color w:val="3E4349"/>
          <w:sz w:val="24"/>
          <w:szCs w:val="24"/>
          <w:shd w:val="clear" w:color="auto" w:fill="FFFFFF"/>
          <w:vertAlign w:val="superscript"/>
        </w:rPr>
        <w:t>2</w:t>
      </w:r>
      <w:r w:rsidRPr="00610A4B">
        <w:rPr>
          <w:rStyle w:val="HTMLCite"/>
          <w:rFonts w:ascii="Times New Roman" w:hAnsi="Times New Roman" w:cs="Times New Roman"/>
          <w:color w:val="3E4349"/>
          <w:sz w:val="24"/>
          <w:szCs w:val="24"/>
          <w:shd w:val="clear" w:color="auto" w:fill="FFFFFF"/>
        </w:rPr>
        <w:t>I</w:t>
      </w:r>
      <w:r w:rsidRPr="00610A4B">
        <w:rPr>
          <w:rFonts w:ascii="Times New Roman" w:hAnsi="Times New Roman" w:cs="Times New Roman"/>
          <w:color w:val="3E4349"/>
          <w:sz w:val="24"/>
          <w:szCs w:val="24"/>
          <w:shd w:val="clear" w:color="auto" w:fill="FFFFFF"/>
          <w:vertAlign w:val="superscript"/>
        </w:rPr>
        <w:t>2</w:t>
      </w:r>
      <w:r w:rsidRPr="00610A4B">
        <w:rPr>
          <w:rFonts w:ascii="Times New Roman" w:hAnsi="Times New Roman" w:cs="Times New Roman"/>
          <w:color w:val="3E4349"/>
          <w:sz w:val="24"/>
          <w:szCs w:val="24"/>
          <w:shd w:val="clear" w:color="auto" w:fill="FFFFFF"/>
        </w:rPr>
        <w:t xml:space="preserve">) </w:t>
      </w:r>
      <w:r w:rsidR="00AB348D" w:rsidRPr="00610A4B">
        <w:rPr>
          <w:rFonts w:ascii="Times New Roman" w:hAnsi="Times New Roman" w:cs="Times New Roman"/>
          <w:color w:val="3E4349"/>
          <w:sz w:val="24"/>
          <w:szCs w:val="24"/>
          <w:shd w:val="clear" w:color="auto" w:fill="FFFFFF"/>
        </w:rPr>
        <w:t>to make machine learning process easy from data exploration till useful information production</w:t>
      </w:r>
      <w:r w:rsidRPr="00610A4B">
        <w:rPr>
          <w:rFonts w:ascii="Times New Roman" w:hAnsi="Times New Roman" w:cs="Times New Roman"/>
          <w:color w:val="3E4349"/>
          <w:sz w:val="24"/>
          <w:szCs w:val="24"/>
          <w:shd w:val="clear" w:color="auto" w:fill="FFFFFF"/>
        </w:rPr>
        <w:t>.</w:t>
      </w:r>
    </w:p>
    <w:p w14:paraId="35261F47" w14:textId="488C1901" w:rsidR="00610A4B" w:rsidRPr="00610A4B" w:rsidRDefault="00610A4B" w:rsidP="00610A4B">
      <w:pPr>
        <w:jc w:val="both"/>
        <w:rPr>
          <w:rFonts w:ascii="Times New Roman" w:hAnsi="Times New Roman" w:cs="Times New Roman"/>
          <w:b/>
          <w:bCs/>
          <w:color w:val="3E4349"/>
          <w:sz w:val="28"/>
          <w:szCs w:val="28"/>
          <w:shd w:val="clear" w:color="auto" w:fill="FFFFFF"/>
        </w:rPr>
      </w:pPr>
      <w:r w:rsidRPr="00610A4B">
        <w:rPr>
          <w:rFonts w:ascii="Times New Roman" w:hAnsi="Times New Roman" w:cs="Times New Roman"/>
          <w:b/>
          <w:bCs/>
          <w:color w:val="3E4349"/>
          <w:sz w:val="28"/>
          <w:szCs w:val="28"/>
          <w:shd w:val="clear" w:color="auto" w:fill="FFFFFF"/>
        </w:rPr>
        <w:t>Purpose</w:t>
      </w:r>
    </w:p>
    <w:p w14:paraId="4835E9D2" w14:textId="6923BABD" w:rsidR="009A3133" w:rsidRDefault="009A3133" w:rsidP="00610A4B">
      <w:pPr>
        <w:jc w:val="both"/>
        <w:rPr>
          <w:rFonts w:ascii="Times New Roman" w:hAnsi="Times New Roman" w:cs="Times New Roman"/>
          <w:color w:val="3E4349"/>
          <w:sz w:val="24"/>
          <w:szCs w:val="24"/>
          <w:shd w:val="clear" w:color="auto" w:fill="FFFFFF"/>
        </w:rPr>
      </w:pPr>
      <w:r w:rsidRPr="00610A4B">
        <w:rPr>
          <w:rFonts w:ascii="Times New Roman" w:hAnsi="Times New Roman" w:cs="Times New Roman"/>
          <w:color w:val="3E4349"/>
          <w:sz w:val="24"/>
          <w:szCs w:val="24"/>
          <w:shd w:val="clear" w:color="auto" w:fill="FFFFFF"/>
        </w:rPr>
        <w:t xml:space="preserve">It is compatible with existing Machine learning frameworks </w:t>
      </w:r>
      <w:r w:rsidR="00AB348D" w:rsidRPr="00610A4B">
        <w:rPr>
          <w:rFonts w:ascii="Times New Roman" w:hAnsi="Times New Roman" w:cs="Times New Roman"/>
          <w:color w:val="3E4349"/>
          <w:sz w:val="24"/>
          <w:szCs w:val="24"/>
          <w:shd w:val="clear" w:color="auto" w:fill="FFFFFF"/>
        </w:rPr>
        <w:t>i.e.</w:t>
      </w:r>
      <w:r w:rsidRPr="00610A4B">
        <w:rPr>
          <w:rFonts w:ascii="Times New Roman" w:hAnsi="Times New Roman" w:cs="Times New Roman"/>
          <w:color w:val="3E4349"/>
          <w:sz w:val="24"/>
          <w:szCs w:val="24"/>
          <w:shd w:val="clear" w:color="auto" w:fill="FFFFFF"/>
        </w:rPr>
        <w:t xml:space="preserve"> (</w:t>
      </w:r>
      <w:r w:rsidR="00AB348D" w:rsidRPr="00610A4B">
        <w:rPr>
          <w:rFonts w:ascii="Times New Roman" w:hAnsi="Times New Roman" w:cs="Times New Roman"/>
          <w:color w:val="3E4349"/>
          <w:sz w:val="24"/>
          <w:szCs w:val="24"/>
          <w:shd w:val="clear" w:color="auto" w:fill="FFFFFF"/>
        </w:rPr>
        <w:t>TensorFlow</w:t>
      </w:r>
      <w:r w:rsidRPr="00610A4B">
        <w:rPr>
          <w:rFonts w:ascii="Times New Roman" w:hAnsi="Times New Roman" w:cs="Times New Roman"/>
          <w:color w:val="3E4349"/>
          <w:sz w:val="24"/>
          <w:szCs w:val="24"/>
          <w:shd w:val="clear" w:color="auto" w:fill="FFFFFF"/>
        </w:rPr>
        <w:t xml:space="preserve">, Pytorch </w:t>
      </w:r>
      <w:r w:rsidR="00AB348D" w:rsidRPr="00610A4B">
        <w:rPr>
          <w:rFonts w:ascii="Times New Roman" w:hAnsi="Times New Roman" w:cs="Times New Roman"/>
          <w:color w:val="3E4349"/>
          <w:sz w:val="24"/>
          <w:szCs w:val="24"/>
          <w:shd w:val="clear" w:color="auto" w:fill="FFFFFF"/>
        </w:rPr>
        <w:t>etc.</w:t>
      </w:r>
      <w:r w:rsidRPr="00610A4B">
        <w:rPr>
          <w:rFonts w:ascii="Times New Roman" w:hAnsi="Times New Roman" w:cs="Times New Roman"/>
          <w:color w:val="3E4349"/>
          <w:sz w:val="24"/>
          <w:szCs w:val="24"/>
          <w:shd w:val="clear" w:color="auto" w:fill="FFFFFF"/>
        </w:rPr>
        <w:t xml:space="preserve">) </w:t>
      </w:r>
      <w:r w:rsidR="00AB348D" w:rsidRPr="00610A4B">
        <w:rPr>
          <w:rFonts w:ascii="Times New Roman" w:hAnsi="Times New Roman" w:cs="Times New Roman"/>
          <w:color w:val="3E4349"/>
          <w:sz w:val="24"/>
          <w:szCs w:val="24"/>
          <w:shd w:val="clear" w:color="auto" w:fill="FFFFFF"/>
        </w:rPr>
        <w:t>and</w:t>
      </w:r>
      <w:r w:rsidRPr="00610A4B">
        <w:rPr>
          <w:rFonts w:ascii="Times New Roman" w:hAnsi="Times New Roman" w:cs="Times New Roman"/>
          <w:color w:val="3E4349"/>
          <w:sz w:val="24"/>
          <w:szCs w:val="24"/>
          <w:shd w:val="clear" w:color="auto" w:fill="FFFFFF"/>
        </w:rPr>
        <w:t xml:space="preserve"> with cloud services. The main purpose of Surround AI is to minimize the gap between researchers and engineers. It provides “production first” approach with some conventions for </w:t>
      </w:r>
      <w:r w:rsidR="00AB348D" w:rsidRPr="00610A4B">
        <w:rPr>
          <w:rFonts w:ascii="Times New Roman" w:hAnsi="Times New Roman" w:cs="Times New Roman"/>
          <w:color w:val="3E4349"/>
          <w:sz w:val="24"/>
          <w:szCs w:val="24"/>
          <w:shd w:val="clear" w:color="auto" w:fill="FFFFFF"/>
        </w:rPr>
        <w:t>r</w:t>
      </w:r>
      <w:r w:rsidRPr="00610A4B">
        <w:rPr>
          <w:rFonts w:ascii="Times New Roman" w:hAnsi="Times New Roman" w:cs="Times New Roman"/>
          <w:color w:val="3E4349"/>
          <w:sz w:val="24"/>
          <w:szCs w:val="24"/>
          <w:shd w:val="clear" w:color="auto" w:fill="FFFFFF"/>
        </w:rPr>
        <w:t xml:space="preserve">esearchers. </w:t>
      </w:r>
      <w:r w:rsidR="00AB348D" w:rsidRPr="00610A4B">
        <w:rPr>
          <w:rFonts w:ascii="Times New Roman" w:hAnsi="Times New Roman" w:cs="Times New Roman"/>
          <w:color w:val="3E4349"/>
          <w:sz w:val="24"/>
          <w:szCs w:val="24"/>
          <w:shd w:val="clear" w:color="auto" w:fill="FFFFFF"/>
        </w:rPr>
        <w:t>So,</w:t>
      </w:r>
      <w:r w:rsidRPr="00610A4B">
        <w:rPr>
          <w:rFonts w:ascii="Times New Roman" w:hAnsi="Times New Roman" w:cs="Times New Roman"/>
          <w:color w:val="3E4349"/>
          <w:sz w:val="24"/>
          <w:szCs w:val="24"/>
          <w:shd w:val="clear" w:color="auto" w:fill="FFFFFF"/>
        </w:rPr>
        <w:t xml:space="preserve"> the solutions of engineers remain structured which help them to code the problem easily while it also provides solutions of most common Machine Learning problems such as “managing </w:t>
      </w:r>
      <w:r w:rsidR="00AB348D" w:rsidRPr="00610A4B">
        <w:rPr>
          <w:rFonts w:ascii="Times New Roman" w:hAnsi="Times New Roman" w:cs="Times New Roman"/>
          <w:color w:val="3E4349"/>
          <w:sz w:val="24"/>
          <w:szCs w:val="24"/>
          <w:shd w:val="clear" w:color="auto" w:fill="FFFFFF"/>
        </w:rPr>
        <w:t>configuration</w:t>
      </w:r>
      <w:r w:rsidRPr="00610A4B">
        <w:rPr>
          <w:rFonts w:ascii="Times New Roman" w:hAnsi="Times New Roman" w:cs="Times New Roman"/>
          <w:color w:val="3E4349"/>
          <w:sz w:val="24"/>
          <w:szCs w:val="24"/>
          <w:shd w:val="clear" w:color="auto" w:fill="FFFFFF"/>
        </w:rPr>
        <w:t xml:space="preserve">” </w:t>
      </w:r>
      <w:r w:rsidR="00AB348D" w:rsidRPr="00610A4B">
        <w:rPr>
          <w:rFonts w:ascii="Times New Roman" w:hAnsi="Times New Roman" w:cs="Times New Roman"/>
          <w:color w:val="3E4349"/>
          <w:sz w:val="24"/>
          <w:szCs w:val="24"/>
          <w:shd w:val="clear" w:color="auto" w:fill="FFFFFF"/>
        </w:rPr>
        <w:t>etc.</w:t>
      </w:r>
      <w:r w:rsidRPr="00610A4B">
        <w:rPr>
          <w:rFonts w:ascii="Times New Roman" w:hAnsi="Times New Roman" w:cs="Times New Roman"/>
          <w:color w:val="3E4349"/>
          <w:sz w:val="24"/>
          <w:szCs w:val="24"/>
          <w:shd w:val="clear" w:color="auto" w:fill="FFFFFF"/>
        </w:rPr>
        <w:t xml:space="preserve"> </w:t>
      </w:r>
      <w:r w:rsidR="00AB348D" w:rsidRPr="00610A4B">
        <w:rPr>
          <w:rFonts w:ascii="Times New Roman" w:hAnsi="Times New Roman" w:cs="Times New Roman"/>
          <w:color w:val="3E4349"/>
          <w:sz w:val="24"/>
          <w:szCs w:val="24"/>
          <w:shd w:val="clear" w:color="auto" w:fill="FFFFFF"/>
        </w:rPr>
        <w:t>S</w:t>
      </w:r>
      <w:r w:rsidRPr="00610A4B">
        <w:rPr>
          <w:rFonts w:ascii="Times New Roman" w:hAnsi="Times New Roman" w:cs="Times New Roman"/>
          <w:color w:val="3E4349"/>
          <w:sz w:val="24"/>
          <w:szCs w:val="24"/>
          <w:shd w:val="clear" w:color="auto" w:fill="FFFFFF"/>
        </w:rPr>
        <w:t>o</w:t>
      </w:r>
      <w:r w:rsidR="00AB348D" w:rsidRPr="00610A4B">
        <w:rPr>
          <w:rFonts w:ascii="Times New Roman" w:hAnsi="Times New Roman" w:cs="Times New Roman"/>
          <w:color w:val="3E4349"/>
          <w:sz w:val="24"/>
          <w:szCs w:val="24"/>
          <w:shd w:val="clear" w:color="auto" w:fill="FFFFFF"/>
        </w:rPr>
        <w:t>,</w:t>
      </w:r>
      <w:r w:rsidRPr="00610A4B">
        <w:rPr>
          <w:rFonts w:ascii="Times New Roman" w:hAnsi="Times New Roman" w:cs="Times New Roman"/>
          <w:color w:val="3E4349"/>
          <w:sz w:val="24"/>
          <w:szCs w:val="24"/>
          <w:shd w:val="clear" w:color="auto" w:fill="FFFFFF"/>
        </w:rPr>
        <w:t xml:space="preserve"> developers don’t need to worry about that.</w:t>
      </w:r>
    </w:p>
    <w:p w14:paraId="1ABFC3E6" w14:textId="141EE1F8" w:rsidR="00CD71AE" w:rsidRDefault="00CD71AE" w:rsidP="00610A4B">
      <w:pPr>
        <w:jc w:val="both"/>
        <w:rPr>
          <w:rFonts w:ascii="Times New Roman" w:hAnsi="Times New Roman" w:cs="Times New Roman"/>
          <w:b/>
          <w:bCs/>
          <w:color w:val="3E4349"/>
          <w:sz w:val="28"/>
          <w:szCs w:val="28"/>
          <w:shd w:val="clear" w:color="auto" w:fill="FFFFFF"/>
        </w:rPr>
      </w:pPr>
      <w:r w:rsidRPr="00CD71AE">
        <w:rPr>
          <w:rFonts w:ascii="Times New Roman" w:hAnsi="Times New Roman" w:cs="Times New Roman"/>
          <w:b/>
          <w:bCs/>
          <w:color w:val="3E4349"/>
          <w:sz w:val="28"/>
          <w:szCs w:val="28"/>
          <w:shd w:val="clear" w:color="auto" w:fill="FFFFFF"/>
        </w:rPr>
        <w:t>Compatibility</w:t>
      </w:r>
    </w:p>
    <w:p w14:paraId="6058E1E9" w14:textId="7FABE36C" w:rsidR="00C7014B" w:rsidRDefault="00CD71AE" w:rsidP="00610A4B">
      <w:pPr>
        <w:jc w:val="both"/>
        <w:rPr>
          <w:rFonts w:ascii="Times New Roman" w:hAnsi="Times New Roman" w:cs="Times New Roman"/>
          <w:color w:val="3E4349"/>
          <w:sz w:val="24"/>
          <w:szCs w:val="24"/>
          <w:shd w:val="clear" w:color="auto" w:fill="FFFFFF"/>
        </w:rPr>
      </w:pPr>
      <w:r>
        <w:rPr>
          <w:rFonts w:ascii="Times New Roman" w:hAnsi="Times New Roman" w:cs="Times New Roman"/>
          <w:color w:val="3E4349"/>
          <w:sz w:val="24"/>
          <w:szCs w:val="24"/>
          <w:shd w:val="clear" w:color="auto" w:fill="FFFFFF"/>
        </w:rPr>
        <w:t>Surround have a built-up library in Python. The reason of this library is to provide an easy way to load data from any entry point. For example, Http link, file system or from a queue. Surround also provides advance functionality by enabling the wrapper around libraries such as Tornado Web Server to provide advanced functionality, but this functionality does not come with Surround library by default and needs to be installed separately.</w:t>
      </w:r>
    </w:p>
    <w:p w14:paraId="369C7687" w14:textId="00409FD9" w:rsidR="00C7014B" w:rsidRDefault="00C7014B" w:rsidP="00610A4B">
      <w:pPr>
        <w:jc w:val="both"/>
        <w:rPr>
          <w:rFonts w:ascii="Times New Roman" w:hAnsi="Times New Roman" w:cs="Times New Roman"/>
          <w:b/>
          <w:bCs/>
          <w:color w:val="3E4349"/>
          <w:sz w:val="28"/>
          <w:szCs w:val="28"/>
          <w:shd w:val="clear" w:color="auto" w:fill="FFFFFF"/>
        </w:rPr>
      </w:pPr>
      <w:r w:rsidRPr="00C7014B">
        <w:rPr>
          <w:rFonts w:ascii="Times New Roman" w:hAnsi="Times New Roman" w:cs="Times New Roman"/>
          <w:b/>
          <w:bCs/>
          <w:color w:val="3E4349"/>
          <w:sz w:val="28"/>
          <w:szCs w:val="28"/>
          <w:shd w:val="clear" w:color="auto" w:fill="FFFFFF"/>
        </w:rPr>
        <w:t>Command Line Interface</w:t>
      </w:r>
    </w:p>
    <w:p w14:paraId="4A40F3D1" w14:textId="7CFC8C25" w:rsidR="00C7014B" w:rsidRDefault="00C7014B" w:rsidP="00610A4B">
      <w:pPr>
        <w:jc w:val="both"/>
        <w:rPr>
          <w:rFonts w:ascii="Times New Roman" w:hAnsi="Times New Roman" w:cs="Times New Roman"/>
          <w:color w:val="3E4349"/>
          <w:sz w:val="24"/>
          <w:szCs w:val="24"/>
          <w:shd w:val="clear" w:color="auto" w:fill="FFFFFF"/>
        </w:rPr>
      </w:pPr>
      <w:r w:rsidRPr="00C7014B">
        <w:rPr>
          <w:rFonts w:ascii="Times New Roman" w:hAnsi="Times New Roman" w:cs="Times New Roman"/>
          <w:color w:val="3E4349"/>
          <w:sz w:val="24"/>
          <w:szCs w:val="24"/>
          <w:shd w:val="clear" w:color="auto" w:fill="FFFFFF"/>
        </w:rPr>
        <w:t>Surround also works on Command Line Interface (CLI)</w:t>
      </w:r>
      <w:r>
        <w:rPr>
          <w:rFonts w:ascii="Times New Roman" w:hAnsi="Times New Roman" w:cs="Times New Roman"/>
          <w:color w:val="3E4349"/>
          <w:sz w:val="24"/>
          <w:szCs w:val="24"/>
          <w:shd w:val="clear" w:color="auto" w:fill="FFFFFF"/>
        </w:rPr>
        <w:t xml:space="preserve"> and its main tools are:</w:t>
      </w:r>
    </w:p>
    <w:p w14:paraId="7F995715" w14:textId="080E8035" w:rsidR="00C7014B" w:rsidRDefault="00C7014B" w:rsidP="00C7014B">
      <w:pPr>
        <w:spacing w:after="0"/>
        <w:jc w:val="both"/>
        <w:rPr>
          <w:rFonts w:ascii="Times New Roman" w:hAnsi="Times New Roman" w:cs="Times New Roman"/>
          <w:color w:val="3E4349"/>
          <w:sz w:val="24"/>
          <w:szCs w:val="24"/>
          <w:shd w:val="clear" w:color="auto" w:fill="FFFFFF"/>
        </w:rPr>
      </w:pPr>
      <w:r>
        <w:rPr>
          <w:rFonts w:ascii="Times New Roman" w:hAnsi="Times New Roman" w:cs="Times New Roman"/>
          <w:color w:val="3E4349"/>
          <w:sz w:val="24"/>
          <w:szCs w:val="24"/>
          <w:shd w:val="clear" w:color="auto" w:fill="FFFFFF"/>
        </w:rPr>
        <w:t xml:space="preserve">Init: Used to initialize a new project </w:t>
      </w:r>
    </w:p>
    <w:p w14:paraId="2F591991" w14:textId="4EE250F9" w:rsidR="00C7014B" w:rsidRDefault="00C7014B" w:rsidP="00C7014B">
      <w:pPr>
        <w:spacing w:after="0"/>
        <w:jc w:val="both"/>
        <w:rPr>
          <w:rFonts w:ascii="Times New Roman" w:hAnsi="Times New Roman" w:cs="Times New Roman"/>
          <w:color w:val="3E4349"/>
          <w:sz w:val="24"/>
          <w:szCs w:val="24"/>
          <w:shd w:val="clear" w:color="auto" w:fill="FFFFFF"/>
        </w:rPr>
      </w:pPr>
      <w:r>
        <w:rPr>
          <w:rFonts w:ascii="Times New Roman" w:hAnsi="Times New Roman" w:cs="Times New Roman"/>
          <w:color w:val="3E4349"/>
          <w:sz w:val="24"/>
          <w:szCs w:val="24"/>
          <w:shd w:val="clear" w:color="auto" w:fill="FFFFFF"/>
        </w:rPr>
        <w:t>Lint: It runs the Surround Linter which confirms either Surround conventions are followed correctly or not</w:t>
      </w:r>
    </w:p>
    <w:p w14:paraId="5B494C47" w14:textId="3EE771E8" w:rsidR="00C7014B" w:rsidRDefault="00C7014B" w:rsidP="00C7014B">
      <w:pPr>
        <w:jc w:val="both"/>
        <w:rPr>
          <w:rFonts w:ascii="Times New Roman" w:hAnsi="Times New Roman" w:cs="Times New Roman"/>
          <w:color w:val="3E4349"/>
          <w:sz w:val="24"/>
          <w:szCs w:val="24"/>
          <w:shd w:val="clear" w:color="auto" w:fill="FFFFFF"/>
        </w:rPr>
      </w:pPr>
      <w:r>
        <w:rPr>
          <w:rFonts w:ascii="Times New Roman" w:hAnsi="Times New Roman" w:cs="Times New Roman"/>
          <w:color w:val="3E4349"/>
          <w:sz w:val="24"/>
          <w:szCs w:val="24"/>
          <w:shd w:val="clear" w:color="auto" w:fill="FFFFFF"/>
        </w:rPr>
        <w:t>Run: It runs the program defined in dodo.py file</w:t>
      </w:r>
    </w:p>
    <w:p w14:paraId="62F44319" w14:textId="41526096" w:rsidR="00C7014B" w:rsidRPr="00C7014B" w:rsidRDefault="00C7014B" w:rsidP="00C7014B">
      <w:pPr>
        <w:jc w:val="both"/>
        <w:rPr>
          <w:rFonts w:ascii="Times New Roman" w:hAnsi="Times New Roman" w:cs="Times New Roman"/>
          <w:color w:val="3E4349"/>
          <w:sz w:val="24"/>
          <w:szCs w:val="24"/>
          <w:shd w:val="clear" w:color="auto" w:fill="FFFFFF"/>
        </w:rPr>
      </w:pPr>
      <w:r>
        <w:rPr>
          <w:rFonts w:ascii="Times New Roman" w:hAnsi="Times New Roman" w:cs="Times New Roman"/>
          <w:color w:val="3E4349"/>
          <w:sz w:val="24"/>
          <w:szCs w:val="24"/>
          <w:shd w:val="clear" w:color="auto" w:fill="FFFFFF"/>
        </w:rPr>
        <w:t>Linter works like an assistant and saves engineer time while automatically regulating the conventions.</w:t>
      </w:r>
      <w:bookmarkStart w:id="0" w:name="_GoBack"/>
      <w:bookmarkEnd w:id="0"/>
      <w:r>
        <w:rPr>
          <w:rFonts w:ascii="Times New Roman" w:hAnsi="Times New Roman" w:cs="Times New Roman"/>
          <w:color w:val="3E4349"/>
          <w:sz w:val="24"/>
          <w:szCs w:val="24"/>
          <w:shd w:val="clear" w:color="auto" w:fill="FFFFFF"/>
        </w:rPr>
        <w:t>Tools defined above are added automatically and can be used directly.</w:t>
      </w:r>
    </w:p>
    <w:p w14:paraId="65967450" w14:textId="41A81D98" w:rsidR="009A3133" w:rsidRPr="00610A4B" w:rsidRDefault="009A3133" w:rsidP="00610A4B">
      <w:pPr>
        <w:jc w:val="both"/>
        <w:rPr>
          <w:rFonts w:ascii="Times New Roman" w:hAnsi="Times New Roman" w:cs="Times New Roman"/>
          <w:b/>
          <w:bCs/>
          <w:color w:val="3E4349"/>
          <w:sz w:val="28"/>
          <w:szCs w:val="28"/>
          <w:shd w:val="clear" w:color="auto" w:fill="FFFFFF"/>
        </w:rPr>
      </w:pPr>
      <w:r w:rsidRPr="00610A4B">
        <w:rPr>
          <w:rFonts w:ascii="Times New Roman" w:hAnsi="Times New Roman" w:cs="Times New Roman"/>
          <w:b/>
          <w:bCs/>
          <w:color w:val="3E4349"/>
          <w:sz w:val="28"/>
          <w:szCs w:val="28"/>
          <w:shd w:val="clear" w:color="auto" w:fill="FFFFFF"/>
        </w:rPr>
        <w:t>Working</w:t>
      </w:r>
    </w:p>
    <w:p w14:paraId="06E6F73F" w14:textId="1332FEC0" w:rsidR="009A3133" w:rsidRPr="00610A4B" w:rsidRDefault="009A3133" w:rsidP="00610A4B">
      <w:pPr>
        <w:pStyle w:val="ListParagraph"/>
        <w:numPr>
          <w:ilvl w:val="0"/>
          <w:numId w:val="1"/>
        </w:numPr>
        <w:jc w:val="both"/>
        <w:rPr>
          <w:rFonts w:ascii="Times New Roman" w:hAnsi="Times New Roman" w:cs="Times New Roman"/>
          <w:color w:val="3E4349"/>
          <w:sz w:val="24"/>
          <w:szCs w:val="24"/>
          <w:shd w:val="clear" w:color="auto" w:fill="FFFFFF"/>
        </w:rPr>
      </w:pPr>
      <w:r w:rsidRPr="00610A4B">
        <w:rPr>
          <w:rFonts w:ascii="Times New Roman" w:hAnsi="Times New Roman" w:cs="Times New Roman"/>
          <w:color w:val="3E4349"/>
          <w:sz w:val="24"/>
          <w:szCs w:val="24"/>
          <w:shd w:val="clear" w:color="auto" w:fill="FFFFFF"/>
        </w:rPr>
        <w:t>Assembler</w:t>
      </w:r>
    </w:p>
    <w:p w14:paraId="2663C30D" w14:textId="24F90275" w:rsidR="009A3133" w:rsidRPr="00610A4B" w:rsidRDefault="009A3133" w:rsidP="00610A4B">
      <w:pPr>
        <w:pStyle w:val="ListParagraph"/>
        <w:numPr>
          <w:ilvl w:val="0"/>
          <w:numId w:val="1"/>
        </w:numPr>
        <w:jc w:val="both"/>
        <w:rPr>
          <w:rFonts w:ascii="Times New Roman" w:hAnsi="Times New Roman" w:cs="Times New Roman"/>
          <w:color w:val="3E4349"/>
          <w:sz w:val="24"/>
          <w:szCs w:val="24"/>
          <w:shd w:val="clear" w:color="auto" w:fill="FFFFFF"/>
        </w:rPr>
      </w:pPr>
      <w:r w:rsidRPr="00610A4B">
        <w:rPr>
          <w:rFonts w:ascii="Times New Roman" w:hAnsi="Times New Roman" w:cs="Times New Roman"/>
          <w:color w:val="3E4349"/>
          <w:sz w:val="24"/>
          <w:szCs w:val="24"/>
          <w:shd w:val="clear" w:color="auto" w:fill="FFFFFF"/>
        </w:rPr>
        <w:t>Stages</w:t>
      </w:r>
    </w:p>
    <w:p w14:paraId="7FE008DC" w14:textId="033FDE7E" w:rsidR="009A3133" w:rsidRPr="00610A4B" w:rsidRDefault="009A3133" w:rsidP="00610A4B">
      <w:pPr>
        <w:pStyle w:val="ListParagraph"/>
        <w:numPr>
          <w:ilvl w:val="0"/>
          <w:numId w:val="1"/>
        </w:numPr>
        <w:jc w:val="both"/>
        <w:rPr>
          <w:rFonts w:ascii="Times New Roman" w:hAnsi="Times New Roman" w:cs="Times New Roman"/>
          <w:color w:val="3E4349"/>
          <w:sz w:val="24"/>
          <w:szCs w:val="24"/>
          <w:shd w:val="clear" w:color="auto" w:fill="FFFFFF"/>
        </w:rPr>
      </w:pPr>
      <w:r w:rsidRPr="00610A4B">
        <w:rPr>
          <w:rFonts w:ascii="Times New Roman" w:hAnsi="Times New Roman" w:cs="Times New Roman"/>
          <w:color w:val="3E4349"/>
          <w:sz w:val="24"/>
          <w:szCs w:val="24"/>
          <w:shd w:val="clear" w:color="auto" w:fill="FFFFFF"/>
        </w:rPr>
        <w:t>Configuration</w:t>
      </w:r>
    </w:p>
    <w:p w14:paraId="444742D1" w14:textId="497CDB2D" w:rsidR="009A3133" w:rsidRPr="00610A4B" w:rsidRDefault="009A3133" w:rsidP="00610A4B">
      <w:pPr>
        <w:pStyle w:val="ListParagraph"/>
        <w:numPr>
          <w:ilvl w:val="0"/>
          <w:numId w:val="1"/>
        </w:numPr>
        <w:jc w:val="both"/>
        <w:rPr>
          <w:rFonts w:ascii="Times New Roman" w:hAnsi="Times New Roman" w:cs="Times New Roman"/>
          <w:color w:val="3E4349"/>
          <w:sz w:val="24"/>
          <w:szCs w:val="24"/>
          <w:shd w:val="clear" w:color="auto" w:fill="FFFFFF"/>
        </w:rPr>
      </w:pPr>
      <w:r w:rsidRPr="00610A4B">
        <w:rPr>
          <w:rFonts w:ascii="Times New Roman" w:hAnsi="Times New Roman" w:cs="Times New Roman"/>
          <w:color w:val="3E4349"/>
          <w:sz w:val="24"/>
          <w:szCs w:val="24"/>
          <w:shd w:val="clear" w:color="auto" w:fill="FFFFFF"/>
        </w:rPr>
        <w:t>Data</w:t>
      </w:r>
      <w:r w:rsidR="00AB348D" w:rsidRPr="00610A4B">
        <w:rPr>
          <w:rFonts w:ascii="Times New Roman" w:hAnsi="Times New Roman" w:cs="Times New Roman"/>
          <w:color w:val="3E4349"/>
          <w:sz w:val="24"/>
          <w:szCs w:val="24"/>
          <w:shd w:val="clear" w:color="auto" w:fill="FFFFFF"/>
        </w:rPr>
        <w:br/>
      </w:r>
      <w:r w:rsidR="00AB348D" w:rsidRPr="00610A4B">
        <w:rPr>
          <w:rFonts w:ascii="Times New Roman" w:hAnsi="Times New Roman" w:cs="Times New Roman"/>
          <w:color w:val="3E4349"/>
          <w:sz w:val="24"/>
          <w:szCs w:val="24"/>
          <w:shd w:val="clear" w:color="auto" w:fill="FFFFFF"/>
        </w:rPr>
        <w:br/>
      </w:r>
    </w:p>
    <w:p w14:paraId="72D3816A" w14:textId="3718B080" w:rsidR="009A3133" w:rsidRPr="00610A4B" w:rsidRDefault="009A3133" w:rsidP="00610A4B">
      <w:pPr>
        <w:jc w:val="both"/>
        <w:rPr>
          <w:rFonts w:ascii="Times New Roman" w:hAnsi="Times New Roman" w:cs="Times New Roman"/>
          <w:color w:val="3E4349"/>
          <w:sz w:val="24"/>
          <w:szCs w:val="24"/>
          <w:shd w:val="clear" w:color="auto" w:fill="FFFFFF"/>
        </w:rPr>
      </w:pPr>
    </w:p>
    <w:p w14:paraId="4937F50B" w14:textId="77777777" w:rsidR="009A3133" w:rsidRPr="00610A4B" w:rsidRDefault="009A3133" w:rsidP="00610A4B">
      <w:pPr>
        <w:jc w:val="both"/>
        <w:rPr>
          <w:rFonts w:ascii="Times New Roman" w:hAnsi="Times New Roman" w:cs="Times New Roman"/>
          <w:sz w:val="24"/>
          <w:szCs w:val="24"/>
        </w:rPr>
      </w:pPr>
    </w:p>
    <w:sectPr w:rsidR="009A3133" w:rsidRPr="0061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25F9E"/>
    <w:multiLevelType w:val="hybridMultilevel"/>
    <w:tmpl w:val="E71C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E6"/>
    <w:rsid w:val="00610A4B"/>
    <w:rsid w:val="00934A9F"/>
    <w:rsid w:val="009A3133"/>
    <w:rsid w:val="009D24E6"/>
    <w:rsid w:val="00AB348D"/>
    <w:rsid w:val="00C7014B"/>
    <w:rsid w:val="00CD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92C6"/>
  <w15:chartTrackingRefBased/>
  <w15:docId w15:val="{A4FFAFB2-F66A-47F4-86ED-7E6D44D2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133"/>
    <w:rPr>
      <w:color w:val="0000FF"/>
      <w:u w:val="single"/>
    </w:rPr>
  </w:style>
  <w:style w:type="character" w:styleId="HTMLCite">
    <w:name w:val="HTML Cite"/>
    <w:basedOn w:val="DefaultParagraphFont"/>
    <w:uiPriority w:val="99"/>
    <w:semiHidden/>
    <w:unhideWhenUsed/>
    <w:rsid w:val="009A3133"/>
    <w:rPr>
      <w:i/>
      <w:iCs/>
    </w:rPr>
  </w:style>
  <w:style w:type="paragraph" w:styleId="ListParagraph">
    <w:name w:val="List Paragraph"/>
    <w:basedOn w:val="Normal"/>
    <w:uiPriority w:val="34"/>
    <w:qFormat/>
    <w:rsid w:val="0061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2i2.deakin.edu.au/"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EF598AB2BC646864B179140F7F9A0" ma:contentTypeVersion="0" ma:contentTypeDescription="Create a new document." ma:contentTypeScope="" ma:versionID="e2132cae5a015eda6a510938a6a28e8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4EA653-C77E-4622-BF9E-D09E71EEA504}"/>
</file>

<file path=customXml/itemProps2.xml><?xml version="1.0" encoding="utf-8"?>
<ds:datastoreItem xmlns:ds="http://schemas.openxmlformats.org/officeDocument/2006/customXml" ds:itemID="{374FBC2E-0CA9-4829-99B7-A095CB738929}"/>
</file>

<file path=customXml/itemProps3.xml><?xml version="1.0" encoding="utf-8"?>
<ds:datastoreItem xmlns:ds="http://schemas.openxmlformats.org/officeDocument/2006/customXml" ds:itemID="{8F174DCF-1925-4D00-83A4-AFFAFF476C3A}"/>
</file>

<file path=docProps/app.xml><?xml version="1.0" encoding="utf-8"?>
<Properties xmlns="http://schemas.openxmlformats.org/officeDocument/2006/extended-properties" xmlns:vt="http://schemas.openxmlformats.org/officeDocument/2006/docPropsVTypes">
  <Template>Normal.dotm</Template>
  <TotalTime>25</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khalid</dc:creator>
  <cp:keywords/>
  <dc:description/>
  <cp:lastModifiedBy>osama khalid</cp:lastModifiedBy>
  <cp:revision>4</cp:revision>
  <dcterms:created xsi:type="dcterms:W3CDTF">2019-08-01T08:22:00Z</dcterms:created>
  <dcterms:modified xsi:type="dcterms:W3CDTF">2019-08-01T08:47:00Z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0x01010067AEF598AB2BC646864B179140F7F9A0</vt:lpwstr>
  </property>
</Properties>
</file>