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heading=h.e60i04ehqgg1" w:id="0"/>
      <w:bookmarkEnd w:id="0"/>
      <w:r w:rsidDel="00000000" w:rsidR="00000000" w:rsidRPr="00000000">
        <w:rPr>
          <w:color w:val="000000"/>
          <w:rtl w:val="0"/>
        </w:rPr>
        <w:t xml:space="preserve">Zapier Operations Overview - Relocation Roadmaps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bookmarkStart w:colFirst="0" w:colLast="0" w:name="_heading=h.e3hwdma6rdlm" w:id="1"/>
      <w:bookmarkEnd w:id="1"/>
      <w:r w:rsidDel="00000000" w:rsidR="00000000" w:rsidRPr="00000000">
        <w:rPr>
          <w:color w:val="000000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We use Zapier for the basics: backups, sales logging, subscriber tracking, and moving audit findings into the review queue. We keep automations simple and design for reliability.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bookmarkStart w:colFirst="0" w:colLast="0" w:name="_heading=h.nkdmf85yapm2" w:id="2"/>
      <w:bookmarkEnd w:id="2"/>
      <w:r w:rsidDel="00000000" w:rsidR="00000000" w:rsidRPr="00000000">
        <w:rPr>
          <w:color w:val="000000"/>
          <w:rtl w:val="0"/>
        </w:rPr>
        <w:t xml:space="preserve">Design Approach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Every workflow must be easy to verify. We do not use Zapier for core business logic or decision-making. If a process needs judgment, it stays manual.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bookmarkStart w:colFirst="0" w:colLast="0" w:name="_heading=h.4f2rbxfrqwf8" w:id="3"/>
      <w:bookmarkEnd w:id="3"/>
      <w:r w:rsidDel="00000000" w:rsidR="00000000" w:rsidRPr="00000000">
        <w:rPr>
          <w:color w:val="000000"/>
          <w:rtl w:val="0"/>
        </w:rPr>
        <w:t xml:space="preserve">Active Automations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kzo4agk11rpy" w:id="4"/>
      <w:bookmarkEnd w:id="4"/>
      <w:sdt>
        <w:sdtPr>
          <w:id w:val="-158775268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1. Auditor - Sheets → Notion (Audit Review)</w:t>
          </w:r>
        </w:sdtContent>
      </w:sdt>
    </w:p>
    <w:p w:rsidR="00000000" w:rsidDel="00000000" w:rsidP="00000000" w:rsidRDefault="00000000" w:rsidRPr="00000000" w14:paraId="0000000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Turns audit findings into an editor review queue.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New Spreadsheet Row in Google Sheets.</w:t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Creates a matching item in Notion (Audit Review) and writes the returned Notion page ID back to the original Google Sheets row for traceability.</w:t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1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We rely on Zapier’s built-in error logs. If the Notion queue count looks wrong, we review the Zap history and reconcile against the Sheets log.</w:t>
      </w:r>
    </w:p>
    <w:p w:rsidR="00000000" w:rsidDel="00000000" w:rsidP="00000000" w:rsidRDefault="00000000" w:rsidRPr="00000000" w14:paraId="0000001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6f0l7sts9c3s" w:id="5"/>
      <w:bookmarkEnd w:id="5"/>
      <w:sdt>
        <w:sdtPr>
          <w:id w:val="-13508407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2. Daily Backup - Guides → Google Drive</w:t>
          </w:r>
        </w:sdtContent>
      </w:sdt>
    </w:p>
    <w:p w:rsidR="00000000" w:rsidDel="00000000" w:rsidP="00000000" w:rsidRDefault="00000000" w:rsidRPr="00000000" w14:paraId="00000013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Backs up the Guides database to Google Drive for redundancy.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Runs every day on a schedule.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1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Exports the current Guides data and saves a file to Google Drive.</w:t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1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Sends a heartbeat ping to an external monitor at the end of the run. If the Zap fails or hangs, the ping never sends and we get an alert.</w:t>
      </w:r>
    </w:p>
    <w:p w:rsidR="00000000" w:rsidDel="00000000" w:rsidP="00000000" w:rsidRDefault="00000000" w:rsidRPr="00000000" w14:paraId="000000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oo2vpktccor9" w:id="6"/>
      <w:bookmarkEnd w:id="6"/>
      <w:sdt>
        <w:sdtPr>
          <w:id w:val="-76880257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3. Daily Backup - Vendors → Google Drive</w:t>
          </w:r>
        </w:sdtContent>
      </w:sdt>
    </w:p>
    <w:p w:rsidR="00000000" w:rsidDel="00000000" w:rsidP="00000000" w:rsidRDefault="00000000" w:rsidRPr="00000000" w14:paraId="0000001D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Backs up the Vendors database to Google Drive.</w:t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Runs every day on a schedule.</w:t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2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Exports the Vendors data and saves the file to Google Drive.</w:t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2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Uses the same heartbeat check as the Guides backup. If it misses a run, we know.</w:t>
      </w:r>
    </w:p>
    <w:p w:rsidR="00000000" w:rsidDel="00000000" w:rsidP="00000000" w:rsidRDefault="00000000" w:rsidRPr="00000000" w14:paraId="0000002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6kor2ktl6ytn" w:id="7"/>
      <w:bookmarkEnd w:id="7"/>
      <w:sdt>
        <w:sdtPr>
          <w:id w:val="17515934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4. RR - Sales - Payhip → Google Sheets</w:t>
          </w:r>
        </w:sdtContent>
      </w:sdt>
    </w:p>
    <w:p w:rsidR="00000000" w:rsidDel="00000000" w:rsidP="00000000" w:rsidRDefault="00000000" w:rsidRPr="00000000" w14:paraId="0000002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Logs sales for quick reconciliation.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2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 customer buys something in Payhip.</w:t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2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Adds a new row to a Google Sheet with the transaction details.</w:t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2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We rely on Zapier’s built-in error logs. No external monitoring here.</w:t>
      </w:r>
    </w:p>
    <w:p w:rsidR="00000000" w:rsidDel="00000000" w:rsidP="00000000" w:rsidRDefault="00000000" w:rsidRPr="00000000" w14:paraId="0000002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4staqhr4xo0m" w:id="8"/>
      <w:bookmarkEnd w:id="8"/>
      <w:sdt>
        <w:sdtPr>
          <w:id w:val="204153047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5. Buyer Tag - Payhip → ConvertKit</w:t>
          </w:r>
        </w:sdtContent>
      </w:sdt>
    </w:p>
    <w:p w:rsidR="00000000" w:rsidDel="00000000" w:rsidP="00000000" w:rsidRDefault="00000000" w:rsidRPr="00000000" w14:paraId="00000031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Segments buyers from the general mailing list.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 customer buys something in Payhip.</w:t>
      </w:r>
    </w:p>
    <w:p w:rsidR="00000000" w:rsidDel="00000000" w:rsidP="00000000" w:rsidRDefault="00000000" w:rsidRPr="00000000" w14:paraId="00000035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3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Tags the subscriber in ConvertKit.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3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Standard Zapier status checks. We review errors manually if numbers look off.</w:t>
      </w:r>
    </w:p>
    <w:p w:rsidR="00000000" w:rsidDel="00000000" w:rsidP="00000000" w:rsidRDefault="00000000" w:rsidRPr="00000000" w14:paraId="000000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2ba7qojtkxc2" w:id="9"/>
      <w:bookmarkEnd w:id="9"/>
      <w:sdt>
        <w:sdtPr>
          <w:id w:val="7074399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6. Subscriber Log - ConvertKit → Google Sheets</w:t>
          </w:r>
        </w:sdtContent>
      </w:sdt>
    </w:p>
    <w:p w:rsidR="00000000" w:rsidDel="00000000" w:rsidP="00000000" w:rsidRDefault="00000000" w:rsidRPr="00000000" w14:paraId="0000003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Keeps a simple log of new subscribers outside the email platform.</w:t>
      </w:r>
    </w:p>
    <w:p w:rsidR="00000000" w:rsidDel="00000000" w:rsidP="00000000" w:rsidRDefault="00000000" w:rsidRPr="00000000" w14:paraId="0000003D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3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 new user joins the list via a Kit form on our home page.</w:t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Adds subscriber info to a Google Sheet.</w:t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4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Standard Zapier error logs.</w:t>
      </w:r>
    </w:p>
    <w:p w:rsidR="00000000" w:rsidDel="00000000" w:rsidP="00000000" w:rsidRDefault="00000000" w:rsidRPr="00000000" w14:paraId="0000004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="276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6jhkp9x7ao4t" w:id="10"/>
      <w:bookmarkEnd w:id="10"/>
      <w:sdt>
        <w:sdtPr>
          <w:id w:val="194844691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7. Optional - Zapier Errors → Google Sheets (zapier_error_log)</w:t>
          </w:r>
        </w:sdtContent>
      </w:sdt>
    </w:p>
    <w:p w:rsidR="00000000" w:rsidDel="00000000" w:rsidP="00000000" w:rsidRDefault="00000000" w:rsidRPr="00000000" w14:paraId="00000045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Keeps a persistent error log outside Zapier for visibility and review.</w:t>
      </w:r>
    </w:p>
    <w:p w:rsidR="00000000" w:rsidDel="00000000" w:rsidP="00000000" w:rsidRDefault="00000000" w:rsidRPr="00000000" w14:paraId="0000004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4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Zapier Manager - New Zap Error.</w:t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4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Writes a row to a dedicated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zapier_error_log</w:t>
      </w:r>
      <w:r w:rsidDel="00000000" w:rsidR="00000000" w:rsidRPr="00000000">
        <w:rPr>
          <w:rtl w:val="0"/>
        </w:rPr>
        <w:t xml:space="preserve"> tab in Google Sheets with the Zap name, error message, limited context, and a link back to the Zap.</w:t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4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This is a monitoring Zap. If it fails, we fall back to Zapier’s native task history and error reporting.</w:t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bookmarkStart w:colFirst="0" w:colLast="0" w:name="_heading=h.4397dogrnkha" w:id="11"/>
      <w:bookmarkEnd w:id="11"/>
      <w:r w:rsidDel="00000000" w:rsidR="00000000" w:rsidRPr="00000000">
        <w:rPr>
          <w:color w:val="000000"/>
          <w:rtl w:val="0"/>
        </w:rPr>
        <w:t xml:space="preserve">Intentional Limitations</w:t>
      </w:r>
    </w:p>
    <w:p w:rsidR="00000000" w:rsidDel="00000000" w:rsidP="00000000" w:rsidRDefault="00000000" w:rsidRPr="00000000" w14:paraId="0000004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We don’t use Zapier for routing, conditional logic, or critical decisions. If a Zap becomes unreliable or hard to verify, it is removed and rebuilt in a simpler form.</w:t>
      </w:r>
    </w:p>
    <w:p w:rsidR="00000000" w:rsidDel="00000000" w:rsidP="00000000" w:rsidRDefault="00000000" w:rsidRPr="00000000" w14:paraId="0000004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RobotoMono-italic.ttf"/><Relationship Id="rId14" Type="http://schemas.openxmlformats.org/officeDocument/2006/relationships/font" Target="fonts/OpenSans-bold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+lGDG+HdPbC4IYURrDy2tc0kVg==">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yDmguZTYwaTA0ZWhxZ2cxMg5oLmUzaHdkbWE2cmRsbTIOaC5ua2RtZjg1eWFwbTIyDmguNGYycmJ4ZnJxd2Y4Mg5oLmt6bzRhZ2sxMXJweTIOaC42ZjBsN3N0czljM3MyDmgub28ydnBrdGNjb3I5Mg5oLjZrb3Iya3RsNnl0bjIOaC40c3RhcWhyNHhvMG0yDmguMmJhN3FvanRreGMyMg5oLjZqaGtwOXg3YW80dDIOaC40Mzk3ZG9ncm5raGE4AHIhMUJxVDVNT1BYZE55eDNwY3FPTk9samgtTVpNMlVuSE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