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5B9B" w:rsidRDefault="00AC29A8">
      <w:r w:rsidRPr="00903223">
        <w:rPr>
          <w:rStyle w:val="Heading2Char"/>
        </w:rPr>
        <w:t>Design Steps:</w:t>
      </w:r>
      <w:r w:rsidR="007750DF">
        <w:br/>
        <w:t>Coming at this as a service company vs a products company.</w:t>
      </w:r>
    </w:p>
    <w:p w:rsidR="00AC29A8" w:rsidRDefault="00AC29A8" w:rsidP="00AC29A8">
      <w:pPr>
        <w:pStyle w:val="ListParagraph"/>
        <w:numPr>
          <w:ilvl w:val="0"/>
          <w:numId w:val="1"/>
        </w:numPr>
      </w:pPr>
      <w:r>
        <w:t>Sketching</w:t>
      </w:r>
    </w:p>
    <w:p w:rsidR="00AC29A8" w:rsidRDefault="00AC29A8" w:rsidP="00AC29A8">
      <w:pPr>
        <w:pStyle w:val="ListParagraph"/>
        <w:numPr>
          <w:ilvl w:val="0"/>
          <w:numId w:val="1"/>
        </w:numPr>
      </w:pPr>
      <w:r>
        <w:t>Wireframes</w:t>
      </w:r>
      <w:r w:rsidR="007750DF">
        <w:t xml:space="preserve"> *maybe</w:t>
      </w:r>
    </w:p>
    <w:p w:rsidR="00AC29A8" w:rsidRDefault="00AC29A8" w:rsidP="00AC29A8">
      <w:pPr>
        <w:pStyle w:val="ListParagraph"/>
        <w:numPr>
          <w:ilvl w:val="0"/>
          <w:numId w:val="1"/>
        </w:numPr>
      </w:pPr>
      <w:r>
        <w:t>Prototype</w:t>
      </w:r>
    </w:p>
    <w:p w:rsidR="00AC29A8" w:rsidRDefault="00AC29A8" w:rsidP="00AC29A8">
      <w:pPr>
        <w:pStyle w:val="ListParagraph"/>
        <w:numPr>
          <w:ilvl w:val="0"/>
          <w:numId w:val="1"/>
        </w:numPr>
      </w:pPr>
      <w:r>
        <w:t>Production</w:t>
      </w:r>
    </w:p>
    <w:p w:rsidR="00AC29A8" w:rsidRDefault="00AC29A8" w:rsidP="00903223">
      <w:pPr>
        <w:pStyle w:val="Heading2"/>
      </w:pPr>
      <w:r>
        <w:t>Design Process</w:t>
      </w:r>
      <w:r w:rsidR="007750DF">
        <w:t>:</w:t>
      </w:r>
    </w:p>
    <w:p w:rsidR="00AC29A8" w:rsidRDefault="00AC29A8" w:rsidP="007750DF">
      <w:pPr>
        <w:ind w:left="720"/>
      </w:pPr>
      <w:r w:rsidRPr="007750DF">
        <w:rPr>
          <w:b/>
        </w:rPr>
        <w:t>Lean UX</w:t>
      </w:r>
      <w:r>
        <w:t xml:space="preserve">: </w:t>
      </w:r>
      <w:r w:rsidR="009F4780">
        <w:t xml:space="preserve">Incorporation of Agile into the process. </w:t>
      </w:r>
      <w:r w:rsidR="007750DF">
        <w:t>Don’t understand the final design from the start. Explore what is best for the users and the business by producing quick iterations. More rapid prototyping and less specifications.</w:t>
      </w:r>
    </w:p>
    <w:p w:rsidR="00AC29A8" w:rsidRDefault="00AC29A8" w:rsidP="007750DF">
      <w:pPr>
        <w:ind w:left="720"/>
      </w:pPr>
      <w:r w:rsidRPr="007750DF">
        <w:rPr>
          <w:b/>
        </w:rPr>
        <w:t>Waterfall</w:t>
      </w:r>
      <w:r>
        <w:t>: Define requirements. Audience analysis. Prototype.  Incorporated into the design phase.  Ideas are defined up front.</w:t>
      </w:r>
      <w:r w:rsidR="009F4780">
        <w:t xml:space="preserve">  Developers agree to what the designers were intending.</w:t>
      </w:r>
    </w:p>
    <w:p w:rsidR="007750DF" w:rsidRDefault="007750DF" w:rsidP="00903223">
      <w:pPr>
        <w:pStyle w:val="Heading2"/>
      </w:pPr>
      <w:r>
        <w:t>Design Philosophy:</w:t>
      </w:r>
    </w:p>
    <w:p w:rsidR="00155882" w:rsidRDefault="00155882" w:rsidP="00AC29A8">
      <w:r>
        <w:tab/>
        <w:t>Clean</w:t>
      </w:r>
    </w:p>
    <w:p w:rsidR="00155882" w:rsidRDefault="00155882" w:rsidP="00155882">
      <w:pPr>
        <w:pStyle w:val="ListParagraph"/>
        <w:numPr>
          <w:ilvl w:val="0"/>
          <w:numId w:val="2"/>
        </w:numPr>
      </w:pPr>
      <w:r>
        <w:t>White space</w:t>
      </w:r>
    </w:p>
    <w:p w:rsidR="00155882" w:rsidRDefault="00EB004A" w:rsidP="00155882">
      <w:pPr>
        <w:pStyle w:val="ListParagraph"/>
        <w:numPr>
          <w:ilvl w:val="0"/>
          <w:numId w:val="2"/>
        </w:numPr>
      </w:pPr>
      <w:r>
        <w:t>Clean Text/Fonts</w:t>
      </w:r>
    </w:p>
    <w:p w:rsidR="00155882" w:rsidRDefault="00155882" w:rsidP="00155882">
      <w:pPr>
        <w:pStyle w:val="ListParagraph"/>
        <w:numPr>
          <w:ilvl w:val="0"/>
          <w:numId w:val="2"/>
        </w:numPr>
      </w:pPr>
      <w:r>
        <w:t>Layout</w:t>
      </w:r>
    </w:p>
    <w:p w:rsidR="00155882" w:rsidRDefault="00155882" w:rsidP="00155882">
      <w:pPr>
        <w:pStyle w:val="ListParagraph"/>
        <w:numPr>
          <w:ilvl w:val="0"/>
          <w:numId w:val="2"/>
        </w:numPr>
      </w:pPr>
      <w:r>
        <w:t xml:space="preserve">Break content into </w:t>
      </w:r>
      <w:r w:rsidR="00EB004A">
        <w:t>digestible</w:t>
      </w:r>
      <w:r>
        <w:t xml:space="preserve"> content*** Sometimes this is true. </w:t>
      </w:r>
    </w:p>
    <w:p w:rsidR="00155882" w:rsidRDefault="00155882" w:rsidP="00155882">
      <w:pPr>
        <w:pStyle w:val="ListParagraph"/>
        <w:numPr>
          <w:ilvl w:val="0"/>
          <w:numId w:val="2"/>
        </w:numPr>
      </w:pPr>
      <w:proofErr w:type="gramStart"/>
      <w:r>
        <w:t>Plus</w:t>
      </w:r>
      <w:proofErr w:type="gramEnd"/>
      <w:r>
        <w:t xml:space="preserve"> to add </w:t>
      </w:r>
    </w:p>
    <w:p w:rsidR="00155882" w:rsidRDefault="00155882" w:rsidP="00AC29A8">
      <w:r>
        <w:tab/>
        <w:t>Responsive</w:t>
      </w:r>
    </w:p>
    <w:p w:rsidR="00155882" w:rsidRDefault="00155882" w:rsidP="00155882">
      <w:pPr>
        <w:pStyle w:val="ListParagraph"/>
        <w:numPr>
          <w:ilvl w:val="0"/>
          <w:numId w:val="3"/>
        </w:numPr>
      </w:pPr>
      <w:r>
        <w:t>Adapts to mobile and desktop web.</w:t>
      </w:r>
    </w:p>
    <w:p w:rsidR="00903223" w:rsidRDefault="00903223" w:rsidP="00155882">
      <w:pPr>
        <w:pStyle w:val="ListParagraph"/>
        <w:numPr>
          <w:ilvl w:val="0"/>
          <w:numId w:val="3"/>
        </w:numPr>
      </w:pPr>
      <w:r>
        <w:t>Mobile first</w:t>
      </w:r>
    </w:p>
    <w:p w:rsidR="00155882" w:rsidRDefault="00EB004A" w:rsidP="00AC29A8">
      <w:r>
        <w:tab/>
      </w:r>
      <w:r w:rsidR="00155882">
        <w:t>Design Documents</w:t>
      </w:r>
    </w:p>
    <w:p w:rsidR="00155882" w:rsidRDefault="00155882" w:rsidP="00155882">
      <w:pPr>
        <w:pStyle w:val="ListParagraph"/>
        <w:numPr>
          <w:ilvl w:val="0"/>
          <w:numId w:val="3"/>
        </w:numPr>
      </w:pPr>
      <w:r>
        <w:t>Audience Analysis</w:t>
      </w:r>
    </w:p>
    <w:p w:rsidR="00155882" w:rsidRDefault="00155882" w:rsidP="00155882">
      <w:pPr>
        <w:pStyle w:val="ListParagraph"/>
        <w:numPr>
          <w:ilvl w:val="0"/>
          <w:numId w:val="3"/>
        </w:numPr>
      </w:pPr>
      <w:r>
        <w:t>Needs Analysis</w:t>
      </w:r>
    </w:p>
    <w:p w:rsidR="00903223" w:rsidRDefault="00EB004A" w:rsidP="00903223">
      <w:pPr>
        <w:pStyle w:val="ListParagraph"/>
        <w:numPr>
          <w:ilvl w:val="0"/>
          <w:numId w:val="3"/>
        </w:numPr>
      </w:pPr>
      <w:r>
        <w:t xml:space="preserve">Online Learning Approach / Online </w:t>
      </w:r>
      <w:r w:rsidR="00155882">
        <w:t>Learning Instructional Design Best Practices</w:t>
      </w:r>
    </w:p>
    <w:p w:rsidR="002B5203" w:rsidRDefault="002B5203" w:rsidP="002B5203">
      <w:pPr>
        <w:pStyle w:val="Heading1"/>
      </w:pPr>
      <w:r>
        <w:t>Designing for the learner</w:t>
      </w:r>
    </w:p>
    <w:p w:rsidR="002B5203" w:rsidRDefault="002B5203" w:rsidP="002B5203">
      <w:pPr>
        <w:pStyle w:val="Heading2"/>
      </w:pPr>
      <w:r>
        <w:t xml:space="preserve">Understanding the </w:t>
      </w:r>
      <w:r w:rsidR="00EB004A">
        <w:t>learner’s</w:t>
      </w:r>
      <w:r>
        <w:t xml:space="preserve"> outcome</w:t>
      </w:r>
    </w:p>
    <w:p w:rsidR="003E5E7B" w:rsidRDefault="003E5E7B" w:rsidP="003E5E7B">
      <w:r>
        <w:t xml:space="preserve">Working together with instructional designers is key.  Kickoff meetings determine learning groups roles. </w:t>
      </w:r>
      <w:r w:rsidR="008B782B">
        <w:t>Production members</w:t>
      </w:r>
      <w:r>
        <w:t xml:space="preserve"> contribute in meetings with whiteboards, paper/sketches, demonstrating/show others interesting interactivity</w:t>
      </w:r>
      <w:r w:rsidR="008B782B">
        <w:t xml:space="preserve"> from websites, advertising-marketing, etc</w:t>
      </w:r>
      <w:r>
        <w:t xml:space="preserve">.  </w:t>
      </w:r>
    </w:p>
    <w:p w:rsidR="003E5E7B" w:rsidRDefault="003E5E7B" w:rsidP="00AF58B2">
      <w:pPr>
        <w:pStyle w:val="Heading2"/>
      </w:pPr>
      <w:r>
        <w:t>Design</w:t>
      </w:r>
    </w:p>
    <w:p w:rsidR="003E5E7B" w:rsidRDefault="003E5E7B" w:rsidP="003E5E7B">
      <w:pPr>
        <w:pStyle w:val="ListParagraph"/>
        <w:numPr>
          <w:ilvl w:val="0"/>
          <w:numId w:val="4"/>
        </w:numPr>
      </w:pPr>
      <w:r>
        <w:t>Interactive</w:t>
      </w:r>
      <w:r>
        <w:br/>
      </w:r>
      <w:r w:rsidR="008B782B">
        <w:t xml:space="preserve">Some content lends itself to interactive.  </w:t>
      </w:r>
      <w:r>
        <w:t>Any content that can be made interactive should be considered.</w:t>
      </w:r>
      <w:r w:rsidR="00EB004A">
        <w:t xml:space="preserve">  Games, questions &amp; answers.</w:t>
      </w:r>
    </w:p>
    <w:p w:rsidR="003E5E7B" w:rsidRDefault="003E5E7B" w:rsidP="003E5E7B">
      <w:pPr>
        <w:pStyle w:val="ListParagraph"/>
        <w:numPr>
          <w:ilvl w:val="0"/>
          <w:numId w:val="4"/>
        </w:numPr>
      </w:pPr>
      <w:r>
        <w:lastRenderedPageBreak/>
        <w:t>Multi-media</w:t>
      </w:r>
      <w:r>
        <w:br/>
        <w:t>Incorporate audio, video, animations, transitions.  Anything to engage the learner</w:t>
      </w:r>
    </w:p>
    <w:p w:rsidR="003E5E7B" w:rsidRDefault="008B782B" w:rsidP="003E5E7B">
      <w:pPr>
        <w:pStyle w:val="ListParagraph"/>
        <w:numPr>
          <w:ilvl w:val="0"/>
          <w:numId w:val="4"/>
        </w:numPr>
      </w:pPr>
      <w:r>
        <w:t>Sound</w:t>
      </w:r>
      <w:r>
        <w:br/>
        <w:t xml:space="preserve">Narration is important.  </w:t>
      </w:r>
    </w:p>
    <w:p w:rsidR="008B782B" w:rsidRDefault="008B782B" w:rsidP="00AF58B2">
      <w:pPr>
        <w:pStyle w:val="ListParagraph"/>
        <w:numPr>
          <w:ilvl w:val="0"/>
          <w:numId w:val="4"/>
        </w:numPr>
      </w:pPr>
      <w:r>
        <w:t>Accessibility</w:t>
      </w:r>
      <w:r>
        <w:br/>
        <w:t>Close Captioning, Section 508, Use patterns</w:t>
      </w:r>
    </w:p>
    <w:p w:rsidR="00D33524" w:rsidRDefault="00D33524" w:rsidP="00AF58B2">
      <w:pPr>
        <w:pStyle w:val="ListParagraph"/>
        <w:numPr>
          <w:ilvl w:val="0"/>
          <w:numId w:val="4"/>
        </w:numPr>
      </w:pPr>
      <w:r>
        <w:t>Text and Graphics</w:t>
      </w:r>
      <w:r w:rsidR="0077184C">
        <w:br/>
        <w:t>Place text near graphics.  Text at top, graphic at bottom.</w:t>
      </w:r>
    </w:p>
    <w:p w:rsidR="008459C6" w:rsidRDefault="008459C6" w:rsidP="00AF58B2">
      <w:pPr>
        <w:pStyle w:val="ListParagraph"/>
        <w:numPr>
          <w:ilvl w:val="0"/>
          <w:numId w:val="4"/>
        </w:numPr>
      </w:pPr>
      <w:r>
        <w:t>Don’t add gratuitous graphics.</w:t>
      </w:r>
    </w:p>
    <w:p w:rsidR="00AF58B2" w:rsidRDefault="00AF58B2" w:rsidP="00AF58B2">
      <w:pPr>
        <w:pStyle w:val="Heading2"/>
      </w:pPr>
      <w:r>
        <w:t>How to animate and display key concepts</w:t>
      </w:r>
    </w:p>
    <w:p w:rsidR="00AF58B2" w:rsidRDefault="00AF58B2" w:rsidP="00AF58B2">
      <w:r>
        <w:t>Content type really determines the way information is displayed.</w:t>
      </w:r>
    </w:p>
    <w:p w:rsidR="00AF58B2" w:rsidRDefault="00AF58B2" w:rsidP="00AF58B2">
      <w:pPr>
        <w:pStyle w:val="ListParagraph"/>
        <w:numPr>
          <w:ilvl w:val="0"/>
          <w:numId w:val="5"/>
        </w:numPr>
      </w:pPr>
      <w:r>
        <w:t>Fact</w:t>
      </w:r>
      <w:r>
        <w:br/>
        <w:t>See actual item that we’re talking about.  Screens, equipment, room, etc.</w:t>
      </w:r>
    </w:p>
    <w:p w:rsidR="00AF58B2" w:rsidRDefault="00AF58B2" w:rsidP="00AF58B2">
      <w:pPr>
        <w:pStyle w:val="ListParagraph"/>
        <w:numPr>
          <w:ilvl w:val="0"/>
          <w:numId w:val="5"/>
        </w:numPr>
      </w:pPr>
      <w:r>
        <w:t>Concept</w:t>
      </w:r>
      <w:r>
        <w:br/>
        <w:t>Show realistic illustrations of concepts</w:t>
      </w:r>
      <w:r w:rsidR="00D33524">
        <w:t>.  Show the outcome of the final product.  For example, a final form.</w:t>
      </w:r>
    </w:p>
    <w:p w:rsidR="00AF58B2" w:rsidRDefault="00AF58B2" w:rsidP="00AF58B2">
      <w:pPr>
        <w:pStyle w:val="ListParagraph"/>
        <w:numPr>
          <w:ilvl w:val="0"/>
          <w:numId w:val="5"/>
        </w:numPr>
      </w:pPr>
      <w:r>
        <w:t>Process</w:t>
      </w:r>
      <w:r>
        <w:br/>
        <w:t>Animated diagrams illustrating stages of process</w:t>
      </w:r>
      <w:r w:rsidR="00D33524">
        <w:t>.  Do activities to support</w:t>
      </w:r>
      <w:r w:rsidR="00EB004A">
        <w:t>.</w:t>
      </w:r>
      <w:r w:rsidR="00D33524">
        <w:t xml:space="preserve"> </w:t>
      </w:r>
    </w:p>
    <w:p w:rsidR="00AF58B2" w:rsidRDefault="00AF58B2" w:rsidP="00AF58B2">
      <w:pPr>
        <w:pStyle w:val="ListParagraph"/>
        <w:numPr>
          <w:ilvl w:val="0"/>
          <w:numId w:val="5"/>
        </w:numPr>
      </w:pPr>
      <w:r>
        <w:t>Procedure</w:t>
      </w:r>
      <w:r>
        <w:br/>
      </w:r>
      <w:r w:rsidR="008B5261">
        <w:t xml:space="preserve">Video, animation, screen cast showing </w:t>
      </w:r>
      <w:r w:rsidR="00D33524">
        <w:t>exactly how the task is to be performed</w:t>
      </w:r>
      <w:r w:rsidR="008B5261">
        <w:t>.</w:t>
      </w:r>
      <w:r w:rsidR="00D33524">
        <w:t xml:space="preserve"> Screen cast on how to use the software application.</w:t>
      </w:r>
    </w:p>
    <w:p w:rsidR="008B5261" w:rsidRDefault="008B5261" w:rsidP="00AF58B2">
      <w:pPr>
        <w:pStyle w:val="ListParagraph"/>
        <w:numPr>
          <w:ilvl w:val="0"/>
          <w:numId w:val="5"/>
        </w:numPr>
      </w:pPr>
      <w:r>
        <w:t>Principle</w:t>
      </w:r>
      <w:r>
        <w:br/>
        <w:t>Videos of best practices. Sales person doing something.</w:t>
      </w:r>
    </w:p>
    <w:p w:rsidR="00330705" w:rsidRDefault="00330705" w:rsidP="00330705">
      <w:pPr>
        <w:pStyle w:val="Heading2"/>
      </w:pPr>
      <w:r>
        <w:t>Communicating</w:t>
      </w:r>
    </w:p>
    <w:p w:rsidR="00330705" w:rsidRPr="00AF58B2" w:rsidRDefault="00330705" w:rsidP="00330705">
      <w:r w:rsidRPr="00330705">
        <w:t xml:space="preserve">Enthusiasm for working in a multi-disciplinary environment including excellent communication skills and project management experience as well as an eagerness to learn and a passion for exceptional web </w:t>
      </w:r>
      <w:bookmarkStart w:id="0" w:name="_GoBack"/>
      <w:bookmarkEnd w:id="0"/>
      <w:r w:rsidRPr="00330705">
        <w:t>communications.</w:t>
      </w:r>
    </w:p>
    <w:sectPr w:rsidR="00330705" w:rsidRPr="00AF58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200966"/>
    <w:multiLevelType w:val="hybridMultilevel"/>
    <w:tmpl w:val="79869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637FC0"/>
    <w:multiLevelType w:val="hybridMultilevel"/>
    <w:tmpl w:val="63DC720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589103AE"/>
    <w:multiLevelType w:val="hybridMultilevel"/>
    <w:tmpl w:val="B90A3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F267A4"/>
    <w:multiLevelType w:val="hybridMultilevel"/>
    <w:tmpl w:val="9B548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183C57"/>
    <w:multiLevelType w:val="hybridMultilevel"/>
    <w:tmpl w:val="84A06A3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9A8"/>
    <w:rsid w:val="000F07D1"/>
    <w:rsid w:val="00155882"/>
    <w:rsid w:val="002B5203"/>
    <w:rsid w:val="00330705"/>
    <w:rsid w:val="003E5E7B"/>
    <w:rsid w:val="00732884"/>
    <w:rsid w:val="0077184C"/>
    <w:rsid w:val="007750DF"/>
    <w:rsid w:val="008459C6"/>
    <w:rsid w:val="008B5261"/>
    <w:rsid w:val="008B782B"/>
    <w:rsid w:val="00903223"/>
    <w:rsid w:val="009F4780"/>
    <w:rsid w:val="00AC29A8"/>
    <w:rsid w:val="00AF58B2"/>
    <w:rsid w:val="00D33524"/>
    <w:rsid w:val="00EB0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59A19"/>
  <w15:chartTrackingRefBased/>
  <w15:docId w15:val="{9874F6F5-C2B2-4773-876C-2E78621BD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32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32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29A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0322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0322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372</Words>
  <Characters>2124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 Biele</dc:creator>
  <cp:keywords/>
  <dc:description/>
  <cp:lastModifiedBy>DBiele</cp:lastModifiedBy>
  <cp:revision>10</cp:revision>
  <dcterms:created xsi:type="dcterms:W3CDTF">2015-06-04T11:43:00Z</dcterms:created>
  <dcterms:modified xsi:type="dcterms:W3CDTF">2015-11-10T14:44:00Z</dcterms:modified>
</cp:coreProperties>
</file>