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t>Manual Instalasi AppDesk</w:t>
      </w:r>
    </w:p>
    <w:p>
      <w:pPr>
        <w:jc w:val="center"/>
      </w:pPr>
      <w:r>
        <w:rPr>
          <w:b/>
          <w:color w:val="1769C2"/>
          <w:sz w:val="36"/>
        </w:rPr>
        <w:t>Nuxt 4 + SQLite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Dokumen</w:t>
            </w:r>
          </w:p>
        </w:tc>
        <w:tc>
          <w:tcPr>
            <w:tcW w:type="dxa" w:w="4968"/>
          </w:tcPr>
          <w:p>
            <w:r>
              <w:t>Panduan instalasi dan verifikasi MVP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4968"/>
          </w:tcPr>
          <w:p>
            <w:r>
              <w:t>Node.js, Nuxt, Nitro, SQLite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</w:tbl>
    <w:p/>
    <w:p>
      <w:pPr>
        <w:jc w:val="center"/>
      </w:pPr>
      <w:r>
        <w:rPr>
          <w:i/>
          <w:color w:val="475569"/>
        </w:rPr>
        <w:t>Satu akun • satu portal • semua aplikasi perusahaan</w:t>
      </w:r>
    </w:p>
    <w:p>
      <w:r>
        <w:br w:type="page"/>
      </w:r>
    </w:p>
    <w:p>
      <w:pPr>
        <w:pStyle w:val="Heading1"/>
      </w:pPr>
      <w:r>
        <w:t>1. Tujuan dan ruang lingkup</w:t>
      </w:r>
    </w:p>
    <w:p>
      <w:r>
        <w:t>Dokumen ini menjelaskan cara menyiapkan dan menjalankan AppDesk MVP berbasis Nuxt 4 dan SQLite, baik secara lokal maupun menggunakan Docker. Panduan juga mencakup akun demo, pemeriksaan fungsi, struktur folder, pengaturan keamanan dasar, backup, dan pemecahan masalah.</w:t>
      </w:r>
    </w:p>
    <w:p>
      <w:pPr>
        <w:pStyle w:val="Heading2"/>
      </w:pPr>
      <w:r>
        <w:t>Fitur yang tercakup</w:t>
      </w:r>
    </w:p>
    <w:p>
      <w:pPr>
        <w:pStyle w:val="ListBullet"/>
      </w:pPr>
      <w:r>
        <w:t>Login dan logout berbasis session cookie.</w:t>
      </w:r>
    </w:p>
    <w:p>
      <w:pPr>
        <w:pStyle w:val="ListBullet"/>
      </w:pPr>
      <w:r>
        <w:t>Isolasi data company di setiap endpoint utama.</w:t>
      </w:r>
    </w:p>
    <w:p>
      <w:pPr>
        <w:pStyle w:val="ListBullet"/>
      </w:pPr>
      <w:r>
        <w:t>Role Company Admin dan User.</w:t>
      </w:r>
    </w:p>
    <w:p>
      <w:pPr>
        <w:pStyle w:val="ListBullet"/>
      </w:pPr>
      <w:r>
        <w:t>Dashboard aplikasi, pencarian, favorites, dan recent applications.</w:t>
      </w:r>
    </w:p>
    <w:p>
      <w:pPr>
        <w:pStyle w:val="ListBullet"/>
      </w:pPr>
      <w:r>
        <w:t>Permission aplikasi per pengguna.</w:t>
      </w:r>
    </w:p>
    <w:p>
      <w:pPr>
        <w:pStyle w:val="ListBullet"/>
      </w:pPr>
      <w:r>
        <w:t>Administrasi aplikasi: melihat, menambah, dan menghapus.</w:t>
      </w:r>
    </w:p>
    <w:p>
      <w:pPr>
        <w:pStyle w:val="ListBullet"/>
      </w:pPr>
      <w:r>
        <w:t>Peluncuran aplikasi di tab browser baru.</w:t>
      </w:r>
    </w:p>
    <w:p>
      <w:pPr>
        <w:pStyle w:val="ListBullet"/>
      </w:pPr>
      <w:r>
        <w:t>SQLite dalam mode WAL dan dukungan Docker volume.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E8F1FB"/>
          </w:tcPr>
          <w:p>
            <w:r>
              <w:rPr>
                <w:b/>
              </w:rPr>
              <w:t xml:space="preserve">Batasan MVP: </w:t>
            </w:r>
            <w:r>
              <w:t>Versi ini belum mencakup UI pengelolaan user, category, permission, impor CSV/Excel, audit log lengkap, SSO, Entra ID, LDAP, atau SCIM. SQLite disarankan untuk pengembangan, demonstrasi, dan deployment single-instance.</w:t>
            </w:r>
          </w:p>
        </w:tc>
      </w:tr>
    </w:tbl>
    <w:p/>
    <w:p>
      <w:pPr>
        <w:pStyle w:val="Heading1"/>
      </w:pPr>
      <w:r>
        <w:t>2. Isi paket aplikasi</w:t>
      </w:r>
    </w:p>
    <w:p>
      <w:pPr>
        <w:pStyle w:val="CodeBlock"/>
      </w:pPr>
      <w:r>
        <w:t>appdesk-nuxt-sqlite/</w:t>
      </w:r>
    </w:p>
    <w:p>
      <w:pPr>
        <w:pStyle w:val="CodeBlock"/>
      </w:pPr>
      <w:r>
        <w:t>├── app/</w:t>
      </w:r>
    </w:p>
    <w:p>
      <w:pPr>
        <w:pStyle w:val="CodeBlock"/>
      </w:pPr>
      <w:r>
        <w:t>│   ├── components/AppCard.vue</w:t>
      </w:r>
    </w:p>
    <w:p>
      <w:pPr>
        <w:pStyle w:val="CodeBlock"/>
      </w:pPr>
      <w:r>
        <w:t>│   ├── middleware/auth.global.ts</w:t>
      </w:r>
    </w:p>
    <w:p>
      <w:pPr>
        <w:pStyle w:val="CodeBlock"/>
      </w:pPr>
      <w:r>
        <w:t>│   └── pages/{login.vue,index.vue,admin.vue}</w:t>
      </w:r>
    </w:p>
    <w:p>
      <w:pPr>
        <w:pStyle w:val="CodeBlock"/>
      </w:pPr>
      <w:r>
        <w:t>├── server/</w:t>
      </w:r>
    </w:p>
    <w:p>
      <w:pPr>
        <w:pStyle w:val="CodeBlock"/>
      </w:pPr>
      <w:r>
        <w:t>│   ├── api/</w:t>
      </w:r>
    </w:p>
    <w:p>
      <w:pPr>
        <w:pStyle w:val="CodeBlock"/>
      </w:pPr>
      <w:r>
        <w:t>│   └── utils/{auth.ts,db.ts}</w:t>
      </w:r>
    </w:p>
    <w:p>
      <w:pPr>
        <w:pStyle w:val="CodeBlock"/>
      </w:pPr>
      <w:r>
        <w:t>├── scripts/seed.mjs</w:t>
      </w:r>
    </w:p>
    <w:p>
      <w:pPr>
        <w:pStyle w:val="CodeBlock"/>
      </w:pPr>
      <w:r>
        <w:t>├── assets/app.css</w:t>
      </w:r>
    </w:p>
    <w:p>
      <w:pPr>
        <w:pStyle w:val="CodeBlock"/>
      </w:pPr>
      <w:r>
        <w:t>├── .env.example</w:t>
      </w:r>
    </w:p>
    <w:p>
      <w:pPr>
        <w:pStyle w:val="CodeBlock"/>
      </w:pPr>
      <w:r>
        <w:t>├── Dockerfile</w:t>
      </w:r>
    </w:p>
    <w:p>
      <w:pPr>
        <w:pStyle w:val="CodeBlock"/>
      </w:pPr>
      <w:r>
        <w:t>├── compose.yml</w:t>
      </w:r>
    </w:p>
    <w:p>
      <w:pPr>
        <w:pStyle w:val="CodeBlock"/>
      </w:pPr>
      <w:r>
        <w:t>├── nuxt.config.ts</w:t>
      </w:r>
    </w:p>
    <w:p>
      <w:pPr>
        <w:pStyle w:val="CodeBlock"/>
      </w:pPr>
      <w:r>
        <w:t>└── package.json</w:t>
      </w:r>
    </w:p>
    <w:p>
      <w:pPr>
        <w:pStyle w:val="Heading1"/>
      </w:pPr>
      <w:r>
        <w:t>3. Persyaratan sistem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t>Komponen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Rekomendasi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Keterangan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t>Sistem operasi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Windows 10/11, Linux, atau macOS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Gunakan terminal dengan hak tulis pada folder proyek.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t>Node.js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Node.js 22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Diperlukan untuk Nuxt dan modul native better-sqlite3.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t>npm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Versi yang disertakan dengan Node.js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Digunakan untuk instalasi dependency dan script proyek.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t>Browser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Microsoft Edge, Chrome, atau Firefox modern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JavaScript dan cookie harus aktif.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t>Docker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Opsional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Diperlukan hanya untuk metode Docker Compose.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t>Port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3000/TCP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Pastikan tidak digunakan aplikasi lain.</w:t>
            </w:r>
          </w:p>
        </w:tc>
      </w:tr>
    </w:tbl>
    <w:p>
      <w:pPr>
        <w:pStyle w:val="Heading1"/>
      </w:pPr>
      <w:r>
        <w:t>4. Instalasi lokal</w:t>
      </w:r>
    </w:p>
    <w:p>
      <w:pPr>
        <w:pStyle w:val="Heading2"/>
      </w:pPr>
      <w:r>
        <w:t>4.1 Ekstrak paket</w:t>
      </w:r>
    </w:p>
    <w:p>
      <w:pPr>
        <w:pStyle w:val="ListNumber"/>
      </w:pPr>
      <w:r>
        <w:t>Ekstrak file appdesk-nuxt-sqlite.zip.</w:t>
      </w:r>
    </w:p>
    <w:p>
      <w:pPr>
        <w:pStyle w:val="ListNumber"/>
      </w:pPr>
      <w:r>
        <w:t>Buka Terminal, PowerShell, atau Command Prompt.</w:t>
      </w:r>
    </w:p>
    <w:p>
      <w:pPr>
        <w:pStyle w:val="ListNumber"/>
      </w:pPr>
      <w:r>
        <w:t>Masuk ke folder hasil ekstraksi.</w:t>
      </w:r>
    </w:p>
    <w:p>
      <w:pPr>
        <w:pStyle w:val="CodeBlock"/>
      </w:pPr>
      <w:r>
        <w:t>cd appdesk-nuxt-sqlite</w:t>
      </w:r>
    </w:p>
    <w:p>
      <w:pPr>
        <w:pStyle w:val="Heading2"/>
      </w:pPr>
      <w:r>
        <w:t>4.2 Buat konfigurasi environment</w:t>
      </w:r>
    </w:p>
    <w:p>
      <w:r>
        <w:t>Salin file contoh konfigurasi menjadi file .env.</w:t>
      </w:r>
    </w:p>
    <w:p>
      <w:pPr>
        <w:pStyle w:val="CodeBlock"/>
      </w:pPr>
      <w:r>
        <w:t># Linux atau macOS</w:t>
      </w:r>
    </w:p>
    <w:p>
      <w:pPr>
        <w:pStyle w:val="CodeBlock"/>
      </w:pPr>
      <w:r>
        <w:t>cp .env.example .env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Windows PowerShell</w:t>
      </w:r>
    </w:p>
    <w:p>
      <w:pPr>
        <w:pStyle w:val="CodeBlock"/>
      </w:pPr>
      <w:r>
        <w:t>Copy-Item .env.example .env</w:t>
      </w:r>
    </w:p>
    <w:p>
      <w:r>
        <w:t>Isi awal file .env:</w:t>
      </w:r>
    </w:p>
    <w:p>
      <w:pPr>
        <w:pStyle w:val="CodeBlock"/>
      </w:pPr>
      <w:r>
        <w:t>NUXT_SESSION_SECRET=replace-with-a-long-random-secret</w:t>
      </w:r>
    </w:p>
    <w:p>
      <w:pPr>
        <w:pStyle w:val="CodeBlock"/>
      </w:pPr>
      <w:r>
        <w:t>DATABASE_PATH=./data/appdesk.db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FF4D6"/>
          </w:tcPr>
          <w:p>
            <w:r>
              <w:rPr>
                <w:b/>
              </w:rPr>
              <w:t xml:space="preserve">Wajib: </w:t>
            </w:r>
            <w:r>
              <w:t>Ganti NUXT_SESSION_SECRET dengan nilai acak yang panjang sebelum aplikasi digunakan oleh pengguna lain. Jangan commit file .env ke Git.</w:t>
            </w:r>
          </w:p>
        </w:tc>
      </w:tr>
    </w:tbl>
    <w:p/>
    <w:p>
      <w:pPr>
        <w:pStyle w:val="Heading2"/>
      </w:pPr>
      <w:r>
        <w:t>4.3 Instal dependency</w:t>
      </w:r>
    </w:p>
    <w:p>
      <w:pPr>
        <w:pStyle w:val="CodeBlock"/>
      </w:pPr>
      <w:r>
        <w:t>npm install</w:t>
      </w:r>
    </w:p>
    <w:p>
      <w:r>
        <w:t>Perintah ini memasang Nuxt dan better-sqlite3 sesuai package.json.</w:t>
      </w:r>
    </w:p>
    <w:p>
      <w:pPr>
        <w:pStyle w:val="Heading2"/>
      </w:pPr>
      <w:r>
        <w:t>4.4 Buat database demo</w:t>
      </w:r>
    </w:p>
    <w:p>
      <w:pPr>
        <w:pStyle w:val="CodeBlock"/>
      </w:pPr>
      <w:r>
        <w:t>npm run seed</w:t>
      </w:r>
    </w:p>
    <w:p>
      <w:r>
        <w:t>Seed membuat database SQLite, dua company contoh, tiga akun demo, category, applications, permission, dan favorites. Menjalankan seed kembali akan menghapus dan membuat ulang data demo.</w:t>
      </w:r>
    </w:p>
    <w:p>
      <w:pPr>
        <w:pStyle w:val="Heading2"/>
      </w:pPr>
      <w:r>
        <w:t>4.5 Jalankan mode development</w:t>
      </w:r>
    </w:p>
    <w:p>
      <w:pPr>
        <w:pStyle w:val="CodeBlock"/>
      </w:pPr>
      <w:r>
        <w:t>npm run dev</w:t>
      </w:r>
    </w:p>
    <w:p>
      <w:r>
        <w:t>Setelah server aktif, buka alamat berikut pada browser:</w:t>
      </w:r>
    </w:p>
    <w:p>
      <w:pPr>
        <w:pStyle w:val="CodeBlock"/>
      </w:pPr>
      <w:r>
        <w:t>http://localhost:3000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E8F1FB"/>
          </w:tcPr>
          <w:p>
            <w:r>
              <w:rPr>
                <w:b/>
              </w:rPr>
              <w:t xml:space="preserve">Jaringan internal: </w:t>
            </w:r>
            <w:r>
              <w:t>Jika AppDesk perlu diakses dari komputer lain, atur host binding dan firewall secara terkontrol. Jangan mengekspos mode development langsung ke internet.</w:t>
            </w:r>
          </w:p>
        </w:tc>
      </w:tr>
    </w:tbl>
    <w:p/>
    <w:p>
      <w:pPr>
        <w:pStyle w:val="Heading1"/>
      </w:pPr>
      <w:r>
        <w:t>5. Akun demo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t>Company / Role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Email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Password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t>Alpha Manufacturing / Company Admin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admin@alpha.test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Admin123!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t>Alpha Manufacturing / User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user@alpha.test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User123!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t>Beta Industries / Company Admin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admin@beta.test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Admin123!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DECEC"/>
          </w:tcPr>
          <w:p>
            <w:r>
              <w:rPr>
                <w:b/>
              </w:rPr>
              <w:t xml:space="preserve">Keamanan: </w:t>
            </w:r>
            <w:r>
              <w:t>Akun dan password demo hanya untuk instalasi awal. Ubah atau hapus sebelum production.</w:t>
            </w:r>
          </w:p>
        </w:tc>
      </w:tr>
    </w:tbl>
    <w:p/>
    <w:p>
      <w:pPr>
        <w:pStyle w:val="Heading1"/>
      </w:pPr>
      <w:r>
        <w:t>6. Verifikasi instalasi</w:t>
      </w:r>
    </w:p>
    <w:p>
      <w:pPr>
        <w:pStyle w:val="ListNumber"/>
      </w:pPr>
      <w:r>
        <w:t>Login sebagai Alpha Admin. Pastikan menu Admin terlihat.</w:t>
      </w:r>
    </w:p>
    <w:p>
      <w:pPr>
        <w:pStyle w:val="ListNumber"/>
      </w:pPr>
      <w:r>
        <w:t>Buka halaman Admin dan tambahkan satu aplikasi dengan URL http atau https.</w:t>
      </w:r>
    </w:p>
    <w:p>
      <w:pPr>
        <w:pStyle w:val="ListNumber"/>
      </w:pPr>
      <w:r>
        <w:t>Kembali ke Dashboard dan pastikan aplikasi yang baru dibuat tampil.</w:t>
      </w:r>
    </w:p>
    <w:p>
      <w:pPr>
        <w:pStyle w:val="ListNumber"/>
      </w:pPr>
      <w:r>
        <w:t>Login sebagai Alpha User. Coba pencarian, favorite, dan pembukaan aplikasi.</w:t>
      </w:r>
    </w:p>
    <w:p>
      <w:pPr>
        <w:pStyle w:val="ListNumber"/>
      </w:pPr>
      <w:r>
        <w:t>Setelah aplikasi dibuka, muat ulang Dashboard dan periksa bagian Terakhir dibuka.</w:t>
      </w:r>
    </w:p>
    <w:p>
      <w:pPr>
        <w:pStyle w:val="ListNumber"/>
      </w:pPr>
      <w:r>
        <w:t>Login sebagai Beta Admin. Pastikan aplikasi milik Alpha tidak terlihat.</w:t>
      </w:r>
    </w:p>
    <w:p>
      <w:pPr>
        <w:pStyle w:val="ListNumber"/>
      </w:pPr>
      <w:r>
        <w:t>Coba memasukkan URL dengan skema selain http/https. Sistem harus menolak URL tersebut.</w:t>
      </w:r>
    </w:p>
    <w:p>
      <w:pPr>
        <w:pStyle w:val="Heading2"/>
      </w:pPr>
      <w:r>
        <w:t>Checklist penerimaan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t>Pemeriksaan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t>Hasil yang diharapkan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t>Login valid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t>Pengguna diarahkan ke Dashboard.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t>Login salah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t>Muncul pesan email atau password salah.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t>Isolasi tenant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t>Company Beta tidak melihat data Company Alpha.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t>Permission user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t>User hanya melihat aplikasi yang diberikan.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t>Favorite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t>Ikon berubah dan tersimpan setelah refresh.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t>Recent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t>Aplikasi yang dibuka tercatat berdasarkan waktu kunjungan.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t>Admin CRUD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t>Company Admin dapat menambah dan menghapus aplikasi company sendiri.</w:t>
            </w:r>
          </w:p>
        </w:tc>
      </w:tr>
    </w:tbl>
    <w:p>
      <w:pPr>
        <w:pStyle w:val="Heading1"/>
      </w:pPr>
      <w:r>
        <w:t>7. Instalasi menggunakan Docker</w:t>
      </w:r>
    </w:p>
    <w:p>
      <w:pPr>
        <w:pStyle w:val="Heading2"/>
      </w:pPr>
      <w:r>
        <w:t>7.1 Persiapan</w:t>
      </w:r>
    </w:p>
    <w:p>
      <w:r>
        <w:t>Pastikan Docker Engine atau Docker Desktop dan Docker Compose tersedia. Dari folder proyek, periksa compose.yml dan ganti secret default.</w:t>
      </w:r>
    </w:p>
    <w:p>
      <w:pPr>
        <w:pStyle w:val="CodeBlock"/>
      </w:pPr>
      <w:r>
        <w:t>NUXT_SESSION_SECRET: "replace-this-secret"</w:t>
      </w:r>
    </w:p>
    <w:p>
      <w:pPr>
        <w:pStyle w:val="Heading2"/>
      </w:pPr>
      <w:r>
        <w:t>7.2 Build dan jalankan</w:t>
      </w:r>
    </w:p>
    <w:p>
      <w:pPr>
        <w:pStyle w:val="CodeBlock"/>
      </w:pPr>
      <w:r>
        <w:t>docker compose up --build</w:t>
      </w:r>
    </w:p>
    <w:p>
      <w:r>
        <w:t>Buka http://localhost:3000. Database disimpan di Docker volume appdesk_data sehingga tidak hilang ketika container dibuat ulang.</w:t>
      </w:r>
    </w:p>
    <w:p>
      <w:pPr>
        <w:pStyle w:val="Heading2"/>
      </w:pPr>
      <w:r>
        <w:t>7.3 Perintah operasional</w:t>
      </w:r>
    </w:p>
    <w:p>
      <w:pPr>
        <w:pStyle w:val="CodeBlock"/>
      </w:pPr>
      <w:r>
        <w:t># Lihat log</w:t>
      </w:r>
    </w:p>
    <w:p>
      <w:pPr>
        <w:pStyle w:val="CodeBlock"/>
      </w:pPr>
      <w:r>
        <w:t>docker compose logs -f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Hentikan aplikasi</w:t>
      </w:r>
    </w:p>
    <w:p>
      <w:pPr>
        <w:pStyle w:val="CodeBlock"/>
      </w:pPr>
      <w:r>
        <w:t>docker compose down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Jalankan kembali</w:t>
      </w:r>
    </w:p>
    <w:p>
      <w:pPr>
        <w:pStyle w:val="CodeBlock"/>
      </w:pPr>
      <w:r>
        <w:t>docker compose up -d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Hapus container dan volume database</w:t>
      </w:r>
    </w:p>
    <w:p>
      <w:pPr>
        <w:pStyle w:val="CodeBlock"/>
      </w:pPr>
      <w:r>
        <w:t>docker compose down -v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DECEC"/>
          </w:tcPr>
          <w:p>
            <w:r>
              <w:rPr>
                <w:b/>
              </w:rPr>
              <w:t xml:space="preserve">Peringatan: </w:t>
            </w:r>
            <w:r>
              <w:t>Perintah docker compose down -v menghapus volume database. Lakukan backup sebelum menjalankannya.</w:t>
            </w:r>
          </w:p>
        </w:tc>
      </w:tr>
    </w:tbl>
    <w:p/>
    <w:p>
      <w:pPr>
        <w:pStyle w:val="Heading1"/>
      </w:pPr>
      <w:r>
        <w:t>8. Build production tanpa Docker</w:t>
      </w:r>
    </w:p>
    <w:p>
      <w:pPr>
        <w:pStyle w:val="CodeBlock"/>
      </w:pPr>
      <w:r>
        <w:t>npm install</w:t>
      </w:r>
    </w:p>
    <w:p>
      <w:pPr>
        <w:pStyle w:val="CodeBlock"/>
      </w:pPr>
      <w:r>
        <w:t>npm run seed</w:t>
      </w:r>
    </w:p>
    <w:p>
      <w:pPr>
        <w:pStyle w:val="CodeBlock"/>
      </w:pPr>
      <w:r>
        <w:t>npm run build</w:t>
      </w:r>
    </w:p>
    <w:p>
      <w:pPr>
        <w:pStyle w:val="CodeBlock"/>
      </w:pPr>
      <w:r>
        <w:t>node .output/server/index.mjs</w:t>
      </w:r>
    </w:p>
    <w:p>
      <w:r>
        <w:t>Tetapkan environment HOST, PORT, DATABASE_PATH, dan NUXT_SESSION_SECRET sesuai server. Jalankan proses melalui process supervisor yang sesuai dan letakkan reverse proxy HTTPS di depan aplikasi.</w:t>
      </w:r>
    </w:p>
    <w:p>
      <w:pPr>
        <w:pStyle w:val="Heading1"/>
      </w:pPr>
      <w:r>
        <w:t>9. Konfigurasi dan penyimpanan data</w:t>
      </w:r>
    </w:p>
    <w:p>
      <w:pPr>
        <w:pStyle w:val="Heading2"/>
      </w:pPr>
      <w:r>
        <w:t>9.1 Database</w:t>
      </w:r>
    </w:p>
    <w:p>
      <w:r>
        <w:t>Lokasi default database adalah data/appdesk.db. Aplikasi mengaktifkan foreign keys dan journal mode WAL. File appdesk.db, appdesk.db-wal, dan appdesk.db-shm harus diperlakukan sebagai satu set ketika aplikasi sedang aktif.</w:t>
      </w:r>
    </w:p>
    <w:p>
      <w:pPr>
        <w:pStyle w:val="Heading2"/>
      </w:pPr>
      <w:r>
        <w:t>9.2 Backup aman</w:t>
      </w:r>
    </w:p>
    <w:p>
      <w:pPr>
        <w:pStyle w:val="ListNumber"/>
      </w:pPr>
      <w:r>
        <w:t>Hentikan aplikasi agar tidak ada transaksi aktif.</w:t>
      </w:r>
    </w:p>
    <w:p>
      <w:pPr>
        <w:pStyle w:val="ListNumber"/>
      </w:pPr>
      <w:r>
        <w:t>Salin direktori data ke lokasi backup yang terlindungi.</w:t>
      </w:r>
    </w:p>
    <w:p>
      <w:pPr>
        <w:pStyle w:val="ListNumber"/>
      </w:pPr>
      <w:r>
        <w:t>Jalankan aplikasi kembali.</w:t>
      </w:r>
    </w:p>
    <w:p>
      <w:pPr>
        <w:pStyle w:val="ListNumber"/>
      </w:pPr>
      <w:r>
        <w:t>Uji restore pada environment terpisah secara berkala.</w:t>
      </w:r>
    </w:p>
    <w:p>
      <w:pPr>
        <w:pStyle w:val="CodeBlock"/>
      </w:pPr>
      <w:r>
        <w:t># Contoh Linux setelah aplikasi dihentikan</w:t>
      </w:r>
    </w:p>
    <w:p>
      <w:pPr>
        <w:pStyle w:val="CodeBlock"/>
      </w:pPr>
      <w:r>
        <w:t>cp -a data data-backup-YYYYMMDD</w:t>
      </w:r>
    </w:p>
    <w:p>
      <w:pPr>
        <w:pStyle w:val="Heading2"/>
      </w:pPr>
      <w:r>
        <w:t>9.3 Pemulihan</w:t>
      </w:r>
    </w:p>
    <w:p>
      <w:pPr>
        <w:pStyle w:val="ListNumber"/>
      </w:pPr>
      <w:r>
        <w:t>Hentikan aplikasi.</w:t>
      </w:r>
    </w:p>
    <w:p>
      <w:pPr>
        <w:pStyle w:val="ListNumber"/>
      </w:pPr>
      <w:r>
        <w:t>Simpan salinan database saat ini.</w:t>
      </w:r>
    </w:p>
    <w:p>
      <w:pPr>
        <w:pStyle w:val="ListNumber"/>
      </w:pPr>
      <w:r>
        <w:t>Ganti direktori data dengan backup yang sudah diverifikasi.</w:t>
      </w:r>
    </w:p>
    <w:p>
      <w:pPr>
        <w:pStyle w:val="ListNumber"/>
      </w:pPr>
      <w:r>
        <w:t>Pastikan ownership dan permission file benar.</w:t>
      </w:r>
    </w:p>
    <w:p>
      <w:pPr>
        <w:pStyle w:val="ListNumber"/>
      </w:pPr>
      <w:r>
        <w:t>Jalankan aplikasi dan lakukan checklist verifikasi.</w:t>
      </w:r>
    </w:p>
    <w:p>
      <w:pPr>
        <w:pStyle w:val="Heading1"/>
      </w:pPr>
      <w:r>
        <w:t>10. Keamanan sebelum production</w:t>
      </w:r>
    </w:p>
    <w:p>
      <w:pPr>
        <w:pStyle w:val="ListBullet"/>
      </w:pPr>
      <w:r>
        <w:t>Gunakan secret session acak dan simpan sebagai environment variable.</w:t>
      </w:r>
    </w:p>
    <w:p>
      <w:pPr>
        <w:pStyle w:val="ListBullet"/>
      </w:pPr>
      <w:r>
        <w:t>Aktifkan HTTPS melalui reverse proxy seperti Nginx, Caddy, atau layanan ingress perusahaan.</w:t>
      </w:r>
    </w:p>
    <w:p>
      <w:pPr>
        <w:pStyle w:val="ListBullet"/>
      </w:pPr>
      <w:r>
        <w:t>Hapus akun demo dan ganti seluruh password awal.</w:t>
      </w:r>
    </w:p>
    <w:p>
      <w:pPr>
        <w:pStyle w:val="ListBullet"/>
      </w:pPr>
      <w:r>
        <w:t>Tambahkan rate limiting pada endpoint login.</w:t>
      </w:r>
    </w:p>
    <w:p>
      <w:pPr>
        <w:pStyle w:val="ListBullet"/>
      </w:pPr>
      <w:r>
        <w:t>Tambahkan CSRF protection pada endpoint yang mengubah data.</w:t>
      </w:r>
    </w:p>
    <w:p>
      <w:pPr>
        <w:pStyle w:val="ListBullet"/>
      </w:pPr>
      <w:r>
        <w:t>Batasi akses jaringan ke aplikasi internal sesuai kebutuhan company.</w:t>
      </w:r>
    </w:p>
    <w:p>
      <w:pPr>
        <w:pStyle w:val="ListBullet"/>
      </w:pPr>
      <w:r>
        <w:t>Tambahkan audit log untuk login, perubahan URL, permission, dan administrasi.</w:t>
      </w:r>
    </w:p>
    <w:p>
      <w:pPr>
        <w:pStyle w:val="ListBullet"/>
      </w:pPr>
      <w:r>
        <w:t>Jangan menganggap company_id dari browser sebagai sumber kepercayaan. Tenant harus berasal dari session yang terverifikasi.</w:t>
      </w:r>
    </w:p>
    <w:p>
      <w:pPr>
        <w:pStyle w:val="ListBullet"/>
      </w:pPr>
      <w:r>
        <w:t>Lakukan pengujian negatif cross-tenant untuk read, create, update, delete, search, dan open application.</w:t>
      </w:r>
    </w:p>
    <w:p>
      <w:pPr>
        <w:pStyle w:val="ListBullet"/>
      </w:pPr>
      <w:r>
        <w:t>Jangan melakukan server-side fetch ke URL aplikasi tanpa kontrol SSRF.</w:t>
      </w:r>
    </w:p>
    <w:p>
      <w:pPr>
        <w:pStyle w:val="Heading1"/>
      </w:pPr>
      <w:r>
        <w:t>11. Pemecahan masalah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t>Gejala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Penyebab yang mungkin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Tindakan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t>npm install gagal pada better-sqlite3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Versi Node.js atau tool build tidak sesuai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Gunakan Node.js 22, hapus node_modules, lalu jalankan npm install kembali.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t>Port 3000 sudah digunakan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Aplikasi lain memakai port tersebut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Hentikan proses tersebut atau jalankan AppDesk dengan PORT berbeda.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t>Database tidak dapat ditulis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Folder data tidak memiliki permission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Pastikan account service memiliki hak baca/tulis pada folder data.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t>Login selalu kembali ke halaman login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Cookie terblokir, session kedaluwarsa, atau secret berubah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Aktifkan cookie, hapus cookie lama, login kembali, dan pastikan secret stabil.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t>Aplikasi internal tidak terbuka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Alamat hanya tersedia dari jaringan tertentu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Periksa VPN, DNS, firewall, dan akses browser ke alamat tujuan.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t>Data demo hilang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Seed dijalankan ulang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Pulihkan backup. Script seed memang mereset data demo.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t>Container berjalan tetapi data tidak persisten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Volume tidak terpasang sesuai compose.yml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Periksa volume appdesk_data dan DATABASE_PATH /app/data/appdesk.db.</w:t>
            </w:r>
          </w:p>
        </w:tc>
      </w:tr>
    </w:tbl>
    <w:p>
      <w:pPr>
        <w:pStyle w:val="Heading1"/>
      </w:pPr>
      <w:r>
        <w:t>12. File dan endpoint utama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t>Lokasi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t>Fungsi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t>server/utils/db.ts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t>Membuka SQLite, mengaktifkan WAL/foreign keys, dan memastikan tabel tersedia.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t>server/utils/auth.ts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t>Hash password, verifikasi password, session user, admin guard, dan validasi URL.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t>server/api/auth/*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t>Login dan logout.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t>server/api/apps.get.ts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t>Daftar aplikasi berdasarkan company dan permission.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t>server/api/apps/[id]/open.post.ts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t>Validasi akses, mencatat recent, dan mengembalikan URL.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t>server/api/apps/[id]/favorite.post.ts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t>Menambah atau menghapus favorite pengguna.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t>server/api/admin/apps*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t>CRUD aplikasi yang dibatasi oleh company dan role admin.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t>app/pages/index.vue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t>Dashboard pengguna.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t>app/pages/admin.vue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t>Administrasi aplikasi.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t>scripts/seed.mjs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t>Membuat ulang data contoh.</w:t>
            </w:r>
          </w:p>
        </w:tc>
      </w:tr>
    </w:tbl>
    <w:p>
      <w:pPr>
        <w:pStyle w:val="Heading1"/>
      </w:pPr>
      <w:r>
        <w:t>13. Rekomendasi pengembangan berikutnya</w:t>
      </w:r>
    </w:p>
    <w:p>
      <w:pPr>
        <w:pStyle w:val="ListNumber"/>
      </w:pPr>
      <w:r>
        <w:t>Tambahkan CRUD user, category, dan permission pada Company Admin.</w:t>
      </w:r>
    </w:p>
    <w:p>
      <w:pPr>
        <w:pStyle w:val="ListNumber"/>
      </w:pPr>
      <w:r>
        <w:t>Tambahkan reset password dan account activation.</w:t>
      </w:r>
    </w:p>
    <w:p>
      <w:pPr>
        <w:pStyle w:val="ListNumber"/>
      </w:pPr>
      <w:r>
        <w:t>Tambahkan impor CSV/Excel dengan preview, validation, UPSERT, dan error report.</w:t>
      </w:r>
    </w:p>
    <w:p>
      <w:pPr>
        <w:pStyle w:val="ListNumber"/>
      </w:pPr>
      <w:r>
        <w:t>Tambahkan audit_logs dan login_logs.</w:t>
      </w:r>
    </w:p>
    <w:p>
      <w:pPr>
        <w:pStyle w:val="ListNumber"/>
      </w:pPr>
      <w:r>
        <w:t>Tambahkan pengaturan theme/layout per company.</w:t>
      </w:r>
    </w:p>
    <w:p>
      <w:pPr>
        <w:pStyle w:val="ListNumber"/>
      </w:pPr>
      <w:r>
        <w:t>Tambahkan automated tests untuk tenant isolation dan authorization.</w:t>
      </w:r>
    </w:p>
    <w:p>
      <w:pPr>
        <w:pStyle w:val="ListNumber"/>
      </w:pPr>
      <w:r>
        <w:t>Migrasikan ke PostgreSQL ketika menggunakan beberapa instance aplikasi, membutuhkan concurrency tulis tinggi, atau memerlukan kontrol database yang lebih kuat.</w:t>
      </w:r>
    </w:p>
    <w:p>
      <w:pPr>
        <w:pStyle w:val="ListNumber"/>
      </w:pPr>
      <w:r>
        <w:t>Tambahkan Entra ID atau SSO setelah fondasi account dan membership stabil.</w:t>
      </w:r>
    </w:p>
    <w:p>
      <w:pPr>
        <w:pStyle w:val="Heading1"/>
      </w:pPr>
      <w:r>
        <w:t>14. Ringkasan perintah</w:t>
      </w:r>
    </w:p>
    <w:p>
      <w:pPr>
        <w:pStyle w:val="CodeBlock"/>
      </w:pPr>
      <w:r>
        <w:t># Instalasi lokal</w:t>
      </w:r>
    </w:p>
    <w:p>
      <w:pPr>
        <w:pStyle w:val="CodeBlock"/>
      </w:pPr>
      <w:r>
        <w:t>cp .env.example .env</w:t>
      </w:r>
    </w:p>
    <w:p>
      <w:pPr>
        <w:pStyle w:val="CodeBlock"/>
      </w:pPr>
      <w:r>
        <w:t>npm install</w:t>
      </w:r>
    </w:p>
    <w:p>
      <w:pPr>
        <w:pStyle w:val="CodeBlock"/>
      </w:pPr>
      <w:r>
        <w:t>npm run seed</w:t>
      </w:r>
    </w:p>
    <w:p>
      <w:pPr>
        <w:pStyle w:val="CodeBlock"/>
      </w:pPr>
      <w:r>
        <w:t>npm run dev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Build production</w:t>
      </w:r>
    </w:p>
    <w:p>
      <w:pPr>
        <w:pStyle w:val="CodeBlock"/>
      </w:pPr>
      <w:r>
        <w:t>npm run build</w:t>
      </w:r>
    </w:p>
    <w:p>
      <w:pPr>
        <w:pStyle w:val="CodeBlock"/>
      </w:pPr>
      <w:r>
        <w:t>node .output/server/index.mjs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Docker</w:t>
      </w:r>
    </w:p>
    <w:p>
      <w:pPr>
        <w:pStyle w:val="CodeBlock"/>
      </w:pPr>
      <w:r>
        <w:t>docker compose up --build</w:t>
      </w:r>
    </w:p>
    <w:p>
      <w:pPr>
        <w:pStyle w:val="CodeBlock"/>
      </w:pPr>
      <w:r>
        <w:t>docker compose logs -f</w:t>
      </w:r>
    </w:p>
    <w:p>
      <w:pPr>
        <w:pStyle w:val="CodeBlock"/>
      </w:pPr>
      <w:r>
        <w:t>docker compose down</w:t>
      </w:r>
    </w:p>
    <w:p>
      <w:pPr>
        <w:pStyle w:val="Heading1"/>
      </w:pPr>
      <w:r>
        <w:t>15. Catatan perubahan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t>Versi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t>Perubahan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t>1.0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t>Manual instalasi awal untuk AppDesk Nuxt 4 + SQLite MVP.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AppDesk Nuxt 4 + SQLite  •  Dokumen operasional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APPDESK  |  MANUAL INSTALASI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A4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9C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32A4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/>
      <w:ind w:left="360" w:right="216"/>
      <w:shd w:fill="F1F5F9"/>
    </w:pPr>
    <w:rPr>
      <w:rFonts w:ascii="Liberation Mono" w:hAnsi="Liberation Mono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Manual Instalasi AppDesk Nuxt 4 + SQLite</dc:title>
  <dc:subject>Panduan instalasi, verifikasi, operasi, keamanan, backup, dan troubleshooting AppDesk MVP</dc:subject>
  <dc:creator>Desyanto Kurniawan</dc:creator>
  <keywords>AppDesk, Nuxt, SQLite, instalasi, manual</keywords>
  <dc:description>generated by python-docx</dc:description>
  <lastModifiedBy>Desyanto Kurniawan</lastModifiedBy>
  <revision>1</revision>
  <dcterms:created xsi:type="dcterms:W3CDTF">2026-10-01T02:46:53.6621107Z</dcterms:created>
  <dcterms:modified xsi:type="dcterms:W3CDTF">2026-10-01T02:46:53.6621107Z</dcterms:modified>
  <category/>
</coreProperties>
</file>