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48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i w:val="1"/>
          <w:iCs w:val="1"/>
          <w:sz w:val="22"/>
          <w:szCs w:val="22"/>
          <w:rtl w:val="0"/>
        </w:rPr>
        <w:t xml:space="preserve">“Año de la Esperanza y el Fortalecimiento de la Democracia”</w:t>
      </w:r>
      <w:r w:rsidDel="00000000" w:rsidR="00000000" w:rsidRPr="00000000">
        <w:rPr>
          <w:rtl w:val="0"/>
        </w:rPr>
      </w:r>
    </w:p>
    <w:p w:rsidR="00000000" w:rsidDel="00000000" w:rsidP="00000000" w:rsidRDefault="00000000" w:rsidRPr="00000000" w14:paraId="00000002">
      <w:pPr>
        <w:spacing w:after="16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INSTITUTO DE EDUCACIÓN SUPERIOR PEDAGÓGICO PÚBLICO</w:t>
      </w:r>
      <w:r w:rsidDel="00000000" w:rsidR="00000000" w:rsidRPr="00000000">
        <w:rPr>
          <w:rtl w:val="0"/>
        </w:rPr>
      </w:r>
    </w:p>
    <w:p w:rsidR="00000000" w:rsidDel="00000000" w:rsidP="00000000" w:rsidRDefault="00000000" w:rsidRPr="00000000" w14:paraId="00000003">
      <w:pPr>
        <w:spacing w:after="160"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“BAMBAMARCA”</w:t>
      </w:r>
    </w:p>
    <w:p w:rsidR="00000000" w:rsidDel="00000000" w:rsidP="00000000" w:rsidRDefault="00000000" w:rsidRPr="00000000" w14:paraId="00000004">
      <w:pPr>
        <w:spacing w:after="160" w:line="276" w:lineRule="auto"/>
        <w:jc w:val="center"/>
        <w:rPr>
          <w:b w:val="1"/>
          <w:bCs w:val="1"/>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2556038</wp:posOffset>
            </wp:positionH>
            <wp:positionV relativeFrom="paragraph">
              <wp:posOffset>19050</wp:posOffset>
            </wp:positionV>
            <wp:extent cx="614701" cy="833493"/>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4701" cy="833493"/>
                    </a:xfrm>
                    <a:prstGeom prst="rect"/>
                    <a:ln/>
                  </pic:spPr>
                </pic:pic>
              </a:graphicData>
            </a:graphic>
          </wp:anchor>
        </w:drawing>
      </w:r>
    </w:p>
    <w:p w:rsidR="00000000" w:rsidDel="00000000" w:rsidP="00000000" w:rsidRDefault="00000000" w:rsidRPr="00000000" w14:paraId="00000005">
      <w:pPr>
        <w:spacing w:after="160" w:line="480" w:lineRule="auto"/>
        <w:rPr>
          <w:b w:val="1"/>
          <w:bCs w:val="1"/>
          <w:i w:val="1"/>
          <w:iCs w:val="1"/>
        </w:rPr>
      </w:pPr>
      <w:r w:rsidDel="00000000" w:rsidR="00000000" w:rsidRPr="00000000">
        <w:rPr>
          <w:rtl w:val="0"/>
        </w:rPr>
      </w:r>
    </w:p>
    <w:p w:rsidR="00000000" w:rsidDel="00000000" w:rsidP="00000000" w:rsidRDefault="00000000" w:rsidRPr="00000000" w14:paraId="00000006">
      <w:pPr>
        <w:spacing w:after="160" w:line="240" w:lineRule="auto"/>
        <w:jc w:val="center"/>
        <w:rPr>
          <w:b w:val="1"/>
          <w:bCs w:val="1"/>
          <w:sz w:val="22"/>
          <w:szCs w:val="22"/>
        </w:rPr>
      </w:pPr>
      <w:r w:rsidDel="00000000" w:rsidR="00000000" w:rsidRPr="00000000">
        <w:rPr>
          <w:rtl w:val="0"/>
        </w:rPr>
      </w:r>
    </w:p>
    <w:p w:rsidR="00000000" w:rsidDel="00000000" w:rsidP="00000000" w:rsidRDefault="00000000" w:rsidRPr="00000000" w14:paraId="00000007">
      <w:pPr>
        <w:spacing w:after="16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TEMA</w:t>
      </w:r>
    </w:p>
    <w:p w:rsidR="00000000" w:rsidDel="00000000" w:rsidP="00000000" w:rsidRDefault="00000000" w:rsidRPr="00000000" w14:paraId="00000008">
      <w:pPr>
        <w:spacing w:line="360" w:lineRule="auto"/>
        <w:jc w:val="center"/>
        <w:rPr>
          <w:sz w:val="22"/>
          <w:szCs w:val="22"/>
        </w:rPr>
      </w:pPr>
      <w:r w:rsidDel="00000000" w:rsidR="00000000" w:rsidRPr="00000000">
        <w:rPr>
          <w:sz w:val="22"/>
          <w:szCs w:val="22"/>
          <w:rtl w:val="0"/>
        </w:rPr>
        <w:t xml:space="preserve">Los Niños y Niñas como Investigadores Innatos</w:t>
      </w:r>
      <w:r w:rsidDel="00000000" w:rsidR="00000000" w:rsidRPr="00000000">
        <w:rPr>
          <w:rtl w:val="0"/>
        </w:rPr>
      </w:r>
    </w:p>
    <w:p w:rsidR="00000000" w:rsidDel="00000000" w:rsidP="00000000" w:rsidRDefault="00000000" w:rsidRPr="00000000" w14:paraId="00000009">
      <w:pPr>
        <w:spacing w:line="360" w:lineRule="auto"/>
        <w:jc w:val="center"/>
        <w:rPr>
          <w:sz w:val="22"/>
          <w:szCs w:val="22"/>
        </w:rPr>
      </w:pPr>
      <w:r w:rsidDel="00000000" w:rsidR="00000000" w:rsidRPr="00000000">
        <w:rPr>
          <w:rtl w:val="0"/>
        </w:rPr>
      </w:r>
    </w:p>
    <w:p w:rsidR="00000000" w:rsidDel="00000000" w:rsidP="00000000" w:rsidRDefault="00000000" w:rsidRPr="00000000" w14:paraId="0000000A">
      <w:pPr>
        <w:spacing w:after="160" w:line="360" w:lineRule="auto"/>
        <w:jc w:val="center"/>
        <w:rPr>
          <w:rFonts w:ascii="Times New Roman" w:cs="Times New Roman" w:eastAsia="Times New Roman" w:hAnsi="Times New Roman"/>
          <w:b w:val="1"/>
          <w:bCs w:val="1"/>
          <w:sz w:val="22"/>
          <w:szCs w:val="22"/>
        </w:rPr>
      </w:pPr>
      <w:r w:rsidDel="00000000" w:rsidR="00000000" w:rsidRPr="00000000">
        <w:rPr>
          <w:b w:val="1"/>
          <w:bCs w:val="1"/>
          <w:sz w:val="22"/>
          <w:szCs w:val="22"/>
          <w:rtl w:val="0"/>
        </w:rPr>
        <w:t xml:space="preserve">CURSO</w:t>
      </w:r>
      <w:r w:rsidDel="00000000" w:rsidR="00000000" w:rsidRPr="00000000">
        <w:rPr>
          <w:rtl w:val="0"/>
        </w:rPr>
      </w:r>
    </w:p>
    <w:p w:rsidR="00000000" w:rsidDel="00000000" w:rsidP="00000000" w:rsidRDefault="00000000" w:rsidRPr="00000000" w14:paraId="0000000B">
      <w:pPr>
        <w:spacing w:after="160" w:line="360" w:lineRule="auto"/>
        <w:jc w:val="center"/>
        <w:rPr>
          <w:rFonts w:ascii="Times New Roman" w:cs="Times New Roman" w:eastAsia="Times New Roman" w:hAnsi="Times New Roman"/>
          <w:sz w:val="22"/>
          <w:szCs w:val="22"/>
        </w:rPr>
      </w:pPr>
      <w:r w:rsidDel="00000000" w:rsidR="00000000" w:rsidRPr="00000000">
        <w:rPr>
          <w:sz w:val="22"/>
          <w:szCs w:val="22"/>
          <w:rtl w:val="0"/>
        </w:rPr>
        <w:t xml:space="preserve">Aprendizaje y Enseñanza de la Ciencia en el Ciclo II</w:t>
      </w:r>
      <w:r w:rsidDel="00000000" w:rsidR="00000000" w:rsidRPr="00000000">
        <w:rPr>
          <w:rtl w:val="0"/>
        </w:rPr>
      </w:r>
    </w:p>
    <w:p w:rsidR="00000000" w:rsidDel="00000000" w:rsidP="00000000" w:rsidRDefault="00000000" w:rsidRPr="00000000" w14:paraId="0000000C">
      <w:pPr>
        <w:spacing w:after="160" w:line="48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ELABORADO POR</w:t>
      </w:r>
    </w:p>
    <w:p w:rsidR="00000000" w:rsidDel="00000000" w:rsidP="00000000" w:rsidRDefault="00000000" w:rsidRPr="00000000" w14:paraId="0000000D">
      <w:pPr>
        <w:spacing w:after="160" w:lineRule="auto"/>
        <w:jc w:val="center"/>
        <w:rPr>
          <w:sz w:val="22"/>
          <w:szCs w:val="22"/>
        </w:rPr>
      </w:pPr>
      <w:r w:rsidDel="00000000" w:rsidR="00000000" w:rsidRPr="00000000">
        <w:rPr>
          <w:sz w:val="22"/>
          <w:szCs w:val="22"/>
          <w:rtl w:val="0"/>
        </w:rPr>
        <w:t xml:space="preserve">Marrufo Carranza, Fany Aide</w:t>
      </w:r>
    </w:p>
    <w:p w:rsidR="00000000" w:rsidDel="00000000" w:rsidP="00000000" w:rsidRDefault="00000000" w:rsidRPr="00000000" w14:paraId="0000000E">
      <w:pPr>
        <w:spacing w:after="160" w:lineRule="auto"/>
        <w:jc w:val="center"/>
        <w:rPr>
          <w:sz w:val="22"/>
          <w:szCs w:val="22"/>
        </w:rPr>
      </w:pPr>
      <w:r w:rsidDel="00000000" w:rsidR="00000000" w:rsidRPr="00000000">
        <w:rPr>
          <w:sz w:val="22"/>
          <w:szCs w:val="22"/>
          <w:rtl w:val="0"/>
        </w:rPr>
        <w:t xml:space="preserve">Mendoza Rojas, Deysi Noemi</w:t>
      </w:r>
    </w:p>
    <w:p w:rsidR="00000000" w:rsidDel="00000000" w:rsidP="00000000" w:rsidRDefault="00000000" w:rsidRPr="00000000" w14:paraId="0000000F">
      <w:pPr>
        <w:spacing w:after="160" w:lineRule="auto"/>
        <w:jc w:val="center"/>
        <w:rPr>
          <w:sz w:val="22"/>
          <w:szCs w:val="22"/>
        </w:rPr>
      </w:pPr>
      <w:r w:rsidDel="00000000" w:rsidR="00000000" w:rsidRPr="00000000">
        <w:rPr>
          <w:sz w:val="22"/>
          <w:szCs w:val="22"/>
          <w:rtl w:val="0"/>
        </w:rPr>
        <w:t xml:space="preserve">Nuñez Silva, Roxana Anali</w:t>
      </w:r>
    </w:p>
    <w:p w:rsidR="00000000" w:rsidDel="00000000" w:rsidP="00000000" w:rsidRDefault="00000000" w:rsidRPr="00000000" w14:paraId="00000010">
      <w:pPr>
        <w:spacing w:after="160" w:lineRule="auto"/>
        <w:jc w:val="center"/>
        <w:rPr>
          <w:sz w:val="22"/>
          <w:szCs w:val="22"/>
        </w:rPr>
      </w:pPr>
      <w:r w:rsidDel="00000000" w:rsidR="00000000" w:rsidRPr="00000000">
        <w:rPr>
          <w:sz w:val="22"/>
          <w:szCs w:val="22"/>
          <w:rtl w:val="0"/>
        </w:rPr>
        <w:t xml:space="preserve">Suarez Salazar, Sonia Talia</w:t>
      </w:r>
    </w:p>
    <w:p w:rsidR="00000000" w:rsidDel="00000000" w:rsidP="00000000" w:rsidRDefault="00000000" w:rsidRPr="00000000" w14:paraId="00000011">
      <w:pPr>
        <w:spacing w:after="160" w:lineRule="auto"/>
        <w:jc w:val="center"/>
        <w:rPr>
          <w:sz w:val="22"/>
          <w:szCs w:val="22"/>
        </w:rPr>
      </w:pPr>
      <w:r w:rsidDel="00000000" w:rsidR="00000000" w:rsidRPr="00000000">
        <w:rPr>
          <w:sz w:val="22"/>
          <w:szCs w:val="22"/>
          <w:rtl w:val="0"/>
        </w:rPr>
        <w:t xml:space="preserve">Vásquez Olivares, Jhosselin Fiorela</w:t>
      </w:r>
    </w:p>
    <w:p w:rsidR="00000000" w:rsidDel="00000000" w:rsidP="00000000" w:rsidRDefault="00000000" w:rsidRPr="00000000" w14:paraId="00000012">
      <w:pPr>
        <w:spacing w:after="160" w:line="48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FORMADOR DEL ÁREA</w:t>
      </w:r>
    </w:p>
    <w:p w:rsidR="00000000" w:rsidDel="00000000" w:rsidP="00000000" w:rsidRDefault="00000000" w:rsidRPr="00000000" w14:paraId="00000013">
      <w:pPr>
        <w:spacing w:line="480" w:lineRule="auto"/>
        <w:jc w:val="center"/>
        <w:rPr>
          <w:sz w:val="22"/>
          <w:szCs w:val="22"/>
        </w:rPr>
      </w:pPr>
      <w:r w:rsidDel="00000000" w:rsidR="00000000" w:rsidRPr="00000000">
        <w:rPr>
          <w:rFonts w:ascii="Times New Roman" w:cs="Times New Roman" w:eastAsia="Times New Roman" w:hAnsi="Times New Roman"/>
          <w:sz w:val="22"/>
          <w:szCs w:val="22"/>
          <w:rtl w:val="0"/>
        </w:rPr>
        <w:t xml:space="preserve">Muñoz Rojas, </w:t>
      </w:r>
      <w:r w:rsidDel="00000000" w:rsidR="00000000" w:rsidRPr="00000000">
        <w:rPr>
          <w:sz w:val="22"/>
          <w:szCs w:val="22"/>
          <w:rtl w:val="0"/>
        </w:rPr>
        <w:t xml:space="preserve">Luis Alberto</w:t>
      </w:r>
      <w:r w:rsidDel="00000000" w:rsidR="00000000" w:rsidRPr="00000000">
        <w:rPr>
          <w:rtl w:val="0"/>
        </w:rPr>
      </w:r>
    </w:p>
    <w:p w:rsidR="00000000" w:rsidDel="00000000" w:rsidP="00000000" w:rsidRDefault="00000000" w:rsidRPr="00000000" w14:paraId="00000014">
      <w:pPr>
        <w:spacing w:after="160" w:line="48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ESPECIALIDAD</w:t>
      </w:r>
    </w:p>
    <w:p w:rsidR="00000000" w:rsidDel="00000000" w:rsidP="00000000" w:rsidRDefault="00000000" w:rsidRPr="00000000" w14:paraId="00000015">
      <w:pPr>
        <w:spacing w:after="160" w:line="48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Educación Inicial  </w:t>
      </w:r>
    </w:p>
    <w:p w:rsidR="00000000" w:rsidDel="00000000" w:rsidP="00000000" w:rsidRDefault="00000000" w:rsidRPr="00000000" w14:paraId="00000016">
      <w:pPr>
        <w:spacing w:after="160" w:line="48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CICLO</w:t>
      </w:r>
    </w:p>
    <w:p w:rsidR="00000000" w:rsidDel="00000000" w:rsidP="00000000" w:rsidRDefault="00000000" w:rsidRPr="00000000" w14:paraId="00000017">
      <w:pPr>
        <w:spacing w:line="480" w:lineRule="auto"/>
        <w:jc w:val="center"/>
        <w:rPr>
          <w:sz w:val="22"/>
          <w:szCs w:val="22"/>
        </w:rPr>
      </w:pPr>
      <w:r w:rsidDel="00000000" w:rsidR="00000000" w:rsidRPr="00000000">
        <w:rPr>
          <w:rFonts w:ascii="Times New Roman" w:cs="Times New Roman" w:eastAsia="Times New Roman" w:hAnsi="Times New Roman"/>
          <w:sz w:val="22"/>
          <w:szCs w:val="22"/>
          <w:rtl w:val="0"/>
        </w:rPr>
        <w:t xml:space="preserve">VII</w:t>
      </w:r>
      <w:r w:rsidDel="00000000" w:rsidR="00000000" w:rsidRPr="00000000">
        <w:rPr>
          <w:rtl w:val="0"/>
        </w:rPr>
      </w:r>
    </w:p>
    <w:p w:rsidR="00000000" w:rsidDel="00000000" w:rsidP="00000000" w:rsidRDefault="00000000" w:rsidRPr="00000000" w14:paraId="00000018">
      <w:pPr>
        <w:spacing w:after="160" w:line="48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BAMBAMARCA – PERÚ </w:t>
      </w:r>
    </w:p>
    <w:p w:rsidR="00000000" w:rsidDel="00000000" w:rsidP="00000000" w:rsidRDefault="00000000" w:rsidRPr="00000000" w14:paraId="00000019">
      <w:pPr>
        <w:spacing w:after="160" w:line="48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2026</w:t>
      </w:r>
      <w:r w:rsidDel="00000000" w:rsidR="00000000" w:rsidRPr="00000000">
        <w:rPr>
          <w:rtl w:val="0"/>
        </w:rPr>
      </w:r>
    </w:p>
    <w:p w:rsidR="00000000" w:rsidDel="00000000" w:rsidP="00000000" w:rsidRDefault="00000000" w:rsidRPr="00000000" w14:paraId="0000001A">
      <w:pPr>
        <w:keepNext w:val="1"/>
        <w:keepLines w:val="1"/>
        <w:spacing w:before="240" w:line="259" w:lineRule="auto"/>
        <w:jc w:val="center"/>
        <w:rPr>
          <w:rFonts w:ascii="Times New Roman" w:cs="Times New Roman" w:eastAsia="Times New Roman" w:hAnsi="Times New Roman"/>
          <w:sz w:val="24"/>
          <w:szCs w:val="24"/>
        </w:rPr>
      </w:pPr>
      <w:r w:rsidDel="00000000" w:rsidR="00000000" w:rsidRPr="00000000">
        <w:rPr>
          <w:b w:val="1"/>
          <w:bCs w:val="1"/>
          <w:rtl w:val="0"/>
        </w:rPr>
        <w:t xml:space="preserve">ÍNDICE</w:t>
      </w: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sz w:val="24"/>
          <w:szCs w:val="24"/>
        </w:rPr>
      </w:pPr>
      <w:r w:rsidDel="00000000" w:rsidR="00000000" w:rsidRPr="00000000">
        <w:rPr>
          <w:rtl w:val="0"/>
        </w:rPr>
      </w:r>
    </w:p>
    <w:sdt>
      <w:sdtPr>
        <w:id w:val="-350234914"/>
        <w:docPartObj>
          <w:docPartGallery w:val="Table of Contents"/>
          <w:docPartUnique w:val="1"/>
        </w:docPartObj>
      </w:sdtPr>
      <w:sdtContent>
        <w:p w:rsidR="00000000" w:rsidDel="00000000" w:rsidP="00000000" w:rsidRDefault="00000000" w:rsidRPr="00000000" w14:paraId="0000001C">
          <w:pPr>
            <w:widowControl w:val="0"/>
            <w:tabs>
              <w:tab w:val="right" w:leader="dot" w:pos="9025.511811023624"/>
            </w:tabs>
            <w:spacing w:before="60" w:line="48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dastwpgsi151">
            <w:r w:rsidDel="00000000" w:rsidR="00000000" w:rsidRPr="00000000">
              <w:rPr>
                <w:b w:val="1"/>
                <w:bCs w:val="1"/>
                <w:color w:val="000000"/>
                <w:u w:val="none"/>
                <w:rtl w:val="0"/>
              </w:rPr>
              <w:t xml:space="preserve">I. INTRODUCCIÓN</w:t>
              <w:tab/>
            </w:r>
          </w:hyperlink>
          <w:r w:rsidDel="00000000" w:rsidR="00000000" w:rsidRPr="00000000">
            <w:fldChar w:fldCharType="begin"/>
            <w:instrText xml:space="preserve"> PAGEREF _dastwpgsi151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025.511811023624"/>
            </w:tabs>
            <w:spacing w:before="60" w:line="480" w:lineRule="auto"/>
            <w:rPr>
              <w:b w:val="1"/>
              <w:bCs w:val="1"/>
              <w:color w:val="000000"/>
              <w:u w:val="none"/>
            </w:rPr>
          </w:pPr>
          <w:hyperlink w:anchor="_injjphjkm75c">
            <w:r w:rsidDel="00000000" w:rsidR="00000000" w:rsidRPr="00000000">
              <w:rPr>
                <w:b w:val="1"/>
                <w:bCs w:val="1"/>
                <w:color w:val="000000"/>
                <w:u w:val="none"/>
                <w:rtl w:val="0"/>
              </w:rPr>
              <w:t xml:space="preserve">II. LOS NIÑOS Y NIÑAS COMO INVESTIGADORES INNATOS</w:t>
              <w:tab/>
            </w:r>
          </w:hyperlink>
          <w:r w:rsidDel="00000000" w:rsidR="00000000" w:rsidRPr="00000000">
            <w:fldChar w:fldCharType="begin"/>
            <w:instrText xml:space="preserve"> PAGEREF _injjphjkm75c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025.511811023624"/>
            </w:tabs>
            <w:spacing w:before="60" w:line="480" w:lineRule="auto"/>
            <w:ind w:left="360" w:firstLine="0"/>
            <w:rPr>
              <w:color w:val="000000"/>
              <w:u w:val="none"/>
            </w:rPr>
          </w:pPr>
          <w:hyperlink w:anchor="_5edah1ja0xme">
            <w:r w:rsidDel="00000000" w:rsidR="00000000" w:rsidRPr="00000000">
              <w:rPr>
                <w:color w:val="000000"/>
                <w:u w:val="none"/>
                <w:rtl w:val="0"/>
              </w:rPr>
              <w:t xml:space="preserve">2.1 ¿Por qué se considera a los niños y niñas investigadores innatos?</w:t>
              <w:tab/>
            </w:r>
          </w:hyperlink>
          <w:r w:rsidDel="00000000" w:rsidR="00000000" w:rsidRPr="00000000">
            <w:fldChar w:fldCharType="begin"/>
            <w:instrText xml:space="preserve"> PAGEREF _5edah1ja0xme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025.511811023624"/>
            </w:tabs>
            <w:spacing w:before="60" w:line="480" w:lineRule="auto"/>
            <w:ind w:left="360" w:firstLine="0"/>
            <w:rPr>
              <w:color w:val="000000"/>
              <w:u w:val="none"/>
            </w:rPr>
          </w:pPr>
          <w:hyperlink w:anchor="_dgk1kboezed8">
            <w:r w:rsidDel="00000000" w:rsidR="00000000" w:rsidRPr="00000000">
              <w:rPr>
                <w:color w:val="000000"/>
                <w:u w:val="none"/>
                <w:rtl w:val="0"/>
              </w:rPr>
              <w:t xml:space="preserve">2.2. Características de los niños y niñas como investigadores innatos</w:t>
              <w:tab/>
            </w:r>
          </w:hyperlink>
          <w:r w:rsidDel="00000000" w:rsidR="00000000" w:rsidRPr="00000000">
            <w:fldChar w:fldCharType="begin"/>
            <w:instrText xml:space="preserve"> PAGEREF _dgk1kboezed8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025.511811023624"/>
            </w:tabs>
            <w:spacing w:before="60" w:line="480" w:lineRule="auto"/>
            <w:ind w:left="720" w:firstLine="0"/>
            <w:rPr>
              <w:color w:val="000000"/>
              <w:u w:val="none"/>
            </w:rPr>
          </w:pPr>
          <w:hyperlink w:anchor="_surimp9jftqn">
            <w:r w:rsidDel="00000000" w:rsidR="00000000" w:rsidRPr="00000000">
              <w:rPr>
                <w:color w:val="000000"/>
                <w:u w:val="none"/>
                <w:rtl w:val="0"/>
              </w:rPr>
              <w:t xml:space="preserve">2.2.1 Exploran constantemente su entorno</w:t>
              <w:tab/>
            </w:r>
          </w:hyperlink>
          <w:r w:rsidDel="00000000" w:rsidR="00000000" w:rsidRPr="00000000">
            <w:fldChar w:fldCharType="begin"/>
            <w:instrText xml:space="preserve"> PAGEREF _surimp9jftqn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025.511811023624"/>
            </w:tabs>
            <w:spacing w:before="60" w:line="480" w:lineRule="auto"/>
            <w:ind w:left="720" w:firstLine="0"/>
            <w:rPr>
              <w:color w:val="000000"/>
              <w:u w:val="none"/>
            </w:rPr>
          </w:pPr>
          <w:hyperlink w:anchor="_inifio8myx7b">
            <w:r w:rsidDel="00000000" w:rsidR="00000000" w:rsidRPr="00000000">
              <w:rPr>
                <w:color w:val="000000"/>
                <w:u w:val="none"/>
                <w:rtl w:val="0"/>
              </w:rPr>
              <w:t xml:space="preserve">2.2.2 Observan detalladamente</w:t>
              <w:tab/>
            </w:r>
          </w:hyperlink>
          <w:r w:rsidDel="00000000" w:rsidR="00000000" w:rsidRPr="00000000">
            <w:fldChar w:fldCharType="begin"/>
            <w:instrText xml:space="preserve"> PAGEREF _inifio8myx7b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025.511811023624"/>
            </w:tabs>
            <w:spacing w:before="60" w:line="480" w:lineRule="auto"/>
            <w:ind w:left="720" w:firstLine="0"/>
            <w:rPr>
              <w:color w:val="000000"/>
              <w:u w:val="none"/>
            </w:rPr>
          </w:pPr>
          <w:hyperlink w:anchor="_p6ysng2n60ew">
            <w:r w:rsidDel="00000000" w:rsidR="00000000" w:rsidRPr="00000000">
              <w:rPr>
                <w:color w:val="000000"/>
                <w:u w:val="none"/>
                <w:rtl w:val="0"/>
              </w:rPr>
              <w:t xml:space="preserve">2.2.3 Formulan preguntas</w:t>
              <w:tab/>
            </w:r>
          </w:hyperlink>
          <w:r w:rsidDel="00000000" w:rsidR="00000000" w:rsidRPr="00000000">
            <w:fldChar w:fldCharType="begin"/>
            <w:instrText xml:space="preserve"> PAGEREF _p6ysng2n60ew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025.511811023624"/>
            </w:tabs>
            <w:spacing w:before="60" w:line="480" w:lineRule="auto"/>
            <w:ind w:left="720" w:firstLine="0"/>
            <w:rPr>
              <w:color w:val="000000"/>
              <w:u w:val="none"/>
            </w:rPr>
          </w:pPr>
          <w:hyperlink w:anchor="_67i0qpsr0vop">
            <w:r w:rsidDel="00000000" w:rsidR="00000000" w:rsidRPr="00000000">
              <w:rPr>
                <w:color w:val="000000"/>
                <w:u w:val="none"/>
                <w:rtl w:val="0"/>
              </w:rPr>
              <w:t xml:space="preserve">2.2.4 Elaboran hipótesis</w:t>
              <w:tab/>
            </w:r>
          </w:hyperlink>
          <w:r w:rsidDel="00000000" w:rsidR="00000000" w:rsidRPr="00000000">
            <w:fldChar w:fldCharType="begin"/>
            <w:instrText xml:space="preserve"> PAGEREF _67i0qpsr0vop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025.511811023624"/>
            </w:tabs>
            <w:spacing w:before="60" w:line="480" w:lineRule="auto"/>
            <w:ind w:left="720" w:firstLine="0"/>
            <w:rPr>
              <w:color w:val="000000"/>
              <w:u w:val="none"/>
            </w:rPr>
          </w:pPr>
          <w:hyperlink w:anchor="_k85sdkqigtsb">
            <w:r w:rsidDel="00000000" w:rsidR="00000000" w:rsidRPr="00000000">
              <w:rPr>
                <w:color w:val="000000"/>
                <w:u w:val="none"/>
                <w:rtl w:val="0"/>
              </w:rPr>
              <w:t xml:space="preserve">2.2.5 </w:t>
            </w:r>
          </w:hyperlink>
          <w:hyperlink w:anchor="_k85sdkqigtsb">
            <w:r w:rsidDel="00000000" w:rsidR="00000000" w:rsidRPr="00000000">
              <w:rPr>
                <w:color w:val="000000"/>
                <w:u w:val="none"/>
                <w:rtl w:val="0"/>
              </w:rPr>
              <w:t xml:space="preserve">Elaboran</w:t>
            </w:r>
          </w:hyperlink>
          <w:hyperlink w:anchor="_k85sdkqigtsb">
            <w:r w:rsidDel="00000000" w:rsidR="00000000" w:rsidRPr="00000000">
              <w:rPr>
                <w:color w:val="000000"/>
                <w:u w:val="none"/>
                <w:rtl w:val="0"/>
              </w:rPr>
              <w:t xml:space="preserve"> conclusiones</w:t>
              <w:tab/>
            </w:r>
          </w:hyperlink>
          <w:r w:rsidDel="00000000" w:rsidR="00000000" w:rsidRPr="00000000">
            <w:fldChar w:fldCharType="begin"/>
            <w:instrText xml:space="preserve"> PAGEREF _k85sdkqigtsb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25.511811023624"/>
            </w:tabs>
            <w:spacing w:before="60" w:line="480" w:lineRule="auto"/>
            <w:ind w:left="720" w:firstLine="0"/>
            <w:rPr>
              <w:color w:val="000000"/>
              <w:u w:val="none"/>
            </w:rPr>
          </w:pPr>
          <w:hyperlink w:anchor="_yswoy81vblda">
            <w:r w:rsidDel="00000000" w:rsidR="00000000" w:rsidRPr="00000000">
              <w:rPr>
                <w:color w:val="000000"/>
                <w:u w:val="none"/>
                <w:rtl w:val="0"/>
              </w:rPr>
              <w:t xml:space="preserve">2.2.6 Aprenden mediante el juego</w:t>
              <w:tab/>
            </w:r>
          </w:hyperlink>
          <w:r w:rsidDel="00000000" w:rsidR="00000000" w:rsidRPr="00000000">
            <w:fldChar w:fldCharType="begin"/>
            <w:instrText xml:space="preserve"> PAGEREF _yswoy81vblda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025.511811023624"/>
            </w:tabs>
            <w:spacing w:before="60" w:line="480" w:lineRule="auto"/>
            <w:ind w:left="360" w:firstLine="0"/>
            <w:rPr>
              <w:color w:val="000000"/>
              <w:u w:val="none"/>
            </w:rPr>
          </w:pPr>
          <w:hyperlink w:anchor="_8b56ivy6vwkm">
            <w:r w:rsidDel="00000000" w:rsidR="00000000" w:rsidRPr="00000000">
              <w:rPr>
                <w:color w:val="000000"/>
                <w:u w:val="none"/>
                <w:rtl w:val="0"/>
              </w:rPr>
              <w:t xml:space="preserve">2.3 El rol de la familia</w:t>
              <w:tab/>
            </w:r>
          </w:hyperlink>
          <w:r w:rsidDel="00000000" w:rsidR="00000000" w:rsidRPr="00000000">
            <w:fldChar w:fldCharType="begin"/>
            <w:instrText xml:space="preserve"> PAGEREF _8b56ivy6vwkm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25.511811023624"/>
            </w:tabs>
            <w:spacing w:before="60" w:line="480" w:lineRule="auto"/>
            <w:ind w:left="360" w:firstLine="0"/>
            <w:rPr>
              <w:color w:val="000000"/>
              <w:u w:val="none"/>
            </w:rPr>
          </w:pPr>
          <w:hyperlink w:anchor="_6zae16amodq">
            <w:r w:rsidDel="00000000" w:rsidR="00000000" w:rsidRPr="00000000">
              <w:rPr>
                <w:color w:val="000000"/>
                <w:u w:val="none"/>
                <w:rtl w:val="0"/>
              </w:rPr>
              <w:t xml:space="preserve">2.4 El rol del docente</w:t>
              <w:tab/>
            </w:r>
          </w:hyperlink>
          <w:r w:rsidDel="00000000" w:rsidR="00000000" w:rsidRPr="00000000">
            <w:fldChar w:fldCharType="begin"/>
            <w:instrText xml:space="preserve"> PAGEREF _6zae16amodq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25.511811023624"/>
            </w:tabs>
            <w:spacing w:before="60" w:line="480" w:lineRule="auto"/>
            <w:ind w:left="360" w:firstLine="0"/>
            <w:rPr>
              <w:color w:val="000000"/>
              <w:u w:val="none"/>
            </w:rPr>
          </w:pPr>
          <w:hyperlink w:anchor="_ry9t4iwy9nf6">
            <w:r w:rsidDel="00000000" w:rsidR="00000000" w:rsidRPr="00000000">
              <w:rPr>
                <w:color w:val="000000"/>
                <w:u w:val="none"/>
                <w:rtl w:val="0"/>
              </w:rPr>
              <w:t xml:space="preserve">2.5 Importancia de fomentar la investigación desde la infancia</w:t>
              <w:tab/>
            </w:r>
          </w:hyperlink>
          <w:r w:rsidDel="00000000" w:rsidR="00000000" w:rsidRPr="00000000">
            <w:fldChar w:fldCharType="begin"/>
            <w:instrText xml:space="preserve"> PAGEREF _ry9t4iwy9nf6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25.511811023624"/>
            </w:tabs>
            <w:spacing w:before="60" w:line="480" w:lineRule="auto"/>
            <w:rPr>
              <w:b w:val="1"/>
              <w:bCs w:val="1"/>
              <w:color w:val="000000"/>
              <w:u w:val="none"/>
            </w:rPr>
          </w:pPr>
          <w:hyperlink w:anchor="">
            <w:r w:rsidDel="00000000" w:rsidR="00000000" w:rsidRPr="00000000">
              <w:rPr>
                <w:b w:val="1"/>
                <w:bCs w:val="1"/>
                <w:color w:val="000000"/>
                <w:u w:val="none"/>
                <w:rtl w:val="0"/>
              </w:rPr>
              <w:t xml:space="preserve">III. CONCLUSIÓN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25.511811023624"/>
            </w:tabs>
            <w:spacing w:before="60" w:line="480" w:lineRule="auto"/>
            <w:rPr>
              <w:b w:val="1"/>
              <w:bCs w:val="1"/>
              <w:color w:val="000000"/>
              <w:u w:val="none"/>
            </w:rPr>
          </w:pPr>
          <w:hyperlink w:anchor="">
            <w:r w:rsidDel="00000000" w:rsidR="00000000" w:rsidRPr="00000000">
              <w:rPr>
                <w:b w:val="1"/>
                <w:bCs w:val="1"/>
                <w:color w:val="000000"/>
                <w:u w:val="none"/>
                <w:rtl w:val="0"/>
              </w:rPr>
              <w:t xml:space="preserve">IV. BIBLIOGRAFÍA</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pStyle w:val="Heading1"/>
        <w:rPr/>
      </w:pPr>
      <w:bookmarkStart w:colFirst="0" w:colLast="0" w:name="_q2jgf8xm11wh" w:id="0"/>
      <w:bookmarkEnd w:id="0"/>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numPr>
          <w:ilvl w:val="0"/>
          <w:numId w:val="6"/>
        </w:numPr>
        <w:ind w:left="720" w:hanging="360"/>
        <w:jc w:val="left"/>
        <w:rPr>
          <w:u w:val="none"/>
        </w:rPr>
      </w:pPr>
      <w:bookmarkStart w:colFirst="0" w:colLast="0" w:name="_dastwpgsi151" w:id="1"/>
      <w:bookmarkEnd w:id="1"/>
      <w:r w:rsidDel="00000000" w:rsidR="00000000" w:rsidRPr="00000000">
        <w:rPr>
          <w:rtl w:val="0"/>
        </w:rPr>
        <w:t xml:space="preserve">INTRODUCCIÓN</w:t>
      </w:r>
    </w:p>
    <w:p w:rsidR="00000000" w:rsidDel="00000000" w:rsidP="00000000" w:rsidRDefault="00000000" w:rsidRPr="00000000" w14:paraId="0000003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480" w:lineRule="auto"/>
        <w:ind w:left="720" w:firstLine="720"/>
        <w:jc w:val="both"/>
        <w:rPr/>
      </w:pPr>
      <w:r w:rsidDel="00000000" w:rsidR="00000000" w:rsidRPr="00000000">
        <w:rPr>
          <w:rtl w:val="0"/>
        </w:rPr>
        <w:t xml:space="preserve">Los niños y niñas, desde el momento en que nacen, poseen una curiosidad natural que los impulsa a descubrir y comprender el mundo que los rodea. Esta curiosidad se manifiesta a través de la observación, la exploración, el juego, la experimentación y las constantes preguntas que realizan sobre todo aquello que llama su atención. Por esta razón, se afirma que son investigadores innatos, ya que de manera espontánea buscan respuestas, </w:t>
      </w:r>
      <w:r w:rsidDel="00000000" w:rsidR="00000000" w:rsidRPr="00000000">
        <w:rPr>
          <w:rtl w:val="0"/>
        </w:rPr>
        <w:t xml:space="preserve">formulan</w:t>
      </w:r>
      <w:r w:rsidDel="00000000" w:rsidR="00000000" w:rsidRPr="00000000">
        <w:rPr>
          <w:rtl w:val="0"/>
        </w:rPr>
        <w:t xml:space="preserve"> explicaciones y construyen conocimientos a partir de sus experiencias diarias.</w:t>
      </w:r>
    </w:p>
    <w:p w:rsidR="00000000" w:rsidDel="00000000" w:rsidP="00000000" w:rsidRDefault="00000000" w:rsidRPr="00000000" w14:paraId="00000035">
      <w:pPr>
        <w:spacing w:line="480" w:lineRule="auto"/>
        <w:ind w:left="720" w:firstLine="720"/>
        <w:jc w:val="both"/>
        <w:rPr/>
      </w:pPr>
      <w:r w:rsidDel="00000000" w:rsidR="00000000" w:rsidRPr="00000000">
        <w:rPr>
          <w:rtl w:val="0"/>
        </w:rPr>
        <w:t xml:space="preserve">La infancia constituye una etapa fundamental para el desarrollo de capacidades relacionadas con la investigación. Durante estos primeros años de vida, los niños aprenden mediante la interacción con las personas, los objetos y los fenómenos de su entorno. Cada experiencia representa una oportunidad para descubrir algo nuevo y ampliar sus conocimientos. Por ello, la familia y la escuela deben ofrecer ambientes enriquecedores que favorezcan la exploración y el aprendizaje activo.</w:t>
      </w:r>
    </w:p>
    <w:p w:rsidR="00000000" w:rsidDel="00000000" w:rsidP="00000000" w:rsidRDefault="00000000" w:rsidRPr="00000000" w14:paraId="0000003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40" w:lineRule="auto"/>
        <w:jc w:val="both"/>
        <w:rPr/>
      </w:pPr>
      <w:r w:rsidDel="00000000" w:rsidR="00000000" w:rsidRPr="00000000">
        <w:rPr>
          <w:rtl w:val="0"/>
        </w:rPr>
      </w:r>
    </w:p>
    <w:p w:rsidR="00000000" w:rsidDel="00000000" w:rsidP="00000000" w:rsidRDefault="00000000" w:rsidRPr="00000000" w14:paraId="00000042">
      <w:pPr>
        <w:spacing w:line="240" w:lineRule="auto"/>
        <w:jc w:val="both"/>
        <w:rPr/>
      </w:pPr>
      <w:r w:rsidDel="00000000" w:rsidR="00000000" w:rsidRPr="00000000">
        <w:rPr>
          <w:rtl w:val="0"/>
        </w:rPr>
      </w:r>
    </w:p>
    <w:p w:rsidR="00000000" w:rsidDel="00000000" w:rsidP="00000000" w:rsidRDefault="00000000" w:rsidRPr="00000000" w14:paraId="00000043">
      <w:pPr>
        <w:spacing w:line="240" w:lineRule="auto"/>
        <w:jc w:val="both"/>
        <w:rPr/>
      </w:pPr>
      <w:r w:rsidDel="00000000" w:rsidR="00000000" w:rsidRPr="00000000">
        <w:rPr>
          <w:rtl w:val="0"/>
        </w:rPr>
      </w:r>
    </w:p>
    <w:p w:rsidR="00000000" w:rsidDel="00000000" w:rsidP="00000000" w:rsidRDefault="00000000" w:rsidRPr="00000000" w14:paraId="00000044">
      <w:pPr>
        <w:spacing w:line="240" w:lineRule="auto"/>
        <w:jc w:val="both"/>
        <w:rPr/>
      </w:pPr>
      <w:r w:rsidDel="00000000" w:rsidR="00000000" w:rsidRPr="00000000">
        <w:rPr>
          <w:rtl w:val="0"/>
        </w:rPr>
      </w:r>
    </w:p>
    <w:p w:rsidR="00000000" w:rsidDel="00000000" w:rsidP="00000000" w:rsidRDefault="00000000" w:rsidRPr="00000000" w14:paraId="00000045">
      <w:pPr>
        <w:spacing w:line="240" w:lineRule="auto"/>
        <w:jc w:val="both"/>
        <w:rPr/>
      </w:pPr>
      <w:r w:rsidDel="00000000" w:rsidR="00000000" w:rsidRPr="00000000">
        <w:rPr>
          <w:rtl w:val="0"/>
        </w:rPr>
      </w:r>
    </w:p>
    <w:p w:rsidR="00000000" w:rsidDel="00000000" w:rsidP="00000000" w:rsidRDefault="00000000" w:rsidRPr="00000000" w14:paraId="0000004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pStyle w:val="Heading1"/>
        <w:numPr>
          <w:ilvl w:val="0"/>
          <w:numId w:val="6"/>
        </w:numPr>
        <w:ind w:left="720" w:hanging="360"/>
        <w:jc w:val="left"/>
        <w:rPr>
          <w:u w:val="none"/>
        </w:rPr>
      </w:pPr>
      <w:bookmarkStart w:colFirst="0" w:colLast="0" w:name="_injjphjkm75c" w:id="2"/>
      <w:bookmarkEnd w:id="2"/>
      <w:r w:rsidDel="00000000" w:rsidR="00000000" w:rsidRPr="00000000">
        <w:rPr>
          <w:rtl w:val="0"/>
        </w:rPr>
        <w:t xml:space="preserve"> LOS NIÑOS Y NIÑAS COMO INVESTIGADORES INNATOS</w:t>
      </w:r>
    </w:p>
    <w:p w:rsidR="00000000" w:rsidDel="00000000" w:rsidP="00000000" w:rsidRDefault="00000000" w:rsidRPr="00000000" w14:paraId="0000004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Style w:val="Heading2"/>
        <w:ind w:left="0" w:firstLine="850.3937007874017"/>
        <w:rPr/>
      </w:pPr>
      <w:bookmarkStart w:colFirst="0" w:colLast="0" w:name="_5edah1ja0xme" w:id="3"/>
      <w:bookmarkEnd w:id="3"/>
      <w:r w:rsidDel="00000000" w:rsidR="00000000" w:rsidRPr="00000000">
        <w:rPr>
          <w:rtl w:val="0"/>
        </w:rPr>
        <w:t xml:space="preserve">2.1 </w:t>
      </w:r>
      <w:r w:rsidDel="00000000" w:rsidR="00000000" w:rsidRPr="00000000">
        <w:rPr>
          <w:rtl w:val="0"/>
        </w:rPr>
        <w:t xml:space="preserve">¿Por qué se considera a los niños y niñas investigadores innatos?</w:t>
      </w:r>
    </w:p>
    <w:p w:rsidR="00000000" w:rsidDel="00000000" w:rsidP="00000000" w:rsidRDefault="00000000" w:rsidRPr="00000000" w14:paraId="0000004A">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line="480" w:lineRule="auto"/>
        <w:ind w:left="1440" w:firstLine="720"/>
        <w:jc w:val="both"/>
        <w:rPr/>
      </w:pPr>
      <w:r w:rsidDel="00000000" w:rsidR="00000000" w:rsidRPr="00000000">
        <w:rPr>
          <w:rtl w:val="0"/>
        </w:rPr>
        <w:t xml:space="preserve">Los niños y niñas son investigadores innatos porque poseen una curiosidad natural que los lleva a descubrir y comprender el mundo desde edades muy tempranas. (Piaget, 1973) No necesitan que alguien les enseñe a preguntar o explorar; estas capacidades surgen espontáneamente a medida que interactúan con su entorno.</w:t>
      </w:r>
    </w:p>
    <w:p w:rsidR="00000000" w:rsidDel="00000000" w:rsidP="00000000" w:rsidRDefault="00000000" w:rsidRPr="00000000" w14:paraId="0000004C">
      <w:pPr>
        <w:spacing w:line="480" w:lineRule="auto"/>
        <w:ind w:left="1440" w:firstLine="720"/>
        <w:jc w:val="both"/>
        <w:rPr/>
      </w:pPr>
      <w:r w:rsidDel="00000000" w:rsidR="00000000" w:rsidRPr="00000000">
        <w:rPr>
          <w:rFonts w:ascii="Times New Roman" w:cs="Times New Roman" w:eastAsia="Times New Roman" w:hAnsi="Times New Roman"/>
          <w:sz w:val="24"/>
          <w:szCs w:val="24"/>
          <w:rtl w:val="0"/>
        </w:rPr>
        <w:t xml:space="preserve">Desde bebés observan atentamente los objetos, las personas y los acontecimientos que ocurren a su alrededor. A través de sus sentidos recopilan información, realizan comparaciones y construyen conocimientos sobre aquello que les interesa. Cuando encuentran algo nuevo, intentan descubrir sus características, usos y posibilidades, demostrando una actitud investigativa permanente. (Vygotsky, 1979)</w:t>
      </w:r>
      <w:r w:rsidDel="00000000" w:rsidR="00000000" w:rsidRPr="00000000">
        <w:rPr>
          <w:rtl w:val="0"/>
        </w:rPr>
      </w:r>
    </w:p>
    <w:p w:rsidR="00000000" w:rsidDel="00000000" w:rsidP="00000000" w:rsidRDefault="00000000" w:rsidRPr="00000000" w14:paraId="0000004D">
      <w:pPr>
        <w:spacing w:line="480" w:lineRule="auto"/>
        <w:ind w:left="1440" w:firstLine="720"/>
        <w:jc w:val="both"/>
        <w:rPr/>
      </w:pPr>
      <w:r w:rsidDel="00000000" w:rsidR="00000000" w:rsidRPr="00000000">
        <w:rPr>
          <w:rFonts w:ascii="Times New Roman" w:cs="Times New Roman" w:eastAsia="Times New Roman" w:hAnsi="Times New Roman"/>
          <w:sz w:val="24"/>
          <w:szCs w:val="24"/>
          <w:rtl w:val="0"/>
        </w:rPr>
        <w:t xml:space="preserve">La investigación infantil no se realiza mediante métodos científicos complejos, sino a través del juego, la exploración y la experimentación. Cada vez que un niño toca un objeto, mezcla materiales, construye una torre, observa un insecto o pregunta por qué llueve, está desarrollando habilidades propias de un investigador. (Montessori, 2004)</w:t>
      </w:r>
      <w:r w:rsidDel="00000000" w:rsidR="00000000" w:rsidRPr="00000000">
        <w:rPr>
          <w:rtl w:val="0"/>
        </w:rPr>
      </w:r>
    </w:p>
    <w:p w:rsidR="00000000" w:rsidDel="00000000" w:rsidP="00000000" w:rsidRDefault="00000000" w:rsidRPr="00000000" w14:paraId="0000004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Style w:val="Heading2"/>
        <w:ind w:firstLine="720"/>
        <w:rPr/>
      </w:pPr>
      <w:bookmarkStart w:colFirst="0" w:colLast="0" w:name="_dgk1kboezed8" w:id="4"/>
      <w:bookmarkEnd w:id="4"/>
      <w:r w:rsidDel="00000000" w:rsidR="00000000" w:rsidRPr="00000000">
        <w:rPr>
          <w:rtl w:val="0"/>
        </w:rPr>
        <w:t xml:space="preserve">2.2. Características de los niños y niñas como investigadores innatos</w:t>
      </w:r>
    </w:p>
    <w:p w:rsidR="00000000" w:rsidDel="00000000" w:rsidP="00000000" w:rsidRDefault="00000000" w:rsidRPr="00000000" w14:paraId="0000005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pStyle w:val="Heading3"/>
        <w:ind w:left="720" w:hanging="11.338582677165334"/>
        <w:rPr/>
      </w:pPr>
      <w:bookmarkStart w:colFirst="0" w:colLast="0" w:name="_surimp9jftqn" w:id="5"/>
      <w:bookmarkEnd w:id="5"/>
      <w:r w:rsidDel="00000000" w:rsidR="00000000" w:rsidRPr="00000000">
        <w:rPr>
          <w:rtl w:val="0"/>
        </w:rPr>
        <w:t xml:space="preserve">        2.2.1 Exploran constantemente su entorno</w:t>
      </w:r>
    </w:p>
    <w:p w:rsidR="00000000" w:rsidDel="00000000" w:rsidP="00000000" w:rsidRDefault="00000000" w:rsidRPr="00000000" w14:paraId="0000005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480" w:lineRule="auto"/>
        <w:ind w:left="1842.5196850393697" w:firstLine="720.000000000000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exploración es una de las primeras formas de aprendizaje. Los niños investigan cuando manipulan objetos, recorren espacios, descubren texturas, observan colores o escuchan sonidos diferentes. Mediante estas experiencias adquieren información valiosa sobre el mundo físico y social que los rodea.</w:t>
      </w:r>
    </w:p>
    <w:p w:rsidR="00000000" w:rsidDel="00000000" w:rsidP="00000000" w:rsidRDefault="00000000" w:rsidRPr="00000000" w14:paraId="00000054">
      <w:pPr>
        <w:spacing w:line="240" w:lineRule="auto"/>
        <w:ind w:left="1842.5196850393697" w:firstLine="720.000000000000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480" w:lineRule="auto"/>
        <w:ind w:left="1842.519685039369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exploración favorece:</w:t>
      </w:r>
    </w:p>
    <w:p w:rsidR="00000000" w:rsidDel="00000000" w:rsidP="00000000" w:rsidRDefault="00000000" w:rsidRPr="00000000" w14:paraId="0000005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numPr>
          <w:ilvl w:val="0"/>
          <w:numId w:val="7"/>
        </w:numPr>
        <w:spacing w:line="480" w:lineRule="auto"/>
        <w:ind w:left="2551.1811023622045" w:hanging="360"/>
        <w:jc w:val="both"/>
      </w:pPr>
      <w:r w:rsidDel="00000000" w:rsidR="00000000" w:rsidRPr="00000000">
        <w:rPr>
          <w:rFonts w:ascii="Times New Roman" w:cs="Times New Roman" w:eastAsia="Times New Roman" w:hAnsi="Times New Roman"/>
          <w:sz w:val="24"/>
          <w:szCs w:val="24"/>
          <w:rtl w:val="0"/>
        </w:rPr>
        <w:t xml:space="preserve">El desarrollo de la percepción.</w:t>
      </w:r>
      <w:r w:rsidDel="00000000" w:rsidR="00000000" w:rsidRPr="00000000">
        <w:rPr>
          <w:rtl w:val="0"/>
        </w:rPr>
      </w:r>
    </w:p>
    <w:p w:rsidR="00000000" w:rsidDel="00000000" w:rsidP="00000000" w:rsidRDefault="00000000" w:rsidRPr="00000000" w14:paraId="00000058">
      <w:pPr>
        <w:numPr>
          <w:ilvl w:val="0"/>
          <w:numId w:val="7"/>
        </w:numPr>
        <w:spacing w:line="480" w:lineRule="auto"/>
        <w:ind w:left="2551.1811023622045" w:hanging="360"/>
        <w:jc w:val="both"/>
      </w:pPr>
      <w:r w:rsidDel="00000000" w:rsidR="00000000" w:rsidRPr="00000000">
        <w:rPr>
          <w:rFonts w:ascii="Times New Roman" w:cs="Times New Roman" w:eastAsia="Times New Roman" w:hAnsi="Times New Roman"/>
          <w:sz w:val="24"/>
          <w:szCs w:val="24"/>
          <w:rtl w:val="0"/>
        </w:rPr>
        <w:t xml:space="preserve">La coordinación motora.</w:t>
      </w:r>
      <w:r w:rsidDel="00000000" w:rsidR="00000000" w:rsidRPr="00000000">
        <w:rPr>
          <w:rtl w:val="0"/>
        </w:rPr>
      </w:r>
    </w:p>
    <w:p w:rsidR="00000000" w:rsidDel="00000000" w:rsidP="00000000" w:rsidRDefault="00000000" w:rsidRPr="00000000" w14:paraId="00000059">
      <w:pPr>
        <w:numPr>
          <w:ilvl w:val="0"/>
          <w:numId w:val="7"/>
        </w:numPr>
        <w:spacing w:line="480" w:lineRule="auto"/>
        <w:ind w:left="2551.1811023622045" w:hanging="360"/>
        <w:jc w:val="both"/>
      </w:pPr>
      <w:r w:rsidDel="00000000" w:rsidR="00000000" w:rsidRPr="00000000">
        <w:rPr>
          <w:rFonts w:ascii="Times New Roman" w:cs="Times New Roman" w:eastAsia="Times New Roman" w:hAnsi="Times New Roman"/>
          <w:sz w:val="24"/>
          <w:szCs w:val="24"/>
          <w:rtl w:val="0"/>
        </w:rPr>
        <w:t xml:space="preserve">La atención y concentración.</w:t>
      </w:r>
      <w:r w:rsidDel="00000000" w:rsidR="00000000" w:rsidRPr="00000000">
        <w:rPr>
          <w:rtl w:val="0"/>
        </w:rPr>
      </w:r>
    </w:p>
    <w:p w:rsidR="00000000" w:rsidDel="00000000" w:rsidP="00000000" w:rsidRDefault="00000000" w:rsidRPr="00000000" w14:paraId="0000005A">
      <w:pPr>
        <w:numPr>
          <w:ilvl w:val="0"/>
          <w:numId w:val="7"/>
        </w:numPr>
        <w:spacing w:line="480" w:lineRule="auto"/>
        <w:ind w:left="2551.1811023622045" w:hanging="360"/>
        <w:jc w:val="both"/>
      </w:pPr>
      <w:r w:rsidDel="00000000" w:rsidR="00000000" w:rsidRPr="00000000">
        <w:rPr>
          <w:rFonts w:ascii="Times New Roman" w:cs="Times New Roman" w:eastAsia="Times New Roman" w:hAnsi="Times New Roman"/>
          <w:sz w:val="24"/>
          <w:szCs w:val="24"/>
          <w:rtl w:val="0"/>
        </w:rPr>
        <w:t xml:space="preserve">La construcción de conocimientos.</w:t>
      </w:r>
      <w:r w:rsidDel="00000000" w:rsidR="00000000" w:rsidRPr="00000000">
        <w:rPr>
          <w:rtl w:val="0"/>
        </w:rPr>
      </w:r>
    </w:p>
    <w:p w:rsidR="00000000" w:rsidDel="00000000" w:rsidP="00000000" w:rsidRDefault="00000000" w:rsidRPr="00000000" w14:paraId="0000005B">
      <w:pPr>
        <w:numPr>
          <w:ilvl w:val="0"/>
          <w:numId w:val="7"/>
        </w:numPr>
        <w:spacing w:line="480" w:lineRule="auto"/>
        <w:ind w:left="2551.1811023622045" w:hanging="360"/>
        <w:jc w:val="both"/>
      </w:pPr>
      <w:r w:rsidDel="00000000" w:rsidR="00000000" w:rsidRPr="00000000">
        <w:rPr>
          <w:rFonts w:ascii="Times New Roman" w:cs="Times New Roman" w:eastAsia="Times New Roman" w:hAnsi="Times New Roman"/>
          <w:sz w:val="24"/>
          <w:szCs w:val="24"/>
          <w:rtl w:val="0"/>
        </w:rPr>
        <w:t xml:space="preserve">La autonomía y la confianza.</w:t>
      </w:r>
      <w:r w:rsidDel="00000000" w:rsidR="00000000" w:rsidRPr="00000000">
        <w:rPr>
          <w:rtl w:val="0"/>
        </w:rPr>
      </w:r>
    </w:p>
    <w:p w:rsidR="00000000" w:rsidDel="00000000" w:rsidP="00000000" w:rsidRDefault="00000000" w:rsidRPr="00000000" w14:paraId="0000005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480" w:lineRule="auto"/>
        <w:ind w:left="1842.5196850393697"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los niños tienen oportunidades para explorar libremente, desarrollan una actitud positiva hacia el aprendizaje y fortalecen su capacidad para resolver problemas.</w:t>
      </w:r>
    </w:p>
    <w:p w:rsidR="00000000" w:rsidDel="00000000" w:rsidP="00000000" w:rsidRDefault="00000000" w:rsidRPr="00000000" w14:paraId="0000005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Style w:val="Heading3"/>
        <w:ind w:left="720" w:firstLine="555"/>
        <w:rPr/>
      </w:pPr>
      <w:bookmarkStart w:colFirst="0" w:colLast="0" w:name="_inifio8myx7b" w:id="6"/>
      <w:bookmarkEnd w:id="6"/>
      <w:r w:rsidDel="00000000" w:rsidR="00000000" w:rsidRPr="00000000">
        <w:rPr>
          <w:rtl w:val="0"/>
        </w:rPr>
        <w:t xml:space="preserve">2.2.2 Observan detalladamente</w:t>
      </w:r>
    </w:p>
    <w:p w:rsidR="00000000" w:rsidDel="00000000" w:rsidP="00000000" w:rsidRDefault="00000000" w:rsidRPr="00000000" w14:paraId="0000006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480" w:lineRule="auto"/>
        <w:ind w:left="1842.5196850393697" w:firstLine="720.000000000000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observación es una habilidad fundamental en todo proceso de investigación. Los niños observan los cambios en las plantas, los movimientos de los animales, las características de los objetos y las acciones de las personas.</w:t>
      </w:r>
    </w:p>
    <w:p w:rsidR="00000000" w:rsidDel="00000000" w:rsidP="00000000" w:rsidRDefault="00000000" w:rsidRPr="00000000" w14:paraId="0000006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480" w:lineRule="auto"/>
        <w:ind w:left="1440" w:firstLine="402.519685039369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través de la observación pueden:</w:t>
      </w:r>
    </w:p>
    <w:p w:rsidR="00000000" w:rsidDel="00000000" w:rsidP="00000000" w:rsidRDefault="00000000" w:rsidRPr="00000000" w14:paraId="0000006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numPr>
          <w:ilvl w:val="0"/>
          <w:numId w:val="1"/>
        </w:numPr>
        <w:spacing w:line="480" w:lineRule="auto"/>
        <w:ind w:left="2692.913385826771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Identificar semejanzas y diferencias.</w:t>
      </w:r>
    </w:p>
    <w:p w:rsidR="00000000" w:rsidDel="00000000" w:rsidP="00000000" w:rsidRDefault="00000000" w:rsidRPr="00000000" w14:paraId="00000066">
      <w:pPr>
        <w:numPr>
          <w:ilvl w:val="0"/>
          <w:numId w:val="1"/>
        </w:numPr>
        <w:spacing w:line="480" w:lineRule="auto"/>
        <w:ind w:left="2692.913385826771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Reconocer patrones.</w:t>
      </w:r>
    </w:p>
    <w:p w:rsidR="00000000" w:rsidDel="00000000" w:rsidP="00000000" w:rsidRDefault="00000000" w:rsidRPr="00000000" w14:paraId="00000067">
      <w:pPr>
        <w:numPr>
          <w:ilvl w:val="0"/>
          <w:numId w:val="1"/>
        </w:numPr>
        <w:spacing w:line="480" w:lineRule="auto"/>
        <w:ind w:left="2692.913385826771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Describir fenómenos.</w:t>
      </w:r>
    </w:p>
    <w:p w:rsidR="00000000" w:rsidDel="00000000" w:rsidP="00000000" w:rsidRDefault="00000000" w:rsidRPr="00000000" w14:paraId="00000068">
      <w:pPr>
        <w:numPr>
          <w:ilvl w:val="0"/>
          <w:numId w:val="1"/>
        </w:numPr>
        <w:spacing w:line="480" w:lineRule="auto"/>
        <w:ind w:left="2692.913385826771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Formular explicaciones.</w:t>
      </w:r>
    </w:p>
    <w:p w:rsidR="00000000" w:rsidDel="00000000" w:rsidP="00000000" w:rsidRDefault="00000000" w:rsidRPr="00000000" w14:paraId="00000069">
      <w:pPr>
        <w:numPr>
          <w:ilvl w:val="0"/>
          <w:numId w:val="1"/>
        </w:numPr>
        <w:spacing w:line="480" w:lineRule="auto"/>
        <w:ind w:left="2692.913385826771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Obtener información para responder sus dudas.</w:t>
      </w:r>
    </w:p>
    <w:p w:rsidR="00000000" w:rsidDel="00000000" w:rsidP="00000000" w:rsidRDefault="00000000" w:rsidRPr="00000000" w14:paraId="0000006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480" w:lineRule="auto"/>
        <w:ind w:left="1845" w:firstLine="85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un niño observa cómo se derrite un cubo de hielo o cómo crece una planta, está desarrollando habilidades científicas básicas que serán importantes a lo largo de su vida.</w:t>
      </w:r>
    </w:p>
    <w:p w:rsidR="00000000" w:rsidDel="00000000" w:rsidP="00000000" w:rsidRDefault="00000000" w:rsidRPr="00000000" w14:paraId="0000006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pStyle w:val="Heading3"/>
        <w:ind w:left="720" w:firstLine="555.5905511811022"/>
        <w:rPr/>
      </w:pPr>
      <w:bookmarkStart w:colFirst="0" w:colLast="0" w:name="_p6ysng2n60ew" w:id="7"/>
      <w:bookmarkEnd w:id="7"/>
      <w:r w:rsidDel="00000000" w:rsidR="00000000" w:rsidRPr="00000000">
        <w:rPr>
          <w:rtl w:val="0"/>
        </w:rPr>
        <w:t xml:space="preserve">2.2.3 Formulan preguntas</w:t>
      </w:r>
    </w:p>
    <w:p w:rsidR="00000000" w:rsidDel="00000000" w:rsidP="00000000" w:rsidRDefault="00000000" w:rsidRPr="00000000" w14:paraId="0000006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480" w:lineRule="auto"/>
        <w:ind w:left="1845"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de las manifestaciones más evidentes de la curiosidad infantil es la formulación constante de preguntas. Los niños suelen preguntar:</w:t>
      </w:r>
    </w:p>
    <w:p w:rsidR="00000000" w:rsidDel="00000000" w:rsidP="00000000" w:rsidRDefault="00000000" w:rsidRPr="00000000" w14:paraId="0000007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numPr>
          <w:ilvl w:val="0"/>
          <w:numId w:val="3"/>
        </w:numPr>
        <w:spacing w:line="480" w:lineRule="auto"/>
        <w:ind w:left="2834.645669291339"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¿Por qué sucede esto?</w:t>
      </w:r>
    </w:p>
    <w:p w:rsidR="00000000" w:rsidDel="00000000" w:rsidP="00000000" w:rsidRDefault="00000000" w:rsidRPr="00000000" w14:paraId="00000072">
      <w:pPr>
        <w:numPr>
          <w:ilvl w:val="0"/>
          <w:numId w:val="3"/>
        </w:numPr>
        <w:spacing w:line="480" w:lineRule="auto"/>
        <w:ind w:left="2834.645669291339"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¿Cómo funciona?</w:t>
      </w:r>
    </w:p>
    <w:p w:rsidR="00000000" w:rsidDel="00000000" w:rsidP="00000000" w:rsidRDefault="00000000" w:rsidRPr="00000000" w14:paraId="00000073">
      <w:pPr>
        <w:numPr>
          <w:ilvl w:val="0"/>
          <w:numId w:val="3"/>
        </w:numPr>
        <w:spacing w:line="480" w:lineRule="auto"/>
        <w:ind w:left="2834.645669291339"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¿Qué pasará si hago esto?</w:t>
      </w:r>
    </w:p>
    <w:p w:rsidR="00000000" w:rsidDel="00000000" w:rsidP="00000000" w:rsidRDefault="00000000" w:rsidRPr="00000000" w14:paraId="00000074">
      <w:pPr>
        <w:numPr>
          <w:ilvl w:val="0"/>
          <w:numId w:val="3"/>
        </w:numPr>
        <w:spacing w:line="480" w:lineRule="auto"/>
        <w:ind w:left="2834.645669291339"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¿Para qué sirve?</w:t>
      </w:r>
    </w:p>
    <w:p w:rsidR="00000000" w:rsidDel="00000000" w:rsidP="00000000" w:rsidRDefault="00000000" w:rsidRPr="00000000" w14:paraId="00000075">
      <w:pPr>
        <w:numPr>
          <w:ilvl w:val="0"/>
          <w:numId w:val="3"/>
        </w:numPr>
        <w:spacing w:line="480" w:lineRule="auto"/>
        <w:ind w:left="2834.645669291339"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¿Dónde vive?</w:t>
      </w:r>
    </w:p>
    <w:p w:rsidR="00000000" w:rsidDel="00000000" w:rsidP="00000000" w:rsidRDefault="00000000" w:rsidRPr="00000000" w14:paraId="00000076">
      <w:pPr>
        <w:numPr>
          <w:ilvl w:val="0"/>
          <w:numId w:val="3"/>
        </w:numPr>
        <w:spacing w:line="480" w:lineRule="auto"/>
        <w:ind w:left="2834.645669291339"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¿Quién lo hizo?</w:t>
      </w:r>
    </w:p>
    <w:p w:rsidR="00000000" w:rsidDel="00000000" w:rsidP="00000000" w:rsidRDefault="00000000" w:rsidRPr="00000000" w14:paraId="0000007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480" w:lineRule="auto"/>
        <w:ind w:left="1842.5196850393697" w:firstLine="720.000000000000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preguntas reflejan su deseo de comprender el mundo. Cada interrogante representa una oportunidad para aprender, investigar y ampliar sus conocimientos.</w:t>
      </w:r>
    </w:p>
    <w:p w:rsidR="00000000" w:rsidDel="00000000" w:rsidP="00000000" w:rsidRDefault="00000000" w:rsidRPr="00000000" w14:paraId="00000079">
      <w:pPr>
        <w:spacing w:line="480" w:lineRule="auto"/>
        <w:ind w:left="1984.251968503937" w:firstLine="720.000000000000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480" w:lineRule="auto"/>
        <w:ind w:left="1842.5196850393697" w:firstLine="720.000000000000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adultos deben valorar estas preguntas y responderlas de manera adecuada, promoviendo nuevas experiencias que permitan a los niños descubrir las respuestas por sí mismos.</w:t>
      </w:r>
    </w:p>
    <w:p w:rsidR="00000000" w:rsidDel="00000000" w:rsidP="00000000" w:rsidRDefault="00000000" w:rsidRPr="00000000" w14:paraId="0000007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pStyle w:val="Heading3"/>
        <w:ind w:left="1275.5905511811022" w:firstLine="0"/>
        <w:rPr/>
      </w:pPr>
      <w:bookmarkStart w:colFirst="0" w:colLast="0" w:name="_67i0qpsr0vop" w:id="8"/>
      <w:bookmarkEnd w:id="8"/>
      <w:r w:rsidDel="00000000" w:rsidR="00000000" w:rsidRPr="00000000">
        <w:rPr>
          <w:rtl w:val="0"/>
        </w:rPr>
        <w:t xml:space="preserve">2.2.4 Elaboran hipótesis</w:t>
      </w:r>
    </w:p>
    <w:p w:rsidR="00000000" w:rsidDel="00000000" w:rsidP="00000000" w:rsidRDefault="00000000" w:rsidRPr="00000000" w14:paraId="0000007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480" w:lineRule="auto"/>
        <w:ind w:left="1842.5196850393697" w:firstLine="425.196850393701"/>
        <w:jc w:val="both"/>
        <w:rPr/>
      </w:pPr>
      <w:r w:rsidDel="00000000" w:rsidR="00000000" w:rsidRPr="00000000">
        <w:rPr>
          <w:rFonts w:ascii="Times New Roman" w:cs="Times New Roman" w:eastAsia="Times New Roman" w:hAnsi="Times New Roman"/>
          <w:sz w:val="24"/>
          <w:szCs w:val="24"/>
          <w:rtl w:val="0"/>
        </w:rPr>
        <w:t xml:space="preserve">Antes de comprobar algo, los niños suelen imaginar lo que podría ocurrir. Estas ideas previas constituyen sus hipótesis.</w:t>
      </w:r>
      <w:r w:rsidDel="00000000" w:rsidR="00000000" w:rsidRPr="00000000">
        <w:rPr>
          <w:rtl w:val="0"/>
        </w:rPr>
      </w:r>
    </w:p>
    <w:p w:rsidR="00000000" w:rsidDel="00000000" w:rsidP="00000000" w:rsidRDefault="00000000" w:rsidRPr="00000000" w14:paraId="0000007F">
      <w:pPr>
        <w:spacing w:line="480" w:lineRule="auto"/>
        <w:ind w:left="1842.5196850393697" w:firstLine="720.0000000000002"/>
        <w:jc w:val="both"/>
        <w:rPr/>
      </w:pPr>
      <w:r w:rsidDel="00000000" w:rsidR="00000000" w:rsidRPr="00000000">
        <w:rPr>
          <w:rtl w:val="0"/>
        </w:rPr>
      </w:r>
    </w:p>
    <w:p w:rsidR="00000000" w:rsidDel="00000000" w:rsidP="00000000" w:rsidRDefault="00000000" w:rsidRPr="00000000" w14:paraId="00000080">
      <w:pPr>
        <w:spacing w:line="480" w:lineRule="auto"/>
        <w:ind w:left="1842.519685039369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ejemplo:</w:t>
      </w:r>
    </w:p>
    <w:p w:rsidR="00000000" w:rsidDel="00000000" w:rsidP="00000000" w:rsidRDefault="00000000" w:rsidRPr="00000000" w14:paraId="00000081">
      <w:pPr>
        <w:spacing w:line="480" w:lineRule="auto"/>
        <w:ind w:left="1842.5196850393697" w:firstLine="0"/>
        <w:jc w:val="both"/>
        <w:rPr/>
      </w:pPr>
      <w:r w:rsidDel="00000000" w:rsidR="00000000" w:rsidRPr="00000000">
        <w:rPr>
          <w:rtl w:val="0"/>
        </w:rPr>
      </w:r>
    </w:p>
    <w:p w:rsidR="00000000" w:rsidDel="00000000" w:rsidP="00000000" w:rsidRDefault="00000000" w:rsidRPr="00000000" w14:paraId="00000082">
      <w:pPr>
        <w:spacing w:line="480" w:lineRule="auto"/>
        <w:ind w:left="1842.5196850393697" w:firstLine="317.480314960630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"Creo que la piedra se hundirá porque es pesada."</w:t>
      </w:r>
    </w:p>
    <w:p w:rsidR="00000000" w:rsidDel="00000000" w:rsidP="00000000" w:rsidRDefault="00000000" w:rsidRPr="00000000" w14:paraId="00000083">
      <w:pPr>
        <w:spacing w:line="480" w:lineRule="auto"/>
        <w:ind w:left="1842.5196850393697" w:firstLine="317.480314960630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"Pienso que la semilla crecerá más rápido si le pongo mucha agua."</w:t>
      </w:r>
    </w:p>
    <w:p w:rsidR="00000000" w:rsidDel="00000000" w:rsidP="00000000" w:rsidRDefault="00000000" w:rsidRPr="00000000" w14:paraId="00000084">
      <w:pPr>
        <w:spacing w:after="240" w:before="240" w:line="480" w:lineRule="auto"/>
        <w:ind w:left="1842.5196850393697" w:firstLine="317.480314960630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hipótesis permiten a los niños anticipar resultados y desarrollar habilidades de razonamiento.</w:t>
      </w:r>
    </w:p>
    <w:p w:rsidR="00000000" w:rsidDel="00000000" w:rsidP="00000000" w:rsidRDefault="00000000" w:rsidRPr="00000000" w14:paraId="00000085">
      <w:pPr>
        <w:spacing w:after="240" w:before="240" w:line="480" w:lineRule="auto"/>
        <w:ind w:left="1842.5196850393697" w:firstLine="317.480314960630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muchas veces sus explicaciones no sean completamente correctas, representan un paso importante en la construcción del conocimiento.</w:t>
      </w:r>
    </w:p>
    <w:p w:rsidR="00000000" w:rsidDel="00000000" w:rsidP="00000000" w:rsidRDefault="00000000" w:rsidRPr="00000000" w14:paraId="00000086">
      <w:pPr>
        <w:pStyle w:val="Heading3"/>
        <w:keepNext w:val="0"/>
        <w:keepLines w:val="0"/>
        <w:spacing w:after="80" w:line="240" w:lineRule="auto"/>
        <w:ind w:left="1275.5905511811022" w:firstLine="0"/>
        <w:jc w:val="both"/>
        <w:rPr/>
      </w:pPr>
      <w:bookmarkStart w:colFirst="0" w:colLast="0" w:name="_k85sdkqigtsb" w:id="9"/>
      <w:bookmarkEnd w:id="9"/>
      <w:r w:rsidDel="00000000" w:rsidR="00000000" w:rsidRPr="00000000">
        <w:rPr>
          <w:rtl w:val="0"/>
        </w:rPr>
        <w:t xml:space="preserve">2.2.5 </w:t>
      </w:r>
      <w:r w:rsidDel="00000000" w:rsidR="00000000" w:rsidRPr="00000000">
        <w:rPr>
          <w:rtl w:val="0"/>
        </w:rPr>
        <w:t xml:space="preserve">Elaboran</w:t>
      </w:r>
      <w:r w:rsidDel="00000000" w:rsidR="00000000" w:rsidRPr="00000000">
        <w:rPr>
          <w:rtl w:val="0"/>
        </w:rPr>
        <w:t xml:space="preserve"> conclusiones</w:t>
      </w:r>
    </w:p>
    <w:p w:rsidR="00000000" w:rsidDel="00000000" w:rsidP="00000000" w:rsidRDefault="00000000" w:rsidRPr="00000000" w14:paraId="00000087">
      <w:pPr>
        <w:spacing w:after="240" w:before="240" w:line="480" w:lineRule="auto"/>
        <w:ind w:left="1842.5196850393697" w:firstLine="425.1968503937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Después de observar, explorar y experimentar, los niños llegan a conclusiones basadas en sus descubrimientos.</w:t>
      </w:r>
    </w:p>
    <w:p w:rsidR="00000000" w:rsidDel="00000000" w:rsidP="00000000" w:rsidRDefault="00000000" w:rsidRPr="00000000" w14:paraId="00000088">
      <w:pPr>
        <w:spacing w:after="240" w:before="240" w:line="480" w:lineRule="auto"/>
        <w:ind w:left="1842.519685039369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ejemplo:</w:t>
      </w:r>
    </w:p>
    <w:p w:rsidR="00000000" w:rsidDel="00000000" w:rsidP="00000000" w:rsidRDefault="00000000" w:rsidRPr="00000000" w14:paraId="00000089">
      <w:pPr>
        <w:numPr>
          <w:ilvl w:val="0"/>
          <w:numId w:val="10"/>
        </w:numPr>
        <w:spacing w:after="0" w:afterAutospacing="0" w:before="240" w:line="480" w:lineRule="auto"/>
        <w:ind w:left="2551.181102362204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planta creció porque la regamos."</w:t>
      </w:r>
    </w:p>
    <w:p w:rsidR="00000000" w:rsidDel="00000000" w:rsidP="00000000" w:rsidRDefault="00000000" w:rsidRPr="00000000" w14:paraId="0000008A">
      <w:pPr>
        <w:numPr>
          <w:ilvl w:val="0"/>
          <w:numId w:val="10"/>
        </w:numPr>
        <w:spacing w:after="0" w:afterAutospacing="0" w:before="0" w:beforeAutospacing="0" w:line="480" w:lineRule="auto"/>
        <w:ind w:left="2551.181102362204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hielo se derritió porque estaba al sol."</w:t>
      </w:r>
    </w:p>
    <w:p w:rsidR="00000000" w:rsidDel="00000000" w:rsidP="00000000" w:rsidRDefault="00000000" w:rsidRPr="00000000" w14:paraId="0000008B">
      <w:pPr>
        <w:numPr>
          <w:ilvl w:val="0"/>
          <w:numId w:val="10"/>
        </w:numPr>
        <w:spacing w:after="240" w:before="0" w:beforeAutospacing="0" w:line="480" w:lineRule="auto"/>
        <w:ind w:left="2551.181102362204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torre se cayó porque era muy alta."</w:t>
      </w:r>
    </w:p>
    <w:p w:rsidR="00000000" w:rsidDel="00000000" w:rsidP="00000000" w:rsidRDefault="00000000" w:rsidRPr="00000000" w14:paraId="0000008C">
      <w:pPr>
        <w:spacing w:after="240" w:before="240" w:line="480" w:lineRule="auto"/>
        <w:ind w:left="1842.5196850393697" w:firstLine="425.1968503937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conclusiones ayudan a organizar la información obtenida y favorecen el desarrollo del pensamiento lógico.</w:t>
      </w:r>
    </w:p>
    <w:p w:rsidR="00000000" w:rsidDel="00000000" w:rsidP="00000000" w:rsidRDefault="00000000" w:rsidRPr="00000000" w14:paraId="0000008D">
      <w:pPr>
        <w:pStyle w:val="Heading3"/>
        <w:ind w:left="1275.5905511811022" w:firstLine="0"/>
        <w:rPr/>
      </w:pPr>
      <w:bookmarkStart w:colFirst="0" w:colLast="0" w:name="_yswoy81vblda" w:id="10"/>
      <w:bookmarkEnd w:id="10"/>
      <w:r w:rsidDel="00000000" w:rsidR="00000000" w:rsidRPr="00000000">
        <w:rPr>
          <w:rtl w:val="0"/>
        </w:rPr>
        <w:t xml:space="preserve">2.2.6 Aprenden mediante el juego</w:t>
      </w:r>
    </w:p>
    <w:p w:rsidR="00000000" w:rsidDel="00000000" w:rsidP="00000000" w:rsidRDefault="00000000" w:rsidRPr="00000000" w14:paraId="0000008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480" w:lineRule="auto"/>
        <w:ind w:left="1842.5196850393697" w:firstLine="425.1968503937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juego es el principal medio de investigación de los niños. Mientras juegan, observan, prueban, crean estrategias, toman decisiones y descubren nuevas posibilidades.</w:t>
      </w:r>
    </w:p>
    <w:p w:rsidR="00000000" w:rsidDel="00000000" w:rsidP="00000000" w:rsidRDefault="00000000" w:rsidRPr="00000000" w14:paraId="0000009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480" w:lineRule="auto"/>
        <w:ind w:left="1842.519685039369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ejemplo:</w:t>
      </w:r>
    </w:p>
    <w:p w:rsidR="00000000" w:rsidDel="00000000" w:rsidP="00000000" w:rsidRDefault="00000000" w:rsidRPr="00000000" w14:paraId="00000092">
      <w:pPr>
        <w:spacing w:line="48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numPr>
          <w:ilvl w:val="0"/>
          <w:numId w:val="5"/>
        </w:numPr>
        <w:spacing w:line="480" w:lineRule="auto"/>
        <w:ind w:left="2551.181102362204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 jugar con cubos exploran formas, tamaños y equilibrio.</w:t>
      </w:r>
    </w:p>
    <w:p w:rsidR="00000000" w:rsidDel="00000000" w:rsidP="00000000" w:rsidRDefault="00000000" w:rsidRPr="00000000" w14:paraId="00000094">
      <w:pPr>
        <w:numPr>
          <w:ilvl w:val="0"/>
          <w:numId w:val="5"/>
        </w:numPr>
        <w:spacing w:line="480" w:lineRule="auto"/>
        <w:ind w:left="2551.181102362204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 jugar a la cocinita representan situaciones de la vida cotidiana, desarrollan su imaginación y comprenden mejor su entorno social.</w:t>
      </w:r>
    </w:p>
    <w:p w:rsidR="00000000" w:rsidDel="00000000" w:rsidP="00000000" w:rsidRDefault="00000000" w:rsidRPr="00000000" w14:paraId="00000095">
      <w:pPr>
        <w:numPr>
          <w:ilvl w:val="0"/>
          <w:numId w:val="5"/>
        </w:numPr>
        <w:spacing w:line="480" w:lineRule="auto"/>
        <w:ind w:left="2551.181102362204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 construir con bloques experimentan relaciones espaciales y matemáticas.</w:t>
      </w:r>
    </w:p>
    <w:p w:rsidR="00000000" w:rsidDel="00000000" w:rsidP="00000000" w:rsidRDefault="00000000" w:rsidRPr="00000000" w14:paraId="00000096">
      <w:pPr>
        <w:numPr>
          <w:ilvl w:val="0"/>
          <w:numId w:val="5"/>
        </w:numPr>
        <w:spacing w:line="480" w:lineRule="auto"/>
        <w:ind w:left="2551.181102362204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 jugar con agua y arena descubren propiedades físicas de los materiales.</w:t>
      </w:r>
    </w:p>
    <w:p w:rsidR="00000000" w:rsidDel="00000000" w:rsidP="00000000" w:rsidRDefault="00000000" w:rsidRPr="00000000" w14:paraId="0000009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480" w:lineRule="auto"/>
        <w:ind w:left="1417.3228346456694" w:firstLine="425.19685039370046"/>
        <w:jc w:val="both"/>
        <w:rPr/>
      </w:pPr>
      <w:r w:rsidDel="00000000" w:rsidR="00000000" w:rsidRPr="00000000">
        <w:rPr>
          <w:rFonts w:ascii="Times New Roman" w:cs="Times New Roman" w:eastAsia="Times New Roman" w:hAnsi="Times New Roman"/>
          <w:sz w:val="24"/>
          <w:szCs w:val="24"/>
          <w:rtl w:val="0"/>
        </w:rPr>
        <w:t xml:space="preserve">El juego favorece el desarrollo cognitivo, emocional, social y creativo.</w:t>
      </w:r>
      <w:r w:rsidDel="00000000" w:rsidR="00000000" w:rsidRPr="00000000">
        <w:rPr>
          <w:rtl w:val="0"/>
        </w:rPr>
      </w:r>
    </w:p>
    <w:p w:rsidR="00000000" w:rsidDel="00000000" w:rsidP="00000000" w:rsidRDefault="00000000" w:rsidRPr="00000000" w14:paraId="00000099">
      <w:pPr>
        <w:pStyle w:val="Heading2"/>
        <w:ind w:left="708.6614173228347" w:firstLine="0"/>
        <w:jc w:val="both"/>
        <w:rPr/>
      </w:pPr>
      <w:bookmarkStart w:colFirst="0" w:colLast="0" w:name="_8b56ivy6vwkm" w:id="11"/>
      <w:bookmarkEnd w:id="11"/>
      <w:r w:rsidDel="00000000" w:rsidR="00000000" w:rsidRPr="00000000">
        <w:rPr>
          <w:rtl w:val="0"/>
        </w:rPr>
        <w:t xml:space="preserve">2.3 El rol de la familia</w:t>
      </w:r>
    </w:p>
    <w:p w:rsidR="00000000" w:rsidDel="00000000" w:rsidP="00000000" w:rsidRDefault="00000000" w:rsidRPr="00000000" w14:paraId="0000009A">
      <w:pPr>
        <w:spacing w:after="240" w:before="240" w:line="480" w:lineRule="auto"/>
        <w:ind w:left="1133.858267716535" w:firstLine="566.929133858268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familia desempeña un papel fundamental en el desarrollo de la curiosidad infantil.</w:t>
      </w:r>
    </w:p>
    <w:p w:rsidR="00000000" w:rsidDel="00000000" w:rsidP="00000000" w:rsidRDefault="00000000" w:rsidRPr="00000000" w14:paraId="0000009B">
      <w:pPr>
        <w:spacing w:after="240" w:before="240" w:line="480" w:lineRule="auto"/>
        <w:ind w:left="720" w:firstLine="413.85826771653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padres pueden:</w:t>
      </w:r>
    </w:p>
    <w:p w:rsidR="00000000" w:rsidDel="00000000" w:rsidP="00000000" w:rsidRDefault="00000000" w:rsidRPr="00000000" w14:paraId="0000009C">
      <w:pPr>
        <w:numPr>
          <w:ilvl w:val="0"/>
          <w:numId w:val="4"/>
        </w:numPr>
        <w:spacing w:after="0" w:afterAutospacing="0" w:before="240" w:line="480" w:lineRule="auto"/>
        <w:ind w:left="1842.5196850393697" w:hanging="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Responder preguntas con paciencia.</w:t>
      </w:r>
    </w:p>
    <w:p w:rsidR="00000000" w:rsidDel="00000000" w:rsidP="00000000" w:rsidRDefault="00000000" w:rsidRPr="00000000" w14:paraId="0000009D">
      <w:pPr>
        <w:numPr>
          <w:ilvl w:val="0"/>
          <w:numId w:val="4"/>
        </w:numPr>
        <w:spacing w:after="0" w:afterAutospacing="0" w:before="0" w:beforeAutospacing="0" w:line="480" w:lineRule="auto"/>
        <w:ind w:left="1842.5196850393697" w:hanging="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Proporcionar materiales para explorar.</w:t>
      </w:r>
    </w:p>
    <w:p w:rsidR="00000000" w:rsidDel="00000000" w:rsidP="00000000" w:rsidRDefault="00000000" w:rsidRPr="00000000" w14:paraId="0000009E">
      <w:pPr>
        <w:numPr>
          <w:ilvl w:val="0"/>
          <w:numId w:val="4"/>
        </w:numPr>
        <w:spacing w:after="0" w:afterAutospacing="0" w:before="0" w:beforeAutospacing="0" w:line="480" w:lineRule="auto"/>
        <w:ind w:left="1842.5196850393697" w:hanging="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experimentos sencillos.</w:t>
      </w:r>
    </w:p>
    <w:p w:rsidR="00000000" w:rsidDel="00000000" w:rsidP="00000000" w:rsidRDefault="00000000" w:rsidRPr="00000000" w14:paraId="0000009F">
      <w:pPr>
        <w:numPr>
          <w:ilvl w:val="0"/>
          <w:numId w:val="4"/>
        </w:numPr>
        <w:spacing w:after="0" w:afterAutospacing="0" w:before="0" w:beforeAutospacing="0" w:line="480" w:lineRule="auto"/>
        <w:ind w:left="1842.519685039369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Visitar parques, museos y bibliotecas.</w:t>
      </w:r>
    </w:p>
    <w:p w:rsidR="00000000" w:rsidDel="00000000" w:rsidP="00000000" w:rsidRDefault="00000000" w:rsidRPr="00000000" w14:paraId="000000A0">
      <w:pPr>
        <w:numPr>
          <w:ilvl w:val="0"/>
          <w:numId w:val="4"/>
        </w:numPr>
        <w:spacing w:after="0" w:afterAutospacing="0" w:before="0" w:beforeAutospacing="0" w:line="480" w:lineRule="auto"/>
        <w:ind w:left="1842.519685039369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Motivar la observación de la naturaleza.</w:t>
      </w:r>
    </w:p>
    <w:p w:rsidR="00000000" w:rsidDel="00000000" w:rsidP="00000000" w:rsidRDefault="00000000" w:rsidRPr="00000000" w14:paraId="000000A1">
      <w:pPr>
        <w:numPr>
          <w:ilvl w:val="0"/>
          <w:numId w:val="4"/>
        </w:numPr>
        <w:spacing w:after="240" w:before="0" w:beforeAutospacing="0" w:line="480" w:lineRule="auto"/>
        <w:ind w:left="1842.519685039369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Valorar los descubrimientos de sus hijos.</w:t>
      </w:r>
    </w:p>
    <w:p w:rsidR="00000000" w:rsidDel="00000000" w:rsidP="00000000" w:rsidRDefault="00000000" w:rsidRPr="00000000" w14:paraId="000000A2">
      <w:pPr>
        <w:spacing w:after="240" w:before="240" w:line="480" w:lineRule="auto"/>
        <w:ind w:left="1133.858267716535" w:firstLine="566.929133858268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familia acompaña y estimula la curiosidad, contribuye significativamente al aprendizaje de los niños.</w:t>
      </w:r>
    </w:p>
    <w:p w:rsidR="00000000" w:rsidDel="00000000" w:rsidP="00000000" w:rsidRDefault="00000000" w:rsidRPr="00000000" w14:paraId="000000A3">
      <w:pPr>
        <w:pStyle w:val="Heading2"/>
        <w:keepNext w:val="0"/>
        <w:keepLines w:val="0"/>
        <w:spacing w:before="480" w:lineRule="auto"/>
        <w:ind w:left="708.6614173228347" w:firstLine="0"/>
        <w:jc w:val="both"/>
        <w:rPr/>
      </w:pPr>
      <w:bookmarkStart w:colFirst="0" w:colLast="0" w:name="_6zae16amodq" w:id="12"/>
      <w:bookmarkEnd w:id="12"/>
      <w:r w:rsidDel="00000000" w:rsidR="00000000" w:rsidRPr="00000000">
        <w:rPr>
          <w:rtl w:val="0"/>
        </w:rPr>
        <w:t xml:space="preserve">2.4 El rol del docente</w:t>
      </w:r>
    </w:p>
    <w:p w:rsidR="00000000" w:rsidDel="00000000" w:rsidP="00000000" w:rsidRDefault="00000000" w:rsidRPr="00000000" w14:paraId="000000A4">
      <w:pPr>
        <w:spacing w:after="240" w:before="240" w:line="480" w:lineRule="auto"/>
        <w:ind w:left="720" w:firstLine="413.85826771653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docente debe actuar como mediador y facilitador del aprendizaje.</w:t>
      </w:r>
    </w:p>
    <w:p w:rsidR="00000000" w:rsidDel="00000000" w:rsidP="00000000" w:rsidRDefault="00000000" w:rsidRPr="00000000" w14:paraId="000000A5">
      <w:pPr>
        <w:spacing w:after="240" w:before="240" w:line="480" w:lineRule="auto"/>
        <w:ind w:firstLine="1133.8582677165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función consiste en:</w:t>
      </w:r>
    </w:p>
    <w:p w:rsidR="00000000" w:rsidDel="00000000" w:rsidP="00000000" w:rsidRDefault="00000000" w:rsidRPr="00000000" w14:paraId="000000A6">
      <w:pPr>
        <w:numPr>
          <w:ilvl w:val="0"/>
          <w:numId w:val="8"/>
        </w:numPr>
        <w:spacing w:after="0" w:afterAutospacing="0" w:before="240" w:line="480" w:lineRule="auto"/>
        <w:ind w:left="1842.519685039369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ambientes estimulantes.</w:t>
      </w:r>
    </w:p>
    <w:p w:rsidR="00000000" w:rsidDel="00000000" w:rsidP="00000000" w:rsidRDefault="00000000" w:rsidRPr="00000000" w14:paraId="000000A7">
      <w:pPr>
        <w:numPr>
          <w:ilvl w:val="0"/>
          <w:numId w:val="8"/>
        </w:numPr>
        <w:spacing w:after="0" w:afterAutospacing="0" w:before="0" w:beforeAutospacing="0" w:line="480" w:lineRule="auto"/>
        <w:ind w:left="1842.519685039369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Promover experiencias de exploración.</w:t>
      </w:r>
    </w:p>
    <w:p w:rsidR="00000000" w:rsidDel="00000000" w:rsidP="00000000" w:rsidRDefault="00000000" w:rsidRPr="00000000" w14:paraId="000000A8">
      <w:pPr>
        <w:numPr>
          <w:ilvl w:val="0"/>
          <w:numId w:val="8"/>
        </w:numPr>
        <w:spacing w:after="0" w:afterAutospacing="0" w:before="0" w:beforeAutospacing="0" w:line="480" w:lineRule="auto"/>
        <w:ind w:left="1842.519685039369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 preguntas desafiantes.</w:t>
      </w:r>
    </w:p>
    <w:p w:rsidR="00000000" w:rsidDel="00000000" w:rsidP="00000000" w:rsidRDefault="00000000" w:rsidRPr="00000000" w14:paraId="000000A9">
      <w:pPr>
        <w:numPr>
          <w:ilvl w:val="0"/>
          <w:numId w:val="8"/>
        </w:numPr>
        <w:spacing w:after="0" w:afterAutospacing="0" w:before="0" w:beforeAutospacing="0" w:line="480" w:lineRule="auto"/>
        <w:ind w:left="1842.519685039369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Favorecer la experimentación.</w:t>
      </w:r>
    </w:p>
    <w:p w:rsidR="00000000" w:rsidDel="00000000" w:rsidP="00000000" w:rsidRDefault="00000000" w:rsidRPr="00000000" w14:paraId="000000AA">
      <w:pPr>
        <w:numPr>
          <w:ilvl w:val="0"/>
          <w:numId w:val="8"/>
        </w:numPr>
        <w:spacing w:after="0" w:afterAutospacing="0" w:before="0" w:beforeAutospacing="0" w:line="480" w:lineRule="auto"/>
        <w:ind w:left="1842.519685039369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Respetar los intereses de los niños.</w:t>
      </w:r>
    </w:p>
    <w:p w:rsidR="00000000" w:rsidDel="00000000" w:rsidP="00000000" w:rsidRDefault="00000000" w:rsidRPr="00000000" w14:paraId="000000AB">
      <w:pPr>
        <w:numPr>
          <w:ilvl w:val="0"/>
          <w:numId w:val="8"/>
        </w:numPr>
        <w:spacing w:after="240" w:before="0" w:beforeAutospacing="0" w:line="480" w:lineRule="auto"/>
        <w:ind w:left="1842.519685039369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Guiar la construcción de conocimientos.</w:t>
      </w:r>
    </w:p>
    <w:p w:rsidR="00000000" w:rsidDel="00000000" w:rsidP="00000000" w:rsidRDefault="00000000" w:rsidRPr="00000000" w14:paraId="000000AC">
      <w:pPr>
        <w:spacing w:after="240" w:before="240" w:line="480" w:lineRule="auto"/>
        <w:ind w:left="1133.858267716535" w:firstLine="566.929133858268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maestro no debe limitarse a transmitir información, sino ayudar a los niños a descubrirla por sí mismos.</w:t>
      </w:r>
    </w:p>
    <w:p w:rsidR="00000000" w:rsidDel="00000000" w:rsidP="00000000" w:rsidRDefault="00000000" w:rsidRPr="00000000" w14:paraId="000000AD">
      <w:pPr>
        <w:spacing w:line="480" w:lineRule="auto"/>
        <w:ind w:left="720" w:firstLine="413.85826771653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ello es importante:</w:t>
      </w:r>
    </w:p>
    <w:p w:rsidR="00000000" w:rsidDel="00000000" w:rsidP="00000000" w:rsidRDefault="00000000" w:rsidRPr="00000000" w14:paraId="000000A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numPr>
          <w:ilvl w:val="0"/>
          <w:numId w:val="9"/>
        </w:numPr>
        <w:spacing w:line="480" w:lineRule="auto"/>
        <w:ind w:left="1842.519685039369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Escuchar atentamente sus preguntas.</w:t>
      </w:r>
    </w:p>
    <w:p w:rsidR="00000000" w:rsidDel="00000000" w:rsidP="00000000" w:rsidRDefault="00000000" w:rsidRPr="00000000" w14:paraId="000000B0">
      <w:pPr>
        <w:numPr>
          <w:ilvl w:val="0"/>
          <w:numId w:val="9"/>
        </w:numPr>
        <w:spacing w:line="480" w:lineRule="auto"/>
        <w:ind w:left="1842.519685039369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Brindar materiales variados para explorar.</w:t>
      </w:r>
    </w:p>
    <w:p w:rsidR="00000000" w:rsidDel="00000000" w:rsidP="00000000" w:rsidRDefault="00000000" w:rsidRPr="00000000" w14:paraId="000000B1">
      <w:pPr>
        <w:numPr>
          <w:ilvl w:val="0"/>
          <w:numId w:val="9"/>
        </w:numPr>
        <w:spacing w:line="480" w:lineRule="auto"/>
        <w:ind w:left="1842.519685039369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Respetar sus intereses.</w:t>
      </w:r>
    </w:p>
    <w:p w:rsidR="00000000" w:rsidDel="00000000" w:rsidP="00000000" w:rsidRDefault="00000000" w:rsidRPr="00000000" w14:paraId="000000B2">
      <w:pPr>
        <w:numPr>
          <w:ilvl w:val="0"/>
          <w:numId w:val="9"/>
        </w:numPr>
        <w:spacing w:line="480" w:lineRule="auto"/>
        <w:ind w:left="1842.519685039369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Promover la observación y la experimentación.</w:t>
      </w:r>
    </w:p>
    <w:p w:rsidR="00000000" w:rsidDel="00000000" w:rsidP="00000000" w:rsidRDefault="00000000" w:rsidRPr="00000000" w14:paraId="000000B3">
      <w:pPr>
        <w:numPr>
          <w:ilvl w:val="0"/>
          <w:numId w:val="9"/>
        </w:numPr>
        <w:spacing w:line="480" w:lineRule="auto"/>
        <w:ind w:left="1842.519685039369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Motivar la búsqueda de respuestas.</w:t>
      </w:r>
    </w:p>
    <w:p w:rsidR="00000000" w:rsidDel="00000000" w:rsidP="00000000" w:rsidRDefault="00000000" w:rsidRPr="00000000" w14:paraId="000000B4">
      <w:pPr>
        <w:numPr>
          <w:ilvl w:val="0"/>
          <w:numId w:val="9"/>
        </w:numPr>
        <w:spacing w:line="480" w:lineRule="auto"/>
        <w:ind w:left="1842.519685039369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Valorar sus descubrimientos.</w:t>
      </w:r>
    </w:p>
    <w:p w:rsidR="00000000" w:rsidDel="00000000" w:rsidP="00000000" w:rsidRDefault="00000000" w:rsidRPr="00000000" w14:paraId="000000B5">
      <w:pPr>
        <w:numPr>
          <w:ilvl w:val="0"/>
          <w:numId w:val="9"/>
        </w:numPr>
        <w:spacing w:line="480" w:lineRule="auto"/>
        <w:ind w:left="1842.519685039369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Fomentar la autonomía y la creatividad.</w:t>
      </w:r>
    </w:p>
    <w:p w:rsidR="00000000" w:rsidDel="00000000" w:rsidP="00000000" w:rsidRDefault="00000000" w:rsidRPr="00000000" w14:paraId="000000B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480" w:lineRule="auto"/>
        <w:ind w:left="1133.858267716535" w:firstLine="566.929133858268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los adultos acompañan adecuadamente estos procesos, contribuyen a formar niños más seguros, críticos y capaces de construir sus propios aprendizajes.</w:t>
      </w:r>
    </w:p>
    <w:p w:rsidR="00000000" w:rsidDel="00000000" w:rsidP="00000000" w:rsidRDefault="00000000" w:rsidRPr="00000000" w14:paraId="000000B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pStyle w:val="Heading2"/>
        <w:ind w:firstLine="708.6614173228347"/>
        <w:jc w:val="both"/>
        <w:rPr/>
      </w:pPr>
      <w:bookmarkStart w:colFirst="0" w:colLast="0" w:name="_ry9t4iwy9nf6" w:id="13"/>
      <w:bookmarkEnd w:id="13"/>
      <w:r w:rsidDel="00000000" w:rsidR="00000000" w:rsidRPr="00000000">
        <w:rPr>
          <w:rtl w:val="0"/>
        </w:rPr>
        <w:t xml:space="preserve">2.5 Importancia de fomentar la investigación desde la infancia</w:t>
      </w:r>
    </w:p>
    <w:p w:rsidR="00000000" w:rsidDel="00000000" w:rsidP="00000000" w:rsidRDefault="00000000" w:rsidRPr="00000000" w14:paraId="000000BA">
      <w:pPr>
        <w:spacing w:line="480" w:lineRule="auto"/>
        <w:ind w:left="1133.858267716535"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Promover la investigación en la primera infancia permite desarrollar capacidades fundamentales para la vida:</w:t>
      </w:r>
    </w:p>
    <w:p w:rsidR="00000000" w:rsidDel="00000000" w:rsidP="00000000" w:rsidRDefault="00000000" w:rsidRPr="00000000" w14:paraId="000000B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numPr>
          <w:ilvl w:val="0"/>
          <w:numId w:val="2"/>
        </w:numPr>
        <w:spacing w:line="480" w:lineRule="auto"/>
        <w:ind w:left="1842.519685039369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Pensamiento crítico.</w:t>
      </w:r>
    </w:p>
    <w:p w:rsidR="00000000" w:rsidDel="00000000" w:rsidP="00000000" w:rsidRDefault="00000000" w:rsidRPr="00000000" w14:paraId="000000BD">
      <w:pPr>
        <w:numPr>
          <w:ilvl w:val="0"/>
          <w:numId w:val="2"/>
        </w:numPr>
        <w:spacing w:line="480" w:lineRule="auto"/>
        <w:ind w:left="1842.519685039369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Creatividad e innovación.</w:t>
      </w:r>
    </w:p>
    <w:p w:rsidR="00000000" w:rsidDel="00000000" w:rsidP="00000000" w:rsidRDefault="00000000" w:rsidRPr="00000000" w14:paraId="000000BE">
      <w:pPr>
        <w:numPr>
          <w:ilvl w:val="0"/>
          <w:numId w:val="2"/>
        </w:numPr>
        <w:spacing w:line="480" w:lineRule="auto"/>
        <w:ind w:left="1842.519685039369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Resolución de problemas.</w:t>
      </w:r>
    </w:p>
    <w:p w:rsidR="00000000" w:rsidDel="00000000" w:rsidP="00000000" w:rsidRDefault="00000000" w:rsidRPr="00000000" w14:paraId="000000BF">
      <w:pPr>
        <w:numPr>
          <w:ilvl w:val="0"/>
          <w:numId w:val="2"/>
        </w:numPr>
        <w:spacing w:line="480" w:lineRule="auto"/>
        <w:ind w:left="1842.519685039369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Comunicación efectiva.</w:t>
      </w:r>
    </w:p>
    <w:p w:rsidR="00000000" w:rsidDel="00000000" w:rsidP="00000000" w:rsidRDefault="00000000" w:rsidRPr="00000000" w14:paraId="000000C0">
      <w:pPr>
        <w:numPr>
          <w:ilvl w:val="0"/>
          <w:numId w:val="2"/>
        </w:numPr>
        <w:spacing w:line="480" w:lineRule="auto"/>
        <w:ind w:left="1842.519685039369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Autonomía.</w:t>
      </w:r>
    </w:p>
    <w:p w:rsidR="00000000" w:rsidDel="00000000" w:rsidP="00000000" w:rsidRDefault="00000000" w:rsidRPr="00000000" w14:paraId="000000C1">
      <w:pPr>
        <w:numPr>
          <w:ilvl w:val="0"/>
          <w:numId w:val="2"/>
        </w:numPr>
        <w:spacing w:line="480" w:lineRule="auto"/>
        <w:ind w:left="1842.519685039369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Capacidad de observación.</w:t>
      </w:r>
    </w:p>
    <w:p w:rsidR="00000000" w:rsidDel="00000000" w:rsidP="00000000" w:rsidRDefault="00000000" w:rsidRPr="00000000" w14:paraId="000000C2">
      <w:pPr>
        <w:numPr>
          <w:ilvl w:val="0"/>
          <w:numId w:val="2"/>
        </w:numPr>
        <w:spacing w:line="480" w:lineRule="auto"/>
        <w:ind w:left="1842.519685039369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Curiosidad científica.</w:t>
      </w:r>
    </w:p>
    <w:p w:rsidR="00000000" w:rsidDel="00000000" w:rsidP="00000000" w:rsidRDefault="00000000" w:rsidRPr="00000000" w14:paraId="000000C3">
      <w:pPr>
        <w:numPr>
          <w:ilvl w:val="0"/>
          <w:numId w:val="2"/>
        </w:numPr>
        <w:spacing w:line="480" w:lineRule="auto"/>
        <w:ind w:left="1842.519685039369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Trabajo colaborativo.</w:t>
      </w:r>
    </w:p>
    <w:p w:rsidR="00000000" w:rsidDel="00000000" w:rsidP="00000000" w:rsidRDefault="00000000" w:rsidRPr="00000000" w14:paraId="000000C4">
      <w:pPr>
        <w:numPr>
          <w:ilvl w:val="0"/>
          <w:numId w:val="2"/>
        </w:numPr>
        <w:spacing w:line="480" w:lineRule="auto"/>
        <w:ind w:left="1842.519685039369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Toma de decisiones.</w:t>
      </w:r>
    </w:p>
    <w:p w:rsidR="00000000" w:rsidDel="00000000" w:rsidP="00000000" w:rsidRDefault="00000000" w:rsidRPr="00000000" w14:paraId="000000C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480" w:lineRule="auto"/>
        <w:ind w:left="1133.858267716535"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favorece una actitud positiva hacia el aprendizaje permanente y prepara a los niños para enfrentar los desafíos de una sociedad en constante cambio.</w:t>
      </w:r>
    </w:p>
    <w:p w:rsidR="00000000" w:rsidDel="00000000" w:rsidP="00000000" w:rsidRDefault="00000000" w:rsidRPr="00000000" w14:paraId="000000C7">
      <w:pPr>
        <w:pStyle w:val="Heading1"/>
        <w:numPr>
          <w:ilvl w:val="0"/>
          <w:numId w:val="6"/>
        </w:numPr>
        <w:spacing w:line="480" w:lineRule="auto"/>
        <w:ind w:left="720" w:hanging="360"/>
        <w:jc w:val="left"/>
        <w:rPr>
          <w:u w:val="none"/>
        </w:rPr>
      </w:pPr>
      <w:r w:rsidDel="00000000" w:rsidR="00000000" w:rsidRPr="00000000">
        <w:rPr>
          <w:rtl w:val="0"/>
        </w:rPr>
        <w:t xml:space="preserve">CONCLUSIÓN</w:t>
      </w:r>
      <w:r w:rsidDel="00000000" w:rsidR="00000000" w:rsidRPr="00000000">
        <w:rPr>
          <w:rtl w:val="0"/>
        </w:rPr>
      </w:r>
    </w:p>
    <w:p w:rsidR="00000000" w:rsidDel="00000000" w:rsidP="00000000" w:rsidRDefault="00000000" w:rsidRPr="00000000" w14:paraId="000000C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240" w:before="240" w:line="480" w:lineRule="auto"/>
        <w:ind w:left="720" w:firstLine="720"/>
        <w:jc w:val="both"/>
        <w:rPr/>
      </w:pPr>
      <w:r w:rsidDel="00000000" w:rsidR="00000000" w:rsidRPr="00000000">
        <w:rPr>
          <w:rFonts w:ascii="Times New Roman" w:cs="Times New Roman" w:eastAsia="Times New Roman" w:hAnsi="Times New Roman"/>
          <w:sz w:val="24"/>
          <w:szCs w:val="24"/>
          <w:rtl w:val="0"/>
        </w:rPr>
        <w:t xml:space="preserve">Los niños y niñas son investigadores innatos porque nacen con una inmensa curiosidad que los impulsa a explorar, observar, preguntar, experimentar y descubrir el mundo que los rodea. (Piaget, 1973) A través de estas acciones construyen conocimientos, desarrollan habilidades cognitivas y fortalecen capacidades esenciales para su vida futura. (Vygotsky, 1979)</w:t>
      </w:r>
      <w:r w:rsidDel="00000000" w:rsidR="00000000" w:rsidRPr="00000000">
        <w:rPr>
          <w:rtl w:val="0"/>
        </w:rPr>
      </w:r>
    </w:p>
    <w:p w:rsidR="00000000" w:rsidDel="00000000" w:rsidP="00000000" w:rsidRDefault="00000000" w:rsidRPr="00000000" w14:paraId="000000CA">
      <w:pPr>
        <w:spacing w:after="240" w:before="240" w:line="480" w:lineRule="auto"/>
        <w:ind w:left="720" w:firstLine="720"/>
        <w:jc w:val="both"/>
        <w:rPr/>
      </w:pPr>
      <w:r w:rsidDel="00000000" w:rsidR="00000000" w:rsidRPr="00000000">
        <w:rPr>
          <w:rFonts w:ascii="Times New Roman" w:cs="Times New Roman" w:eastAsia="Times New Roman" w:hAnsi="Times New Roman"/>
          <w:sz w:val="24"/>
          <w:szCs w:val="24"/>
          <w:rtl w:val="0"/>
        </w:rPr>
        <w:t xml:space="preserve">La investigación infantil surge de manera natural mediante el juego, la exploración y la interacción con el entorno. (Montessori, 2004) Por ello, la familia y la escuela tienen la responsabilidad de crear oportunidades que permitan a los niños desarrollar plenamente su curiosidad y su deseo de aprender.</w:t>
      </w:r>
      <w:r w:rsidDel="00000000" w:rsidR="00000000" w:rsidRPr="00000000">
        <w:rPr>
          <w:rtl w:val="0"/>
        </w:rPr>
      </w:r>
    </w:p>
    <w:p w:rsidR="00000000" w:rsidDel="00000000" w:rsidP="00000000" w:rsidRDefault="00000000" w:rsidRPr="00000000" w14:paraId="000000CB">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Fomentar la investigación desde la primera infancia significa formar personas críticas, creativas, autónomas y capaces de enfrentar los desafíos de la sociedad actual. Cuando se respeta y fortalece la curiosidad infantil, se construyen las bases para un aprendizaje significativo que acompañará a los niños durante toda su vida.</w:t>
      </w:r>
    </w:p>
    <w:p w:rsidR="00000000" w:rsidDel="00000000" w:rsidP="00000000" w:rsidRDefault="00000000" w:rsidRPr="00000000" w14:paraId="000000C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pStyle w:val="Heading1"/>
        <w:spacing w:line="240" w:lineRule="auto"/>
        <w:jc w:val="both"/>
        <w:rPr/>
      </w:pPr>
      <w:bookmarkStart w:colFirst="0" w:colLast="0" w:name="_3y8i9hv7i8fk" w:id="14"/>
      <w:bookmarkEnd w:id="14"/>
      <w:r w:rsidDel="00000000" w:rsidR="00000000" w:rsidRPr="00000000">
        <w:rPr>
          <w:rtl w:val="0"/>
        </w:rPr>
      </w:r>
    </w:p>
    <w:p w:rsidR="00000000" w:rsidDel="00000000" w:rsidP="00000000" w:rsidRDefault="00000000" w:rsidRPr="00000000" w14:paraId="000000DD">
      <w:pPr>
        <w:pStyle w:val="Heading1"/>
        <w:numPr>
          <w:ilvl w:val="0"/>
          <w:numId w:val="6"/>
        </w:numPr>
        <w:ind w:left="720" w:hanging="360"/>
        <w:jc w:val="left"/>
      </w:pPr>
      <w:r w:rsidDel="00000000" w:rsidR="00000000" w:rsidRPr="00000000">
        <w:rPr>
          <w:rtl w:val="0"/>
        </w:rPr>
        <w:t xml:space="preserve">BIBLIOGRAFÍA</w:t>
      </w:r>
    </w:p>
    <w:p w:rsidR="00000000" w:rsidDel="00000000" w:rsidP="00000000" w:rsidRDefault="00000000" w:rsidRPr="00000000" w14:paraId="000000DE">
      <w:pPr>
        <w:spacing w:line="480" w:lineRule="auto"/>
        <w:ind w:left="1440" w:hanging="720"/>
        <w:rPr/>
      </w:pPr>
      <w:r w:rsidDel="00000000" w:rsidR="00000000" w:rsidRPr="00000000">
        <w:rPr>
          <w:rtl w:val="0"/>
        </w:rPr>
        <w:t xml:space="preserve">Ministerio de Educación del Perú (MINEDU). (2016). </w:t>
      </w:r>
      <w:r w:rsidDel="00000000" w:rsidR="00000000" w:rsidRPr="00000000">
        <w:rPr>
          <w:i w:val="1"/>
          <w:iCs w:val="1"/>
          <w:rtl w:val="0"/>
        </w:rPr>
        <w:t xml:space="preserve">Programa Curricular de Educación Inicial</w:t>
      </w:r>
      <w:r w:rsidDel="00000000" w:rsidR="00000000" w:rsidRPr="00000000">
        <w:rPr>
          <w:rtl w:val="0"/>
        </w:rPr>
        <w:t xml:space="preserve">. Lima, Perú.</w:t>
      </w:r>
    </w:p>
    <w:p w:rsidR="00000000" w:rsidDel="00000000" w:rsidP="00000000" w:rsidRDefault="00000000" w:rsidRPr="00000000" w14:paraId="000000DF">
      <w:pPr>
        <w:spacing w:line="480" w:lineRule="auto"/>
        <w:ind w:left="1440" w:hanging="720"/>
        <w:rPr/>
      </w:pPr>
      <w:r w:rsidDel="00000000" w:rsidR="00000000" w:rsidRPr="00000000">
        <w:rPr>
          <w:rtl w:val="0"/>
        </w:rPr>
        <w:t xml:space="preserve">Piaget, J. (1973). </w:t>
      </w:r>
      <w:r w:rsidDel="00000000" w:rsidR="00000000" w:rsidRPr="00000000">
        <w:rPr>
          <w:i w:val="1"/>
          <w:iCs w:val="1"/>
          <w:rtl w:val="0"/>
        </w:rPr>
        <w:t xml:space="preserve">La psicología de la inteligencia</w:t>
      </w:r>
      <w:r w:rsidDel="00000000" w:rsidR="00000000" w:rsidRPr="00000000">
        <w:rPr>
          <w:rtl w:val="0"/>
        </w:rPr>
        <w:t xml:space="preserve">. Editorial Psique.</w:t>
      </w:r>
    </w:p>
    <w:p w:rsidR="00000000" w:rsidDel="00000000" w:rsidP="00000000" w:rsidRDefault="00000000" w:rsidRPr="00000000" w14:paraId="000000E0">
      <w:pPr>
        <w:spacing w:line="480" w:lineRule="auto"/>
        <w:ind w:left="1440" w:hanging="720"/>
        <w:rPr/>
      </w:pPr>
      <w:r w:rsidDel="00000000" w:rsidR="00000000" w:rsidRPr="00000000">
        <w:rPr>
          <w:rtl w:val="0"/>
        </w:rPr>
        <w:t xml:space="preserve">Vygotsky, L. S. (1979). </w:t>
      </w:r>
      <w:r w:rsidDel="00000000" w:rsidR="00000000" w:rsidRPr="00000000">
        <w:rPr>
          <w:i w:val="1"/>
          <w:iCs w:val="1"/>
          <w:rtl w:val="0"/>
        </w:rPr>
        <w:t xml:space="preserve">El desarrollo de los procesos psicológicos superiores</w:t>
      </w:r>
      <w:r w:rsidDel="00000000" w:rsidR="00000000" w:rsidRPr="00000000">
        <w:rPr>
          <w:rtl w:val="0"/>
        </w:rPr>
        <w:t xml:space="preserve">. Editorial Crítica.</w:t>
      </w:r>
    </w:p>
    <w:p w:rsidR="00000000" w:rsidDel="00000000" w:rsidP="00000000" w:rsidRDefault="00000000" w:rsidRPr="00000000" w14:paraId="000000E1">
      <w:pPr>
        <w:spacing w:line="480" w:lineRule="auto"/>
        <w:ind w:left="1440" w:hanging="720"/>
        <w:rPr/>
      </w:pPr>
      <w:r w:rsidDel="00000000" w:rsidR="00000000" w:rsidRPr="00000000">
        <w:rPr>
          <w:rtl w:val="0"/>
        </w:rPr>
        <w:t xml:space="preserve">Montessori, M. (2004). </w:t>
      </w:r>
      <w:r w:rsidDel="00000000" w:rsidR="00000000" w:rsidRPr="00000000">
        <w:rPr>
          <w:i w:val="1"/>
          <w:iCs w:val="1"/>
          <w:rtl w:val="0"/>
        </w:rPr>
        <w:t xml:space="preserve">El método Montessori</w:t>
      </w:r>
      <w:r w:rsidDel="00000000" w:rsidR="00000000" w:rsidRPr="00000000">
        <w:rPr>
          <w:rtl w:val="0"/>
        </w:rPr>
        <w:t xml:space="preserve">. Diana.</w:t>
      </w:r>
    </w:p>
    <w:p w:rsidR="00000000" w:rsidDel="00000000" w:rsidP="00000000" w:rsidRDefault="00000000" w:rsidRPr="00000000" w14:paraId="000000E2">
      <w:pPr>
        <w:spacing w:line="480" w:lineRule="auto"/>
        <w:ind w:left="1440" w:hanging="720"/>
        <w:rPr/>
      </w:pPr>
      <w:r w:rsidDel="00000000" w:rsidR="00000000" w:rsidRPr="00000000">
        <w:rPr>
          <w:rtl w:val="0"/>
        </w:rPr>
        <w:t xml:space="preserve">Bruner, J. (1997). </w:t>
      </w:r>
      <w:r w:rsidDel="00000000" w:rsidR="00000000" w:rsidRPr="00000000">
        <w:rPr>
          <w:i w:val="1"/>
          <w:iCs w:val="1"/>
          <w:rtl w:val="0"/>
        </w:rPr>
        <w:t xml:space="preserve">La educación, puerta de la cultura</w:t>
      </w:r>
      <w:r w:rsidDel="00000000" w:rsidR="00000000" w:rsidRPr="00000000">
        <w:rPr>
          <w:rtl w:val="0"/>
        </w:rPr>
        <w:t xml:space="preserve">. Visor.</w:t>
      </w:r>
    </w:p>
    <w:p w:rsidR="00000000" w:rsidDel="00000000" w:rsidP="00000000" w:rsidRDefault="00000000" w:rsidRPr="00000000" w14:paraId="000000E3">
      <w:pPr>
        <w:spacing w:line="480" w:lineRule="auto"/>
        <w:ind w:left="1440" w:hanging="720"/>
        <w:rPr>
          <w:rFonts w:ascii="Times New Roman" w:cs="Times New Roman" w:eastAsia="Times New Roman" w:hAnsi="Times New Roman"/>
          <w:b w:val="1"/>
          <w:bCs w:val="1"/>
          <w:sz w:val="24"/>
          <w:szCs w:val="24"/>
        </w:rPr>
      </w:pPr>
      <w:r w:rsidDel="00000000" w:rsidR="00000000" w:rsidRPr="00000000">
        <w:rPr>
          <w:rtl w:val="0"/>
        </w:rPr>
        <w:t xml:space="preserve">Ausubel, D. (1983). </w:t>
      </w:r>
      <w:r w:rsidDel="00000000" w:rsidR="00000000" w:rsidRPr="00000000">
        <w:rPr>
          <w:i w:val="1"/>
          <w:iCs w:val="1"/>
          <w:rtl w:val="0"/>
        </w:rPr>
        <w:t xml:space="preserve">Psicología educativa: Un punto de vista cognoscitivo</w:t>
      </w:r>
      <w:r w:rsidDel="00000000" w:rsidR="00000000" w:rsidRPr="00000000">
        <w:rPr>
          <w:rtl w:val="0"/>
        </w:rPr>
        <w:t xml:space="preserve">. Trillas.</w:t>
      </w:r>
      <w:r w:rsidDel="00000000" w:rsidR="00000000" w:rsidRPr="00000000">
        <w:rPr>
          <w:rtl w:val="0"/>
        </w:rPr>
      </w:r>
    </w:p>
    <w:p w:rsidR="00000000" w:rsidDel="00000000" w:rsidP="00000000" w:rsidRDefault="00000000" w:rsidRPr="00000000" w14:paraId="000000E4">
      <w:pPr>
        <w:spacing w:line="480" w:lineRule="auto"/>
        <w:ind w:left="1440" w:hanging="720"/>
        <w:rPr/>
      </w:pPr>
      <w:r w:rsidDel="00000000" w:rsidR="00000000" w:rsidRPr="00000000">
        <w:rPr>
          <w:rtl w:val="0"/>
        </w:rPr>
        <w:t xml:space="preserve">Scribd. (s.f.). </w:t>
      </w:r>
      <w:r w:rsidDel="00000000" w:rsidR="00000000" w:rsidRPr="00000000">
        <w:rPr>
          <w:i w:val="1"/>
          <w:iCs w:val="1"/>
          <w:rtl w:val="0"/>
        </w:rPr>
        <w:t xml:space="preserve">Los niños y niñas como investigadores innatos</w:t>
      </w:r>
      <w:r w:rsidDel="00000000" w:rsidR="00000000" w:rsidRPr="00000000">
        <w:rPr>
          <w:rtl w:val="0"/>
        </w:rPr>
        <w:t xml:space="preserve">. </w:t>
      </w:r>
      <w:hyperlink r:id="rId7">
        <w:r w:rsidDel="00000000" w:rsidR="00000000" w:rsidRPr="00000000">
          <w:rPr>
            <w:rtl w:val="0"/>
          </w:rPr>
          <w:t xml:space="preserve">https://es.scribd.com/document/489182946/LOS-NINOS-Y-NINAS-COMO-INVESTIGADORES-INNATOS</w:t>
        </w:r>
      </w:hyperlink>
      <w:r w:rsidDel="00000000" w:rsidR="00000000" w:rsidRPr="00000000">
        <w:rPr>
          <w:rtl w:val="0"/>
        </w:rPr>
      </w:r>
    </w:p>
    <w:p w:rsidR="00000000" w:rsidDel="00000000" w:rsidP="00000000" w:rsidRDefault="00000000" w:rsidRPr="00000000" w14:paraId="000000E5">
      <w:pPr>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sectPr>
      <w:headerReference r:id="rId8" w:type="first"/>
      <w:footerReference r:id="rId9" w:type="default"/>
      <w:footerReference r:id="rId10" w:type="first"/>
      <w:pgSz w:h="16834" w:w="11909" w:orient="portrait"/>
      <w:pgMar w:bottom="1440.0000000000002" w:top="1440.0000000000002" w:left="1440.0000000000002" w:right="1440.000000000000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_419"/>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0" w:line="480" w:lineRule="auto"/>
      <w:jc w:val="center"/>
    </w:pPr>
    <w:rPr>
      <w:rFonts w:ascii="Times New Roman" w:cs="Times New Roman" w:eastAsia="Times New Roman" w:hAnsi="Times New Roman"/>
      <w:b w:val="1"/>
      <w:bCs w:val="1"/>
      <w:i w:val="0"/>
      <w:iCs w:val="0"/>
      <w:color w:val="000000"/>
      <w:sz w:val="24"/>
      <w:szCs w:val="24"/>
    </w:rPr>
  </w:style>
  <w:style w:type="paragraph" w:styleId="Heading2">
    <w:name w:val="heading 2"/>
    <w:basedOn w:val="Normal"/>
    <w:next w:val="Normal"/>
    <w:pPr>
      <w:keepNext w:val="1"/>
      <w:keepLines w:val="1"/>
      <w:pageBreakBefore w:val="0"/>
      <w:spacing w:after="0" w:before="0" w:line="480" w:lineRule="auto"/>
      <w:jc w:val="left"/>
    </w:pPr>
    <w:rPr>
      <w:rFonts w:ascii="Times New Roman" w:cs="Times New Roman" w:eastAsia="Times New Roman" w:hAnsi="Times New Roman"/>
      <w:b w:val="1"/>
      <w:bCs w:val="1"/>
      <w:i w:val="0"/>
      <w:iCs w:val="0"/>
      <w:color w:val="000000"/>
      <w:sz w:val="24"/>
      <w:szCs w:val="24"/>
    </w:rPr>
  </w:style>
  <w:style w:type="paragraph" w:styleId="Heading3">
    <w:name w:val="heading 3"/>
    <w:basedOn w:val="Normal"/>
    <w:next w:val="Normal"/>
    <w:pPr>
      <w:keepNext w:val="1"/>
      <w:keepLines w:val="1"/>
      <w:pageBreakBefore w:val="0"/>
      <w:spacing w:after="0" w:before="0" w:line="480" w:lineRule="auto"/>
      <w:jc w:val="left"/>
    </w:pPr>
    <w:rPr>
      <w:rFonts w:ascii="Times New Roman" w:cs="Times New Roman" w:eastAsia="Times New Roman" w:hAnsi="Times New Roman"/>
      <w:b w:val="1"/>
      <w:bCs w:val="1"/>
      <w:i w:val="1"/>
      <w:iCs w:val="1"/>
      <w:color w:val="000000"/>
      <w:sz w:val="24"/>
      <w:szCs w:val="24"/>
    </w:rPr>
  </w:style>
  <w:style w:type="paragraph" w:styleId="Heading4">
    <w:name w:val="heading 4"/>
    <w:basedOn w:val="Normal"/>
    <w:next w:val="Normal"/>
    <w:pPr>
      <w:keepNext w:val="1"/>
      <w:keepLines w:val="1"/>
      <w:pageBreakBefore w:val="0"/>
      <w:spacing w:after="0" w:before="0" w:line="480" w:lineRule="auto"/>
      <w:ind w:left="720" w:firstLine="0"/>
      <w:jc w:val="left"/>
    </w:pPr>
    <w:rPr>
      <w:rFonts w:ascii="Times New Roman" w:cs="Times New Roman" w:eastAsia="Times New Roman" w:hAnsi="Times New Roman"/>
      <w:b w:val="1"/>
      <w:bCs w:val="1"/>
      <w:i w:val="0"/>
      <w:iCs w:val="0"/>
      <w:color w:val="000000"/>
      <w:sz w:val="24"/>
      <w:szCs w:val="24"/>
    </w:rPr>
  </w:style>
  <w:style w:type="paragraph" w:styleId="Heading5">
    <w:name w:val="heading 5"/>
    <w:basedOn w:val="Normal"/>
    <w:next w:val="Normal"/>
    <w:pPr>
      <w:keepNext w:val="1"/>
      <w:keepLines w:val="1"/>
      <w:pageBreakBefore w:val="0"/>
      <w:spacing w:after="0" w:before="0" w:line="480" w:lineRule="auto"/>
      <w:ind w:left="720" w:firstLine="0"/>
      <w:jc w:val="left"/>
    </w:pPr>
    <w:rPr>
      <w:rFonts w:ascii="Times New Roman" w:cs="Times New Roman" w:eastAsia="Times New Roman" w:hAnsi="Times New Roman"/>
      <w:b w:val="1"/>
      <w:bCs w:val="1"/>
      <w:i w:val="1"/>
      <w:iCs w:val="1"/>
      <w:color w:val="000000"/>
      <w:sz w:val="24"/>
      <w:szCs w:val="24"/>
    </w:rPr>
  </w:style>
  <w:style w:type="paragraph" w:styleId="Heading6">
    <w:name w:val="heading 6"/>
    <w:basedOn w:val="Normal"/>
    <w:next w:val="Normal"/>
    <w:pPr>
      <w:keepNext w:val="1"/>
      <w:keepLines w:val="1"/>
      <w:pageBreakBefore w:val="0"/>
      <w:spacing w:after="80" w:before="240" w:line="276" w:lineRule="auto"/>
      <w:jc w:val="left"/>
    </w:pPr>
    <w:rPr>
      <w:rFonts w:ascii="Arial" w:cs="Arial" w:eastAsia="Arial" w:hAnsi="Arial"/>
      <w:b w:val="0"/>
      <w:bCs w:val="0"/>
      <w:i w:val="1"/>
      <w:iCs w:val="1"/>
      <w:color w:val="666666"/>
      <w:sz w:val="22"/>
      <w:szCs w:val="22"/>
    </w:rPr>
  </w:style>
  <w:style w:type="paragraph" w:styleId="Title">
    <w:name w:val="Title"/>
    <w:basedOn w:val="Normal"/>
    <w:next w:val="Normal"/>
    <w:pPr>
      <w:keepNext w:val="1"/>
      <w:keepLines w:val="1"/>
      <w:pageBreakBefore w:val="0"/>
      <w:spacing w:after="60" w:before="0" w:line="276" w:lineRule="auto"/>
      <w:jc w:val="left"/>
    </w:pPr>
    <w:rPr>
      <w:rFonts w:ascii="Arial" w:cs="Arial" w:eastAsia="Arial" w:hAnsi="Arial"/>
      <w:b w:val="0"/>
      <w:bCs w:val="0"/>
      <w:i w:val="0"/>
      <w:iCs w:val="0"/>
      <w:color w:val="000000"/>
      <w:sz w:val="52"/>
      <w:szCs w:val="52"/>
    </w:rPr>
  </w:style>
  <w:style w:type="paragraph" w:styleId="Subtitle">
    <w:name w:val="Subtitle"/>
    <w:basedOn w:val="Normal"/>
    <w:next w:val="Normal"/>
    <w:pPr>
      <w:keepNext w:val="1"/>
      <w:keepLines w:val="1"/>
      <w:pageBreakBefore w:val="0"/>
      <w:spacing w:after="320" w:before="0" w:line="276" w:lineRule="auto"/>
      <w:jc w:val="left"/>
    </w:pPr>
    <w:rPr>
      <w:rFonts w:ascii="Arial" w:cs="Arial" w:eastAsia="Arial" w:hAnsi="Arial"/>
      <w:b w:val="0"/>
      <w:bCs w:val="0"/>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es.scribd.com/document/489182946/LOS-NINOS-Y-NINAS-COMO-INVESTIGADORES-INNATOS"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