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EUROCONTROL AI Lab</w:t>
      </w:r>
    </w:p>
    <w:p>
      <w:pPr>
        <w:spacing w:after="80"/>
      </w:pPr>
      <w:r>
        <w:rPr>
          <w:color w:val="595959"/>
          <w:sz w:val="24"/>
          <w:szCs w:val="24"/>
        </w:rPr>
        <w:t xml:space="preserve">Workstation setup guide for IT</w:t>
      </w:r>
    </w:p>
    <w:p>
      <w:pPr>
        <w:pBdr>
          <w:bottom w:val="single" w:color="2A78D6" w:sz="8" w:space="6"/>
        </w:pBdr>
        <w:spacing w:after="240"/>
      </w:pPr>
      <w:r>
        <w:rPr>
          <w:color w:val="595959"/>
          <w:sz w:val="18"/>
          <w:szCs w:val="18"/>
        </w:rPr>
        <w:t xml:space="preserve">Prepared by Giuseppe Frau · October 2026 · Version 1.1</w:t>
      </w:r>
    </w:p>
    <w:p>
      <w:pPr>
        <w:pStyle w:val="Heading1"/>
      </w:pPr>
      <w:r>
        <w:t xml:space="preserve">1. Summary</w:t>
      </w:r>
    </w:p>
    <w:p>
      <w:pPr>
        <w:spacing w:after="120" w:line="276"/>
      </w:pPr>
      <w:r>
        <w:t xml:space="preserve">The AI Lab runs entirely on the participants' workstations: JupyterLab notebooks, PyTorch on CPU, and in Exercise 3 a small web service on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127.0.0.1</w:t>
      </w:r>
      <w:r>
        <w:t xml:space="preserve"> (localhost). </w:t>
      </w:r>
      <w:r>
        <w:rPr>
          <w:b/>
          <w:bCs/>
        </w:rPr>
        <w:t xml:space="preserve">No cloud service, account or external data storage is used.</w:t>
      </w:r>
      <w:r>
        <w:t xml:space="preserve"> Internet access is needed </w:t>
      </w:r>
      <w:r>
        <w:rPr>
          <w:b/>
          <w:bCs/>
        </w:rPr>
        <w:t xml:space="preserve">only during installation</w:t>
      </w:r>
      <w:r>
        <w:t xml:space="preserve">, to download the Python packages. All data files are provided in the course package.</w:t>
      </w:r>
    </w:p>
    <w:p>
      <w:pPr>
        <w:pBdr>
          <w:left w:val="single" w:color="2A78D6" w:sz="18" w:space="8"/>
        </w:pBdr>
        <w:shd w:fill="EAF1FA" w:color="auto" w:val="clear"/>
        <w:spacing w:after="160" w:before="80" w:line="264"/>
        <w:ind w:left="160" w:right="120"/>
      </w:pPr>
      <w:r>
        <w:rPr>
          <w:b/>
          <w:bCs/>
          <w:sz w:val="20"/>
          <w:szCs w:val="20"/>
        </w:rPr>
        <w:t xml:space="preserve">No installation possible on the workstations?</w:t>
      </w:r>
      <w:r>
        <w:rPr>
          <w:sz w:val="20"/>
          <w:szCs w:val="20"/>
        </w:rPr>
        <w:t xml:space="preserve"> The same notebooks also run in </w:t>
      </w:r>
      <w:r>
        <w:rPr>
          <w:b/>
          <w:bCs/>
          <w:sz w:val="20"/>
          <w:szCs w:val="20"/>
        </w:rPr>
        <w:t xml:space="preserve">Google Colab</w:t>
      </w:r>
      <w:r>
        <w:rPr>
          <w:sz w:val="20"/>
          <w:szCs w:val="20"/>
        </w:rPr>
        <w:t xml:space="preserve">, with nothing installed on the PCs: participants only need a web browser, internet access and a Google account. Section 8 lists what the classroom network must allow. If Colab is used, sections 2–6 can be skipped.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Windows 10/11 (64-bit), macOS 13 or later, or a recent 64-bit Linux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CPU and memory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 cores or more; 8 GB RAM minimum, 16 GB recommended. No GPU needed.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Disk space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About 3 GB for Python and packages (Windows/macOS), about 5 GB on Linux, plus 200 MB for the course package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3.11 (3.12 also works), 64-bit, as a standard install with venv, or as a conda environment (Miniforge, Miniconda, Anaconda)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Browser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Any recent Chrome, Edge or Firefox (used for JupyterLab and the Exercise 3 web form)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User rights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Participants must be able to start JupyterLab and a Python process that listens on 127.0.0.1 ports 8888 (JupyterLab) and 8000 (Exercise 3). No administrator rights are needed during the session.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Network during the session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Network during installation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HTTPS to pypi.org, files.pythonhosted.org and download.pytorch.org (CPU build); with conda also conda.anaconda.org (conda-forge). See section 5 for the offline option.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Course package</w:t>
      </w:r>
    </w:p>
    <w:p>
      <w:pPr>
        <w:spacing w:after="120" w:line="276"/>
      </w:pPr>
      <w:r>
        <w:t xml:space="preserve">Copy the course package folder to the same location on every workstation, for example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C:\AI-Lab</w:t>
      </w:r>
      <w:r>
        <w:t xml:space="preserve"> on Windows or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~/AI-Lab</w:t>
      </w:r>
      <w:r>
        <w:t xml:space="preserve"> on macOS and Linux. It has this structure: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AI-Lab/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data/                          pre-downloaded datasets (about 40 MB)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lab1_airport_traffic/          Exercise 1: Part 1 train, Part 2 inside the model, Part 3 serve (+ solutions/)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lab2_low_visibility/           Exercise 2 notebook (+ solutions/ for the optional coding challenges)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lab3_serving/                  Exercise 3 notebooks (Part 1, Part 2), lvp_core.py, serve.py, static/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lab2s_low_visibility_simple/   simplified track: 2S-1 train, 2S-2 inside the model, 2S-3 serve (+ solutions/)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requirements.txt               pinned Python packages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check_setup.py                 readiness check (section 4)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README.md</w:t>
      </w:r>
    </w:p>
    <w:p>
      <w:pPr>
        <w:pStyle w:val="Heading1"/>
      </w:pPr>
      <w:r>
        <w:t xml:space="preserve">3. Installation (once per workstation)</w:t>
      </w:r>
    </w:p>
    <w:p>
      <w:pPr>
        <w:spacing w:after="120" w:line="276"/>
      </w:pPr>
      <w:r>
        <w:t xml:space="preserve">Choose </w:t>
      </w:r>
      <w:r>
        <w:rPr>
          <w:b/>
          <w:bCs/>
        </w:rPr>
        <w:t xml:space="preserve">one</w:t>
      </w:r>
      <w:r>
        <w:t xml:space="preserve"> of the two methods. Both give the same result, and both leave other software on the machine untouched.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Method A: Python virtual environment (venv).</w:t>
      </w:r>
      <w:r>
        <w:t xml:space="preserve"> Uses a standard Python 3.11 installation. It is described per operating system in sections 3.1–3.3.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Method B: conda (Miniforge, Miniconda or Anaconda).</w:t>
      </w:r>
      <w:r>
        <w:t xml:space="preserve"> It works the same on Windows, macOS and Linux and is described in section 3.4. Use it if conda is already your standard, or if installing a system Python is inconvenient.</w:t>
      </w:r>
    </w:p>
    <w:p>
      <w:pPr>
        <w:spacing w:after="120" w:line="276"/>
      </w:pPr>
      <w:r>
        <w:t xml:space="preserve">In the commands below, replace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C:\AI-Lab</w:t>
      </w:r>
      <w:r>
        <w:t xml:space="preserve"> or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~/AI-Lab</w:t>
      </w:r>
      <w:r>
        <w:t xml:space="preserve"> with the folder where you copied the course package.</w:t>
      </w:r>
    </w:p>
    <w:p>
      <w:pPr>
        <w:pStyle w:val="Heading2"/>
      </w:pPr>
      <w:r>
        <w:t xml:space="preserve">3.1 Method A on Windows 10/11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Install </w:t>
      </w:r>
      <w:r>
        <w:rPr>
          <w:b/>
          <w:bCs/>
        </w:rPr>
        <w:t xml:space="preserve">Python 3.11 (64-bit)</w:t>
      </w:r>
      <w:r>
        <w:t xml:space="preserve"> from python.org or through your software distribution tool. Tick "Add python.exe to PATH".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Open a </w:t>
      </w:r>
      <w:r>
        <w:rPr>
          <w:b/>
          <w:bCs/>
        </w:rPr>
        <w:t xml:space="preserve">Command Prompt</w:t>
      </w:r>
      <w:r>
        <w:t xml:space="preserve"> (not PowerShell; see the note) and run: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C:\AI-Lab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 -3.11 -m venv .venv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.venv\Scripts\activate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pip install --upgrade pip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torch==2.14.0 --index-url https://download.pytorch.org/whl/cpu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ipykernel install --user --name ai-lab --display-name "AI Lab (Python 3.11)"</w:t>
      </w:r>
    </w:p>
    <w:p>
      <w:pPr>
        <w:pBdr>
          <w:left w:val="single" w:color="2A78D6" w:sz="18" w:space="8"/>
        </w:pBdr>
        <w:shd w:fill="EAF1FA" w:color="auto" w:val="clear"/>
        <w:spacing w:after="160" w:before="80" w:line="264"/>
        <w:ind w:left="160" w:right="120"/>
      </w:pPr>
      <w:r>
        <w:rPr>
          <w:b/>
          <w:bCs/>
          <w:sz w:val="20"/>
          <w:szCs w:val="20"/>
        </w:rPr>
        <w:t xml:space="preserve">PowerShell users:</w:t>
      </w:r>
      <w:r>
        <w:rPr>
          <w:sz w:val="20"/>
          <w:szCs w:val="20"/>
        </w:rPr>
        <w:t xml:space="preserve"> activate with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.venv\Scripts\Activate.ps1</w:t>
      </w:r>
      <w:r>
        <w:rPr>
          <w:sz w:val="20"/>
          <w:szCs w:val="20"/>
        </w:rPr>
        <w:t xml:space="preserve">. If script execution is blocked, run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Set-ExecutionPolicy -Scope CurrentUser RemoteSigned</w:t>
      </w:r>
      <w:r>
        <w:rPr>
          <w:sz w:val="20"/>
          <w:szCs w:val="20"/>
        </w:rPr>
        <w:t xml:space="preserve"> once, or simply use a Command Prompt.</w:t>
      </w:r>
    </w:p>
    <w:p>
      <w:pPr>
        <w:pStyle w:val="Heading2"/>
      </w:pPr>
      <w:r>
        <w:t xml:space="preserve">3.2 Method A on macOS (Apple Silicon and Intel)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Install Python 3.11 using </w:t>
      </w:r>
      <w:r>
        <w:rPr>
          <w:b/>
          <w:bCs/>
        </w:rPr>
        <w:t xml:space="preserve">one</w:t>
      </w:r>
      <w:r>
        <w:t xml:space="preserve"> of these options: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the official installer from python.org (macOS 64-bit universal2). After installing, double-click </w:t>
      </w:r>
      <w:r>
        <w:rPr>
          <w:b/>
          <w:bCs/>
        </w:rPr>
        <w:t xml:space="preserve">Install Certificates.command</w:t>
      </w:r>
      <w:r>
        <w:t xml:space="preserve"> in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/Applications/Python 3.11/</w:t>
      </w:r>
      <w:r>
        <w:t xml:space="preserve">, otherwise pip may fail with SSL certificate errors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Homebrew: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brew install python@3.11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Open </w:t>
      </w:r>
      <w:r>
        <w:rPr>
          <w:b/>
          <w:bCs/>
        </w:rPr>
        <w:t xml:space="preserve">Terminal</w:t>
      </w:r>
      <w:r>
        <w:t xml:space="preserve"> and run: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~/AI-Lab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python3.11 -m venv .venv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pip install --upgrade pip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torch==2.14.0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ipykernel install --user --name ai-lab --display-name "AI Lab (Python 3.11)"</w:t>
      </w:r>
    </w:p>
    <w:p>
      <w:pPr>
        <w:spacing w:after="120" w:line="276"/>
      </w:pPr>
      <w:r>
        <w:t xml:space="preserve">On macOS the standard PyTorch package from PyPI is already CPU-only, so no special index is needed. PyTorch may use the Apple GPU (MPS), but the Lab does not need it.</w:t>
      </w:r>
    </w:p>
    <w:p>
      <w:pPr>
        <w:pStyle w:val="Heading2"/>
      </w:pPr>
      <w:r>
        <w:t xml:space="preserve">3.3 Method A on Linux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Install Python 3.11 with the venv module: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Debian / Ubuntu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install -y python3.11 python3.11-venv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Fedora / RHEL / Rocky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sudo dnf install -y python3.11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Then, as the training user: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~/AI-Lab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python3.11 -m venv .venv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pip install --upgrade pip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torch==2.14.0 --index-url https://download.pytorch.org/whl/cpu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ipykernel install --user --name ai-lab --display-name "AI Lab (Python 3.11)"</w:t>
      </w:r>
    </w:p>
    <w:p>
      <w:pPr>
        <w:pBdr>
          <w:left w:val="single" w:color="2A78D6" w:sz="18" w:space="8"/>
        </w:pBdr>
        <w:shd w:fill="EAF1FA" w:color="auto" w:val="clear"/>
        <w:spacing w:after="160" w:before="80" w:line="264"/>
        <w:ind w:left="160" w:right="120"/>
      </w:pPr>
      <w:r>
        <w:rPr>
          <w:b/>
          <w:bCs/>
          <w:sz w:val="20"/>
          <w:szCs w:val="20"/>
        </w:rPr>
        <w:t xml:space="preserve">Why the CPU index on Linux and Windows?</w:t>
      </w:r>
      <w:r>
        <w:rPr>
          <w:sz w:val="20"/>
          <w:szCs w:val="20"/>
        </w:rPr>
        <w:t xml:space="preserve"> On Linux, the default PyPI package of PyTorch includes about 3 GB of GPU libraries that the Lab does not need; the CPU index avoids them. On Windows the default package is also CPU-only, so if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download.pytorch.org</w:t>
      </w:r>
      <w:r>
        <w:rPr>
          <w:sz w:val="20"/>
          <w:szCs w:val="20"/>
        </w:rPr>
        <w:t xml:space="preserve"> is blocked by your proxy, plain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pip install torch==2.14.0</w:t>
      </w:r>
      <w:r>
        <w:rPr>
          <w:sz w:val="20"/>
          <w:szCs w:val="20"/>
        </w:rPr>
        <w:t xml:space="preserve"> works too. On Linux, installing without the CPU index also works; it just uses more disk space.</w:t>
      </w:r>
    </w:p>
    <w:p>
      <w:pPr>
        <w:pStyle w:val="Heading2"/>
      </w:pPr>
      <w:r>
        <w:t xml:space="preserve">3.4 Method B: conda (Windows, macOS, Linux)</w:t>
      </w:r>
    </w:p>
    <w:p>
      <w:pPr>
        <w:spacing w:after="120" w:line="276"/>
      </w:pPr>
      <w:r>
        <w:t xml:space="preserve">We recommend </w:t>
      </w:r>
      <w:r>
        <w:rPr>
          <w:b/>
          <w:bCs/>
        </w:rPr>
        <w:t xml:space="preserve">Miniforge</w:t>
      </w:r>
      <w:r>
        <w:t xml:space="preserve">, a minimal conda distribution that uses the community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conda-forge</w:t>
      </w:r>
      <w:r>
        <w:t xml:space="preserve"> channel. Miniconda or Anaconda also work if they are already installed.</w:t>
      </w:r>
    </w:p>
    <w:p>
      <w:pPr>
        <w:pBdr>
          <w:left w:val="single" w:color="2A78D6" w:sz="18" w:space="8"/>
        </w:pBdr>
        <w:shd w:fill="EAF1FA" w:color="auto" w:val="clear"/>
        <w:spacing w:after="160" w:before="80" w:line="264"/>
        <w:ind w:left="160" w:right="120"/>
      </w:pPr>
      <w:r>
        <w:rPr>
          <w:b/>
          <w:bCs/>
          <w:sz w:val="20"/>
          <w:szCs w:val="20"/>
        </w:rPr>
        <w:t xml:space="preserve">Licensing:</w:t>
      </w:r>
      <w:r>
        <w:rPr>
          <w:sz w:val="20"/>
          <w:szCs w:val="20"/>
        </w:rPr>
        <w:t xml:space="preserve"> Anaconda's commercial terms require a paid licence for its default package channel in larger organisations. Miniforge with conda-forge avoids this; check your organisation's policy if in doubt.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Install Miniforge from github.com/conda-forge/miniforge (installers for all three operating systems), or use your existing conda installation.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Open a terminal: </w:t>
      </w:r>
      <w:r>
        <w:rPr>
          <w:b/>
          <w:bCs/>
        </w:rPr>
        <w:t xml:space="preserve">Miniforge Prompt</w:t>
      </w:r>
      <w:r>
        <w:t xml:space="preserve"> (or Anaconda Prompt) on Windows, Terminal on macOS and Linux. Then run: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conda create -n ai-lab -c conda-forge python=3.11 pip -y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conda activate ai-lab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~/AI-Lab                  # Windows: cd C:\AI-Lab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Windows and Linux: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torch==2.14.0 --index-url https://download.pytorch.org/whl/cpu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macOS: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torch==2.14.0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ipykernel install --user --name ai-lab --display-name "AI Lab (Python 3.11)"</w:t>
      </w:r>
    </w:p>
    <w:p>
      <w:pPr>
        <w:spacing w:after="120" w:line="276"/>
      </w:pPr>
      <w:r>
        <w:t xml:space="preserve">The Lab's packages are installed </w:t>
      </w:r>
      <w:r>
        <w:rPr>
          <w:b/>
          <w:bCs/>
        </w:rPr>
        <w:t xml:space="preserve">with pip inside the conda environment</w:t>
      </w:r>
      <w:r>
        <w:t xml:space="preserve">. This keeps the exact versions that were tested and avoids mixing conda and pip builds of PyTorch. Do not additionally run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conda install pytorch</w:t>
      </w:r>
      <w:r>
        <w:t xml:space="preserve"> in this environment.</w:t>
      </w:r>
    </w:p>
    <w:p>
      <w:pPr>
        <w:pStyle w:val="Heading2"/>
      </w:pPr>
      <w:r>
        <w:t xml:space="preserve">3.5 Behind a corporate proxy</w:t>
      </w:r>
    </w:p>
    <w:p>
      <w:pPr>
        <w:spacing w:after="120" w:line="276"/>
      </w:pPr>
      <w:r>
        <w:t xml:space="preserve">If pip cannot reach the internet directly, add the proxy to each pip command, for example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pip install --proxy http://proxy.example:8080 -r requirements.txt</w:t>
      </w:r>
      <w:r>
        <w:t xml:space="preserve">, or set the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HTTPS_PROXY</w:t>
      </w:r>
      <w:r>
        <w:t xml:space="preserve"> environment variable. If TLS inspection is used, point pip to the corporate CA certificate with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--cert &lt;path-to-ca.pem&gt;</w:t>
      </w:r>
      <w:r>
        <w:t xml:space="preserve">.</w:t>
      </w:r>
    </w:p>
    <w:p>
      <w:pPr>
        <w:spacing w:after="120" w:line="276"/>
      </w:pPr>
      <w:r>
        <w:t xml:space="preserve">For conda, set the proxy once with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conda config --set proxy_servers.https http://proxy.example:8080</w:t>
      </w:r>
      <w:r>
        <w:t xml:space="preserve">, and if needed the CA with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conda config --set ssl_verify &lt;path-to-ca.pem&gt;</w:t>
      </w:r>
      <w:r>
        <w:t xml:space="preserve">.</w:t>
      </w:r>
    </w:p>
    <w:p>
      <w:pPr>
        <w:pStyle w:val="Heading1"/>
      </w:pPr>
      <w:r>
        <w:t xml:space="preserve">4. Verify each workstation</w:t>
      </w:r>
    </w:p>
    <w:p>
      <w:pPr>
        <w:spacing w:after="120" w:line="276"/>
      </w:pPr>
      <w:r>
        <w:t xml:space="preserve">With the environment active (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.venv</w:t>
      </w:r>
      <w:r>
        <w:t xml:space="preserve"> for method A,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conda activate ai-lab</w:t>
      </w:r>
      <w:r>
        <w:t xml:space="preserve"> for method B), run the check script from the package folder: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check_setup.py</w:t>
      </w:r>
    </w:p>
    <w:p>
      <w:pPr>
        <w:spacing w:after="120" w:line="276"/>
      </w:pPr>
      <w:r>
        <w:t xml:space="preserve">The script checks the Python version and all packages. It confirms that the five data files are present, runs a two-second PyTorch training, and checks that port 8000 on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127.0.0.1</w:t>
      </w:r>
      <w:r>
        <w:t xml:space="preserve"> can be used. It must end with </w:t>
      </w:r>
      <w:r>
        <w:rPr>
          <w:b/>
          <w:bCs/>
        </w:rPr>
        <w:t xml:space="preserve">RESULT: READY</w:t>
      </w:r>
      <w:r>
        <w:t xml:space="preserve">.</w:t>
      </w:r>
    </w:p>
    <w:p>
      <w:pPr>
        <w:spacing w:after="120" w:line="276"/>
      </w:pPr>
      <w:r>
        <w:t xml:space="preserve">Then start JupyterLab once, to confirm that the browser opens: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jupyter lab          # opens http://localhost:8888 in the browser; stop with Ctrl+C</w:t>
      </w:r>
    </w:p>
    <w:p>
      <w:pPr>
        <w:spacing w:after="120" w:line="276"/>
      </w:pPr>
      <w:r>
        <w:t xml:space="preserve">Optionally, run each notebook once (in JupyterLab: Run → Run All Cells; for Exercise 3 run Part 1 before Part 2, in Exercise 1 run Part 1 before Parts 2 and 3, and in the simplified track run 2S-1 before 2S-2 and 2S-3). This is a full end-to-end test. Exercise 1 takes about 2 minutes, Exercise 2 about 3 minutes and Exercise 3 about 1 minute on a standard laptop.</w:t>
      </w:r>
    </w:p>
    <w:p>
      <w:pPr>
        <w:pStyle w:val="Heading1"/>
      </w:pPr>
      <w:r>
        <w:t xml:space="preserve">5. Offline installation (machines without internet)</w:t>
      </w:r>
    </w:p>
    <w:p>
      <w:pPr>
        <w:spacing w:after="120" w:line="276"/>
      </w:pPr>
      <w:r>
        <w:t xml:space="preserve">If the training workstations cannot reach PyPI, prepare the packages once on a machine that can, with </w:t>
      </w:r>
      <w:r>
        <w:rPr>
          <w:b/>
          <w:bCs/>
        </w:rPr>
        <w:t xml:space="preserve">the same operating system and Python version</w:t>
      </w:r>
      <w:r>
        <w:t xml:space="preserve">. Then copy them across: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on a connected machine (same OS, Python 3.11)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download torch==2.14.0 --index-url https://download.pytorch.org/whl/cpu -d wheelhouse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download -r requirements.txt -d wheelhouse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on each training workstation, with the virtual environment active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--no-index --find-links wheelhouse torch==2.14.0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--no-index --find-links wheelhouse -r requirements.txt</w:t>
      </w:r>
    </w:p>
    <w:p>
      <w:pPr>
        <w:spacing w:after="120" w:line="276"/>
      </w:pPr>
      <w:r>
        <w:t xml:space="preserve">With </w:t>
      </w:r>
      <w:r>
        <w:rPr>
          <w:b/>
          <w:bCs/>
        </w:rPr>
        <w:t xml:space="preserve">conda</w:t>
      </w:r>
      <w:r>
        <w:t xml:space="preserve">, the whole environment can be packed into one archive with conda-pack. This also works with a fully air-gapped target, provided the operating system is the same: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on the prepared machine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conda install -n base -c conda-forge conda-pack -y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conda pack -n ai-lab -o ai-lab.tar.gz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on each workstation (macOS / Linux)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mkdir -p ~/ai-lab-env &amp;&amp; tar -xzf ai-lab.tar.gz -C ~/ai-lab-env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source ~/ai-lab-env/bin/activate &amp;&amp; conda-unpack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on each workstation (Windows, Command Prompt)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mkdir C:\ai-lab-env &amp;&amp; tar -xzf ai-lab.tar.gz -C C:\ai-lab-env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C:\ai-lab-env\Scripts\activate.bat &amp;&amp; conda-unpack</w:t>
      </w:r>
    </w:p>
    <w:p>
      <w:pPr>
        <w:spacing w:after="120" w:line="276"/>
      </w:pPr>
      <w:r>
        <w:t xml:space="preserve">Alternatively, prepare one workstation and clone it to the others with your imaging or deployment tool.</w:t>
      </w:r>
    </w:p>
    <w:p>
      <w:pPr>
        <w:pStyle w:val="Heading1"/>
      </w:pPr>
      <w:r>
        <w:t xml:space="preserve">6. On the training day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Log in, open a terminal in the package folder and activate the environment: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method A: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.venv\Scripts\activate</w:t>
      </w:r>
      <w:r>
        <w:t xml:space="preserve"> on Windows, or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source .venv/bin/activate</w:t>
      </w:r>
      <w:r>
        <w:t xml:space="preserve"> on macOS and Linux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method B: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conda activate ai-lab</w:t>
      </w:r>
      <w:r>
        <w:t xml:space="preserve"> (Windows: from the Miniforge or Anaconda Prompt)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Start JupyterLab with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jupyter lab</w:t>
      </w:r>
      <w:r>
        <w:t xml:space="preserve"> and select the kernel </w:t>
      </w:r>
      <w:r>
        <w:rPr>
          <w:b/>
          <w:bCs/>
        </w:rPr>
        <w:t xml:space="preserve">AI Lab (Python 3.11)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In Exercise 3, participants start the local service themselves from the notebook or a JupyterLab terminal: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python -m uvicorn serve:app --host 127.0.0.1 --port 8000</w:t>
      </w:r>
      <w:r>
        <w:t xml:space="preserve">.</w:t>
      </w:r>
    </w:p>
    <w:p>
      <w:pPr>
        <w:pBdr>
          <w:left w:val="single" w:color="2A78D6" w:sz="18" w:space="8"/>
        </w:pBdr>
        <w:shd w:fill="EAF1FA" w:color="auto" w:val="clear"/>
        <w:spacing w:after="160" w:before="80" w:line="264"/>
        <w:ind w:left="160" w:right="120"/>
      </w:pPr>
      <w:r>
        <w:rPr>
          <w:b/>
          <w:bCs/>
          <w:sz w:val="20"/>
          <w:szCs w:val="20"/>
        </w:rPr>
        <w:t xml:space="preserve">Firewall:</w:t>
      </w:r>
      <w:r>
        <w:rPr>
          <w:sz w:val="20"/>
          <w:szCs w:val="20"/>
        </w:rPr>
        <w:t xml:space="preserve"> the service listens only on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127.0.0.1</w:t>
      </w:r>
      <w:r>
        <w:rPr>
          <w:sz w:val="20"/>
          <w:szCs w:val="20"/>
        </w:rPr>
        <w:t xml:space="preserve">, so it is not reachable from other machines. Local security software should not block it. If Windows Defender Firewall shows a prompt for python.exe, access can be denied for all networks, because loopback traffic is unaffected.</w:t>
      </w:r>
    </w:p>
    <w:p>
      <w:pPr>
        <w:spacing w:after="120" w:line="276"/>
      </w:pPr>
      <w:r>
        <w:rPr>
          <w:b/>
          <w:bCs/>
        </w:rPr>
        <w:t xml:space="preserve">Between sessions:</w:t>
      </w:r>
      <w:r>
        <w:t xml:space="preserve"> participants modify the notebooks and create an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artifacts/</w:t>
      </w:r>
      <w:r>
        <w:t xml:space="preserve"> folder in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lab3_serving/</w:t>
      </w:r>
      <w:r>
        <w:t xml:space="preserve">. Restore a clean copy of the package before each new group.</w:t>
      </w:r>
    </w:p>
    <w:p>
      <w:pPr>
        <w:pStyle w:val="Heading1"/>
      </w:pPr>
      <w:r>
        <w:t xml:space="preserve">7.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 and fix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pip</w:t>
            </w:r>
            <w:r>
              <w:rPr>
                <w:sz w:val="19"/>
                <w:szCs w:val="19"/>
              </w:rPr>
              <w:t xml:space="preserve"> cannot download packages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Proxy or TLS inspection. Use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--proxy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--cert</w:t>
            </w:r>
            <w:r>
              <w:rPr>
                <w:sz w:val="19"/>
                <w:szCs w:val="19"/>
              </w:rPr>
              <w:t xml:space="preserve"> (section 3.3) or the offline wheelhouse (section 5).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import torch</w:t>
            </w:r>
            <w:r>
              <w:rPr>
                <w:sz w:val="19"/>
                <w:szCs w:val="19"/>
              </w:rPr>
              <w:t xml:space="preserve"> fails on Windows with a DLL error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Missing Microsoft Visual C++ Redistributable (x64). Install it from Microsoft.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check_setup.py: port 8000 FAIL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Another program uses port 8000. Free it, or tell the instructor, who will switch the Lab to another port (for example 8010).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JupyterLab opens but the notebook kernel is missing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the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ipykernel install</w:t>
            </w:r>
            <w:r>
              <w:rPr>
                <w:sz w:val="19"/>
                <w:szCs w:val="19"/>
              </w:rPr>
              <w:t xml:space="preserve"> command of section 3 again, then select the kernel "AI Lab (Python 3.11)".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Notebook cannot find the data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data/</w:t>
            </w:r>
            <w:r>
              <w:rPr>
                <w:sz w:val="19"/>
                <w:szCs w:val="19"/>
              </w:rPr>
              <w:t xml:space="preserve"> folder must be next to the lab folders, as in section 2.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macOS: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SSL: CERTIFICATE_VERIFY_FAILED</w:t>
            </w:r>
            <w:r>
              <w:rPr>
                <w:sz w:val="19"/>
                <w:szCs w:val="19"/>
              </w:rPr>
              <w:t xml:space="preserve"> during pip install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from python.org: run Install Certificates.command in /Applications/Python 3.11/ (section 3.2). Behind TLS inspection: use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--cert</w:t>
            </w:r>
            <w:r>
              <w:rPr>
                <w:sz w:val="19"/>
                <w:szCs w:val="19"/>
              </w:rPr>
              <w:t xml:space="preserve"> (section 3.5).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Linux: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ensurepip is not available</w:t>
            </w:r>
            <w:r>
              <w:rPr>
                <w:sz w:val="19"/>
                <w:szCs w:val="19"/>
              </w:rPr>
              <w:t xml:space="preserve"> when creating the venv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venv module is missing: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sudo apt install python3.11-venv</w:t>
            </w:r>
            <w:r>
              <w:rPr>
                <w:sz w:val="19"/>
                <w:szCs w:val="19"/>
              </w:rPr>
              <w:t xml:space="preserve"> (section 3.3).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conda: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conda activate</w:t>
            </w:r>
            <w:r>
              <w:rPr>
                <w:sz w:val="19"/>
                <w:szCs w:val="19"/>
              </w:rPr>
              <w:t xml:space="preserve"> does nothing or is not found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conda init</w:t>
            </w:r>
            <w:r>
              <w:rPr>
                <w:sz w:val="19"/>
                <w:szCs w:val="19"/>
              </w:rPr>
              <w:t xml:space="preserve"> once in that shell and open a new terminal; on Windows use the Miniforge or Anaconda Prompt.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Packages from the wrong environment are used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Check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python -c "import sys; print(sys.executable)"</w:t>
            </w:r>
            <w:r>
              <w:rPr>
                <w:sz w:val="19"/>
                <w:szCs w:val="19"/>
              </w:rPr>
              <w:t xml:space="preserve">: it must point inside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.venv</w:t>
            </w:r>
            <w:r>
              <w:rPr>
                <w:sz w:val="19"/>
                <w:szCs w:val="19"/>
              </w:rPr>
              <w:t xml:space="preserve"> or the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ai-lab</w:t>
            </w:r>
            <w:r>
              <w:rPr>
                <w:sz w:val="19"/>
                <w:szCs w:val="19"/>
              </w:rPr>
              <w:t xml:space="preserve"> conda environment.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Browser cannot open localhost pages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browser policy blocks localhost. Allow http://localhost:8888 and http://127.0.0.1:8000.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Alternative: Google Colab (no installation on the workstations)</w:t>
      </w:r>
    </w:p>
    <w:p>
      <w:pPr>
        <w:spacing w:after="120" w:line="276"/>
      </w:pPr>
      <w:r>
        <w:t xml:space="preserve">Google Colab runs Jupyter notebooks on Google's machines; the workstation only shows them in the browser. Nothing is installed on the PCs, and no Python is needed there. Every notebook starts with a cell that copies the course repository (data, code and the ready-trained models) from GitHub into the Colab machine; the Python packages are downloaded by Google's machines, not through the classroom network.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Workstation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Any recent Chrome, Edge or Firefox. No Python, no administrator rights.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Network (HTTPS, port 443)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colab.research.google.com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*.googleusercontent.com</w:t>
            </w:r>
            <w:r>
              <w:rPr>
                <w:sz w:val="19"/>
                <w:szCs w:val="19"/>
              </w:rPr>
              <w:t xml:space="preserve"> (the Colab machines and the links to the Exercise 3 / serving web pages),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accounts.google.com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drive.google.com</w:t>
            </w:r>
            <w:r>
              <w:rPr>
                <w:sz w:val="19"/>
                <w:szCs w:val="19"/>
              </w:rPr>
              <w:t xml:space="preserve"> (saving a copy),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github.com</w:t>
            </w:r>
            <w:r>
              <w:rPr>
                <w:sz w:val="19"/>
                <w:szCs w:val="19"/>
              </w:rPr>
              <w:t xml:space="preserve"> (opening the notebooks). Google's static content domains (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*.gstatic.com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fonts.googleapis.com</w:t>
            </w:r>
            <w:r>
              <w:rPr>
                <w:sz w:val="19"/>
                <w:szCs w:val="19"/>
              </w:rPr>
              <w:t xml:space="preserve">) must also load.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Accounts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Google account per participant, provided by the instructor. If they are Google Workspace accounts, Colab must be switched on for them in the Workspace Admin console (Additional Google services → Colaboratory).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Browser settings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Pop-ups and third-party cookies allowed for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colab.research.google.com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googleusercontent.com</w:t>
            </w:r>
            <w:r>
              <w:rPr>
                <w:sz w:val="19"/>
                <w:szCs w:val="19"/>
              </w:rPr>
              <w:t xml:space="preserve"> (needed to open the service links in the serving notebooks).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Course repository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https://github.com/dblue-tech/ai-lab (public). Each notebook has an </w:t>
            </w:r>
            <w:r>
              <w:rPr>
                <w:b/>
                <w:bCs/>
                <w:sz w:val="19"/>
                <w:szCs w:val="19"/>
              </w:rPr>
              <w:t xml:space="preserve">Open in Colab</w:t>
            </w:r>
            <w:r>
              <w:rPr>
                <w:sz w:val="19"/>
                <w:szCs w:val="19"/>
              </w:rPr>
              <w:t xml:space="preserve"> link at the top; the README and the participant handout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AI_Lab_Colab_Instructions.docx</w:t>
            </w:r>
            <w:r>
              <w:rPr>
                <w:sz w:val="19"/>
                <w:szCs w:val="19"/>
              </w:rPr>
              <w:t xml:space="preserve"> list them all.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Compute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free Colab CPU runtime is enough: the models train in a few minutes.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Before the training day,</w:t>
      </w:r>
      <w:r>
        <w:t xml:space="preserve"> from one classroom PC: sign in with one of the participant accounts, open a notebook from the README links, run all cells, and in a serving notebook (for example Exercise 1 Part 3) open the documentation link shown by the notebook. If all of this works, the classroom is ready.</w:t>
      </w:r>
    </w:p>
    <w:p>
      <w:pPr>
        <w:spacing w:after="120" w:line="276"/>
      </w:pPr>
      <w:r>
        <w:rPr>
          <w:b/>
          <w:bCs/>
        </w:rPr>
        <w:t xml:space="preserve">During the session:</w:t>
      </w:r>
      <w:r>
        <w:t xml:space="preserve"> each notebook runs on its own Colab machine, which is deleted after a period of inactivity. Participants keep their work with </w:t>
      </w:r>
      <w:r>
        <w:rPr>
          <w:b/>
          <w:bCs/>
        </w:rPr>
        <w:t xml:space="preserve">File → Save a copy in Drive</w:t>
      </w:r>
      <w:r>
        <w:t xml:space="preserve">. Parts 2 and 3 of each exercise use the ready-trained model included in the repository, so they work even if Part 1 was run in another session.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 (Colab)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 and fix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Colab page does not load or sign-in fails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proxy blocks a Google domain from the table above, or Colab is not enabled for the Workspace accounts.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First cell fails with a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git clone</w:t>
            </w:r>
            <w:r>
              <w:rPr>
                <w:sz w:val="19"/>
                <w:szCs w:val="19"/>
              </w:rPr>
              <w:t xml:space="preserve"> error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github.com</w:t>
            </w:r>
            <w:r>
              <w:rPr>
                <w:sz w:val="19"/>
                <w:szCs w:val="19"/>
              </w:rPr>
              <w:t xml:space="preserve"> is blocked from the Colab side (rare) or the repository is not public. Check https://github.com/dblue-tech/ai-lab in a browser.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service link in a serving notebook opens a blank or error page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Third-party cookies or pop-ups are blocked for </w:t>
            </w:r>
            <w:r>
              <w:rPr>
                <w:rFonts w:ascii="Consolas" w:cs="Consolas" w:eastAsia="Consolas" w:hAnsi="Consolas"/>
                <w:color w:val="1F3864"/>
                <w:sz w:val="18"/>
                <w:szCs w:val="18"/>
              </w:rPr>
              <w:t xml:space="preserve">googleusercontent.com</w:t>
            </w:r>
            <w:r>
              <w:rPr>
                <w:sz w:val="19"/>
                <w:szCs w:val="19"/>
              </w:rPr>
              <w:t xml:space="preserve">. The notebook itself still works: all its cells talk to the service directly.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"Runtime disconnected"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Colab session expired after inactivity. Run the notebook again from the top (Runtime → Run all); results are recomputed in a few minutes.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Contact for technical questions about the course content: Giuseppe Frau, giuseppe.frau@dblue.it.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EUROCONTROL AI Lab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A78D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EUROCONTROL AI Lab</dc:title>
  <dc:creator>Giuseppe Frau</dc:creator>
  <cp:lastModifiedBy>Un-named</cp:lastModifiedBy>
  <cp:revision>1</cp:revision>
  <dcterms:created xsi:type="dcterms:W3CDTF">2026-10-07T22:49:37.097Z</dcterms:created>
  <dcterms:modified xsi:type="dcterms:W3CDTF">2026-10-07T22:49:37.097Z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