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6A3A" w14:textId="2A962249" w:rsidR="00A906A5" w:rsidRDefault="00A906A5" w:rsidP="00A906A5">
      <w:r>
        <w:t xml:space="preserve">Supplementary Notes on </w:t>
      </w:r>
      <w:r>
        <w:t>LMT</w:t>
      </w:r>
      <w:r>
        <w:t xml:space="preserve"> stock from Senior Equity Research Team:</w:t>
      </w:r>
    </w:p>
    <w:p w14:paraId="41993E34" w14:textId="77777777" w:rsidR="00A906A5" w:rsidRDefault="00A906A5" w:rsidP="00A906A5">
      <w:pPr>
        <w:pStyle w:val="ListParagraph"/>
        <w:numPr>
          <w:ilvl w:val="0"/>
          <w:numId w:val="1"/>
        </w:numPr>
      </w:pPr>
      <w:r w:rsidRPr="00A906A5">
        <w:t xml:space="preserve">Lockheed Martin’s prime contractor role on the F-35, the largest weapon program in history, should deliver stable revenue for decades through procurement and maintenance. </w:t>
      </w:r>
    </w:p>
    <w:p w14:paraId="7670E05D" w14:textId="77777777" w:rsidR="00A906A5" w:rsidRDefault="00A906A5" w:rsidP="00A906A5">
      <w:pPr>
        <w:pStyle w:val="ListParagraph"/>
        <w:numPr>
          <w:ilvl w:val="0"/>
          <w:numId w:val="1"/>
        </w:numPr>
      </w:pPr>
      <w:r w:rsidRPr="00A906A5">
        <w:t>Geopolitical tensions have increased considerably due to the Russia-Ukraine war and escalating</w:t>
      </w:r>
      <w:r>
        <w:t xml:space="preserve"> </w:t>
      </w:r>
      <w:r w:rsidRPr="00A906A5">
        <w:t xml:space="preserve">conflict in the Middle East. Defense budgets are partially a function of geopolitical conflict, and we expect the US will increase defense spending to deter further conflict. </w:t>
      </w:r>
    </w:p>
    <w:p w14:paraId="74EB4F32" w14:textId="1AF6503C" w:rsidR="00A906A5" w:rsidRDefault="00A906A5" w:rsidP="00A906A5">
      <w:pPr>
        <w:pStyle w:val="ListParagraph"/>
        <w:numPr>
          <w:ilvl w:val="0"/>
          <w:numId w:val="1"/>
        </w:numPr>
      </w:pPr>
      <w:r w:rsidRPr="00A906A5">
        <w:t xml:space="preserve">Defense prime contractors operate in an </w:t>
      </w:r>
      <w:proofErr w:type="spellStart"/>
      <w:r w:rsidRPr="00A906A5">
        <w:t>acyclical</w:t>
      </w:r>
      <w:proofErr w:type="spellEnd"/>
      <w:r w:rsidRPr="00A906A5">
        <w:t xml:space="preserve"> business, which could offer some protection if the US enters a recession.</w:t>
      </w:r>
    </w:p>
    <w:p w14:paraId="1C9D9EAC" w14:textId="77777777" w:rsidR="00A906A5" w:rsidRDefault="00A906A5" w:rsidP="00A906A5">
      <w:pPr>
        <w:pStyle w:val="ListParagraph"/>
        <w:numPr>
          <w:ilvl w:val="0"/>
          <w:numId w:val="1"/>
        </w:numPr>
      </w:pPr>
      <w:r w:rsidRPr="00A906A5">
        <w:t xml:space="preserve">Lockheed Martin depends on US military funding for its sales, which is an inherently political and thus uncertain process. </w:t>
      </w:r>
    </w:p>
    <w:p w14:paraId="0970A3B9" w14:textId="77777777" w:rsidR="00A906A5" w:rsidRDefault="00A906A5" w:rsidP="00A906A5">
      <w:pPr>
        <w:pStyle w:val="ListParagraph"/>
        <w:numPr>
          <w:ilvl w:val="0"/>
          <w:numId w:val="1"/>
        </w:numPr>
      </w:pPr>
      <w:r w:rsidRPr="00A906A5">
        <w:t xml:space="preserve">There is a risk that upstarts like SpaceX or Anduril will threaten the incumbent’s oligopoly in space contracts or autonomous aircraft. </w:t>
      </w:r>
    </w:p>
    <w:p w14:paraId="1E2822AC" w14:textId="7169F889" w:rsidR="00A906A5" w:rsidRDefault="00A906A5" w:rsidP="00A906A5">
      <w:pPr>
        <w:pStyle w:val="ListParagraph"/>
        <w:numPr>
          <w:ilvl w:val="0"/>
          <w:numId w:val="1"/>
        </w:numPr>
      </w:pPr>
      <w:r w:rsidRPr="00A906A5">
        <w:t>Lockheed continues to face operational execution risk concerning the F-35 program, which accounts for roughly 30% of sales. While program costs have been managed recently, negotiations with the defense department over future lots have dragged out and may imperil funding.</w:t>
      </w:r>
    </w:p>
    <w:sectPr w:rsidR="00A90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325BD"/>
    <w:multiLevelType w:val="hybridMultilevel"/>
    <w:tmpl w:val="DDE2E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92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A5"/>
    <w:rsid w:val="002A5CDB"/>
    <w:rsid w:val="00A9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849A"/>
  <w15:chartTrackingRefBased/>
  <w15:docId w15:val="{9E6948A4-8B30-428F-B04E-58972B63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6A5"/>
  </w:style>
  <w:style w:type="paragraph" w:styleId="Heading1">
    <w:name w:val="heading 1"/>
    <w:basedOn w:val="Normal"/>
    <w:next w:val="Normal"/>
    <w:link w:val="Heading1Char"/>
    <w:uiPriority w:val="9"/>
    <w:qFormat/>
    <w:rsid w:val="00A90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mcmillan</dc:creator>
  <cp:keywords/>
  <dc:description/>
  <cp:lastModifiedBy>David mcmillan</cp:lastModifiedBy>
  <cp:revision>1</cp:revision>
  <dcterms:created xsi:type="dcterms:W3CDTF">2025-12-05T23:03:00Z</dcterms:created>
  <dcterms:modified xsi:type="dcterms:W3CDTF">2025-12-05T23:05:00Z</dcterms:modified>
</cp:coreProperties>
</file>