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5B2393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7B61A8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:rsidR="009C1C74" w:rsidRPr="00204B46" w:rsidRDefault="00732EF2" w:rsidP="005B2393">
      <w:pPr>
        <w:pStyle w:val="ListParagraph"/>
        <w:spacing w:before="120" w:after="120" w:line="360" w:lineRule="auto"/>
        <w:ind w:left="0"/>
        <w:jc w:val="center"/>
        <w:rPr>
          <w:rFonts w:asciiTheme="majorHAnsi" w:hAnsiTheme="majorHAnsi"/>
          <w:b/>
          <w:sz w:val="28"/>
          <w:szCs w:val="28"/>
        </w:rPr>
      </w:pPr>
      <w:r w:rsidRPr="00204B46">
        <w:rPr>
          <w:rFonts w:asciiTheme="majorHAnsi" w:hAnsiTheme="majorHAnsi"/>
          <w:b/>
          <w:color w:val="auto"/>
          <w:sz w:val="28"/>
          <w:szCs w:val="28"/>
        </w:rPr>
        <w:t xml:space="preserve">In Vitro </w:t>
      </w:r>
      <w:r w:rsidR="005B2393">
        <w:rPr>
          <w:rFonts w:asciiTheme="majorHAnsi" w:hAnsiTheme="majorHAnsi"/>
          <w:b/>
          <w:color w:val="auto"/>
          <w:sz w:val="28"/>
          <w:szCs w:val="28"/>
        </w:rPr>
        <w:t xml:space="preserve">Transport </w:t>
      </w:r>
      <w:r w:rsidRPr="00204B46">
        <w:rPr>
          <w:rFonts w:asciiTheme="majorHAnsi" w:hAnsiTheme="majorHAnsi"/>
          <w:b/>
          <w:color w:val="auto"/>
          <w:sz w:val="28"/>
          <w:szCs w:val="28"/>
        </w:rPr>
        <w:t>Inhibition Experiment</w:t>
      </w:r>
      <w:r w:rsidR="00204B46">
        <w:rPr>
          <w:rFonts w:asciiTheme="majorHAnsi" w:hAnsiTheme="majorHAnsi"/>
          <w:b/>
          <w:color w:val="auto"/>
          <w:sz w:val="28"/>
          <w:szCs w:val="28"/>
        </w:rPr>
        <w:t>(s)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A3660" w:rsidP="001F7C9E">
            <w:pPr>
              <w:spacing w:before="120" w:after="120"/>
              <w:rPr>
                <w:b/>
              </w:rPr>
            </w:pPr>
            <w:r>
              <w:rPr>
                <w:b/>
              </w:rPr>
              <w:t>R</w:t>
            </w:r>
            <w:r w:rsidR="00B01062">
              <w:rPr>
                <w:b/>
              </w:rPr>
              <w:t>esearch organization’s overall effect cutoff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 name</w:t>
            </w:r>
            <w:r w:rsidR="0060744E">
              <w:rPr>
                <w:b/>
              </w:rPr>
              <w:t xml:space="preserve"> (therapeutic class)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FD1F42" w:rsidRDefault="001F7C9E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Te</w:t>
            </w:r>
            <w:r w:rsidR="00695B81">
              <w:rPr>
                <w:b/>
              </w:rPr>
              <w:t>st system (please see appendix</w:t>
            </w:r>
            <w:r w:rsidR="0060744E">
              <w:rPr>
                <w:b/>
              </w:rPr>
              <w:t xml:space="preserve"> I</w:t>
            </w:r>
            <w:r w:rsidR="00FD1F42">
              <w:rPr>
                <w:b/>
              </w:rPr>
              <w:t xml:space="preserve"> 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p w:rsidR="00FD1F42" w:rsidRDefault="00FD1F4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6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759"/>
        <w:gridCol w:w="2011"/>
        <w:gridCol w:w="1980"/>
        <w:gridCol w:w="1440"/>
        <w:gridCol w:w="1410"/>
      </w:tblGrid>
      <w:tr w:rsidR="00BA3660" w:rsidTr="00BA3660">
        <w:trPr>
          <w:trHeight w:val="1410"/>
        </w:trPr>
        <w:tc>
          <w:tcPr>
            <w:tcW w:w="2759" w:type="dxa"/>
          </w:tcPr>
          <w:p w:rsidR="00BA3660" w:rsidRDefault="00BA3660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011" w:type="dxa"/>
          </w:tcPr>
          <w:p w:rsidR="00BA3660" w:rsidRPr="00875621" w:rsidRDefault="00BA3660" w:rsidP="00804A5F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875621">
              <w:t>Object name</w:t>
            </w:r>
            <w:r w:rsidR="00D236D2">
              <w:t xml:space="preserve"> (therapeutic class)</w:t>
            </w:r>
          </w:p>
        </w:tc>
        <w:tc>
          <w:tcPr>
            <w:tcW w:w="1980" w:type="dxa"/>
          </w:tcPr>
          <w:p w:rsidR="00BA3660" w:rsidRDefault="00BA3660" w:rsidP="00804A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75621">
              <w:rPr>
                <w:rFonts w:asciiTheme="minorHAnsi" w:hAnsiTheme="minorHAnsi" w:cstheme="minorHAnsi"/>
              </w:rPr>
              <w:t xml:space="preserve">Object concentration(s) </w:t>
            </w:r>
          </w:p>
          <w:p w:rsidR="00BA3660" w:rsidRPr="00875621" w:rsidRDefault="00BA3660" w:rsidP="00804A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75621">
              <w:t>(µM or µg/mL</w:t>
            </w:r>
            <w:r>
              <w:t xml:space="preserve"> units</w:t>
            </w:r>
            <w:r w:rsidRPr="00875621">
              <w:t xml:space="preserve"> preferred)</w:t>
            </w:r>
          </w:p>
        </w:tc>
        <w:tc>
          <w:tcPr>
            <w:tcW w:w="1440" w:type="dxa"/>
          </w:tcPr>
          <w:p w:rsidR="00BA3660" w:rsidRPr="00875621" w:rsidRDefault="00BA3660" w:rsidP="00804A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 w:rsidRPr="00875621">
              <w:rPr>
                <w:rFonts w:asciiTheme="minorHAnsi" w:hAnsiTheme="minorHAnsi" w:cstheme="minorHAnsi"/>
              </w:rPr>
              <w:t>ransporters involved</w:t>
            </w:r>
          </w:p>
        </w:tc>
        <w:tc>
          <w:tcPr>
            <w:tcW w:w="1410" w:type="dxa"/>
          </w:tcPr>
          <w:p w:rsidR="00BA3660" w:rsidRDefault="00BA3660" w:rsidP="00804A5F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 of experiments conducted</w:t>
            </w:r>
          </w:p>
        </w:tc>
      </w:tr>
      <w:tr w:rsidR="00BA3660" w:rsidTr="00BA3660">
        <w:trPr>
          <w:trHeight w:val="575"/>
        </w:trPr>
        <w:tc>
          <w:tcPr>
            <w:tcW w:w="2759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2011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98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1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BA3660" w:rsidTr="00BA3660">
        <w:trPr>
          <w:trHeight w:val="575"/>
        </w:trPr>
        <w:tc>
          <w:tcPr>
            <w:tcW w:w="2759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2011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98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1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BA3660" w:rsidTr="00BA3660">
        <w:trPr>
          <w:trHeight w:val="587"/>
        </w:trPr>
        <w:tc>
          <w:tcPr>
            <w:tcW w:w="2759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2011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98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10" w:type="dxa"/>
          </w:tcPr>
          <w:p w:rsidR="00BA3660" w:rsidRDefault="00BA366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</w:tbl>
    <w:p w:rsidR="00163A51" w:rsidRDefault="00804A5F" w:rsidP="00163A51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D1F42"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163A51" w:rsidRDefault="00163A5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925B42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Additional information (e.g. please describe if precipitant is an extract or fraction of a natu</w:t>
            </w:r>
            <w:r w:rsidR="00925B42">
              <w:rPr>
                <w:b/>
              </w:rPr>
              <w:t xml:space="preserve">ral product, </w:t>
            </w:r>
            <w:r>
              <w:rPr>
                <w:b/>
              </w:rPr>
              <w:t>etc</w:t>
            </w:r>
            <w:proofErr w:type="gramStart"/>
            <w:r>
              <w:rPr>
                <w:b/>
              </w:rPr>
              <w:t>. )</w:t>
            </w:r>
            <w:proofErr w:type="gramEnd"/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875621" w:rsidRDefault="00875621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5C49713E" wp14:editId="0C497856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4164AC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D</w:t>
            </w:r>
            <w:r w:rsidR="009519D7">
              <w:rPr>
                <w:b/>
              </w:rPr>
              <w:t>ensity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concentration</w:t>
            </w:r>
            <w:r w:rsidR="00875621">
              <w:rPr>
                <w:b/>
              </w:rPr>
              <w:t xml:space="preserve"> or amount/well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Plate type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32C0C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Number of days</w:t>
            </w:r>
            <w:r w:rsidR="00941AAD">
              <w:rPr>
                <w:b/>
              </w:rPr>
              <w:t xml:space="preserve"> (or hours)</w:t>
            </w:r>
            <w:r>
              <w:rPr>
                <w:b/>
              </w:rPr>
              <w:t xml:space="preserve"> after plating</w:t>
            </w:r>
            <w:r w:rsidR="00E32C0C">
              <w:rPr>
                <w:b/>
              </w:rPr>
              <w:t xml:space="preserve"> experiment was conducted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Passage number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TEER threshold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Barrier integrity method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</w:t>
            </w:r>
            <w:r w:rsidR="00FD1F42">
              <w:rPr>
                <w:b/>
              </w:rPr>
              <w:t xml:space="preserve"> (min </w:t>
            </w:r>
            <w:r w:rsidR="00A56E0E">
              <w:rPr>
                <w:b/>
              </w:rPr>
              <w:t xml:space="preserve">units </w:t>
            </w:r>
            <w:r w:rsidR="00FD1F42">
              <w:rPr>
                <w:b/>
              </w:rPr>
              <w:t>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Incubation temperature (</w:t>
            </w:r>
            <w:proofErr w:type="spellStart"/>
            <w:r>
              <w:rPr>
                <w:b/>
              </w:rPr>
              <w:t>deg</w:t>
            </w:r>
            <w:proofErr w:type="spellEnd"/>
            <w:r>
              <w:rPr>
                <w:b/>
              </w:rPr>
              <w:t xml:space="preserve"> C units preferred)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Incubation pH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2D12FA">
        <w:tc>
          <w:tcPr>
            <w:tcW w:w="3528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concentrations tested</w:t>
            </w:r>
            <w:r w:rsidR="00A56E0E">
              <w:rPr>
                <w:b/>
              </w:rPr>
              <w:t xml:space="preserve"> (µM units preferred)</w:t>
            </w:r>
          </w:p>
        </w:tc>
        <w:tc>
          <w:tcPr>
            <w:tcW w:w="5544" w:type="dxa"/>
            <w:vAlign w:val="center"/>
          </w:tcPr>
          <w:p w:rsidR="00FD1F42" w:rsidRDefault="00FD1F42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75621" w:rsidTr="002D12FA">
        <w:tc>
          <w:tcPr>
            <w:tcW w:w="3528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 source</w:t>
            </w:r>
          </w:p>
        </w:tc>
        <w:tc>
          <w:tcPr>
            <w:tcW w:w="5544" w:type="dxa"/>
            <w:vAlign w:val="center"/>
          </w:tcPr>
          <w:p w:rsidR="00875621" w:rsidRDefault="00875621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4164AC" w:rsidRDefault="004164AC" w:rsidP="004164AC">
      <w:pPr>
        <w:rPr>
          <w:b/>
        </w:rPr>
      </w:pPr>
    </w:p>
    <w:p w:rsidR="00804A5F" w:rsidRDefault="00804A5F" w:rsidP="004164AC">
      <w:pPr>
        <w:rPr>
          <w:b/>
        </w:rPr>
      </w:pPr>
      <w:r>
        <w:rPr>
          <w:b/>
        </w:rPr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163A51" w:rsidRDefault="00163A51" w:rsidP="009C1C74">
      <w:pPr>
        <w:spacing w:before="120" w:after="120" w:line="360" w:lineRule="auto"/>
        <w:rPr>
          <w:b/>
        </w:rPr>
      </w:pP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204B46" w:rsidRDefault="00204B46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163A51" w:rsidRDefault="00875621">
      <w:pPr>
        <w:rPr>
          <w:b/>
        </w:rPr>
      </w:pPr>
      <w:r>
        <w:rPr>
          <w:noProof/>
        </w:rPr>
        <w:drawing>
          <wp:inline distT="0" distB="0" distL="0" distR="0" wp14:anchorId="78333A11" wp14:editId="37CA3305">
            <wp:extent cx="5943600" cy="456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AC" w:rsidRDefault="004164AC">
      <w:pPr>
        <w:rPr>
          <w:b/>
        </w:rPr>
      </w:pPr>
      <w:r>
        <w:rPr>
          <w:b/>
        </w:rPr>
        <w:br w:type="page"/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160"/>
        <w:gridCol w:w="2394"/>
        <w:gridCol w:w="3024"/>
      </w:tblGrid>
      <w:tr w:rsidR="009E0296" w:rsidRPr="00BB2450" w:rsidTr="009E0296">
        <w:trPr>
          <w:trHeight w:val="922"/>
        </w:trPr>
        <w:tc>
          <w:tcPr>
            <w:tcW w:w="1998" w:type="dxa"/>
            <w:vAlign w:val="center"/>
          </w:tcPr>
          <w:p w:rsidR="009E0296" w:rsidRDefault="009E0296" w:rsidP="00915968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160" w:type="dxa"/>
            <w:vAlign w:val="center"/>
          </w:tcPr>
          <w:p w:rsidR="009E0296" w:rsidRPr="00BB2450" w:rsidRDefault="009E0296" w:rsidP="00915968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Transport </w:t>
            </w:r>
            <w:r w:rsidRPr="00BB2450">
              <w:rPr>
                <w:b/>
              </w:rPr>
              <w:t>Inhibition type</w:t>
            </w:r>
          </w:p>
        </w:tc>
        <w:tc>
          <w:tcPr>
            <w:tcW w:w="2394" w:type="dxa"/>
            <w:vAlign w:val="center"/>
          </w:tcPr>
          <w:p w:rsidR="009E0296" w:rsidRPr="00BB2450" w:rsidRDefault="009E0296" w:rsidP="00915968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Experiment Type</w:t>
            </w:r>
          </w:p>
        </w:tc>
        <w:tc>
          <w:tcPr>
            <w:tcW w:w="3024" w:type="dxa"/>
            <w:vAlign w:val="center"/>
          </w:tcPr>
          <w:p w:rsidR="009E0296" w:rsidRPr="009E0296" w:rsidRDefault="009E0296" w:rsidP="009E0296">
            <w:pPr>
              <w:spacing w:before="120" w:after="120" w:line="360" w:lineRule="auto"/>
              <w:jc w:val="center"/>
              <w:rPr>
                <w:b/>
              </w:rPr>
            </w:pPr>
            <w:r w:rsidRPr="009E0296">
              <w:rPr>
                <w:b/>
              </w:rPr>
              <w:t>Summary of results</w:t>
            </w:r>
          </w:p>
          <w:p w:rsidR="009E0296" w:rsidRPr="00BB2450" w:rsidRDefault="009E0296" w:rsidP="009E0296">
            <w:pPr>
              <w:pStyle w:val="ListParagraph"/>
              <w:spacing w:before="120" w:after="120" w:line="360" w:lineRule="auto"/>
              <w:ind w:left="0"/>
              <w:jc w:val="center"/>
              <w:rPr>
                <w:b/>
              </w:rPr>
            </w:pPr>
            <w:r w:rsidRPr="009E0296">
              <w:rPr>
                <w:b/>
              </w:rPr>
              <w:t>(Provide values including units and types, see appendix II and III for details)</w:t>
            </w:r>
          </w:p>
        </w:tc>
      </w:tr>
      <w:tr w:rsidR="009E0296" w:rsidTr="009E0296">
        <w:trPr>
          <w:trHeight w:val="1211"/>
        </w:trPr>
        <w:tc>
          <w:tcPr>
            <w:tcW w:w="1998" w:type="dxa"/>
            <w:vAlign w:val="center"/>
          </w:tcPr>
          <w:p w:rsidR="009E0296" w:rsidRDefault="0043137A" w:rsidP="00915968">
            <w:pPr>
              <w:pStyle w:val="ListParagraph"/>
              <w:spacing w:before="120" w:after="120" w:line="360" w:lineRule="auto"/>
              <w:ind w:left="0"/>
            </w:pPr>
            <w:r>
              <w:t>1.</w:t>
            </w:r>
          </w:p>
        </w:tc>
        <w:tc>
          <w:tcPr>
            <w:tcW w:w="2160" w:type="dxa"/>
            <w:vAlign w:val="center"/>
          </w:tcPr>
          <w:p w:rsidR="009E0296" w:rsidRDefault="009E0296" w:rsidP="00915968">
            <w:pPr>
              <w:spacing w:before="120" w:after="120" w:line="360" w:lineRule="auto"/>
            </w:pPr>
            <w:sdt>
              <w:sdtPr>
                <w:id w:val="1284543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Non-inhibition</w:t>
            </w:r>
          </w:p>
          <w:p w:rsidR="009E0296" w:rsidRDefault="009E0296" w:rsidP="00407E6D">
            <w:pPr>
              <w:spacing w:before="120" w:after="120" w:line="360" w:lineRule="auto"/>
            </w:pPr>
            <w:sdt>
              <w:sdtPr>
                <w:id w:val="167444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Inhibition</w:t>
            </w:r>
          </w:p>
        </w:tc>
        <w:tc>
          <w:tcPr>
            <w:tcW w:w="2394" w:type="dxa"/>
          </w:tcPr>
          <w:p w:rsidR="009E0296" w:rsidRDefault="009E0296" w:rsidP="009E0296">
            <w:pPr>
              <w:spacing w:before="120" w:after="120" w:line="360" w:lineRule="auto"/>
            </w:pPr>
            <w:sdt>
              <w:sdtPr>
                <w:id w:val="-211018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Control</w:t>
            </w:r>
          </w:p>
          <w:p w:rsidR="009E0296" w:rsidRDefault="009E0296" w:rsidP="009E0296">
            <w:pPr>
              <w:pStyle w:val="ListParagraph"/>
              <w:spacing w:before="120" w:after="120" w:line="360" w:lineRule="auto"/>
              <w:ind w:left="342" w:hanging="342"/>
            </w:pPr>
            <w:sdt>
              <w:sdtPr>
                <w:id w:val="1379288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Test</w:t>
            </w:r>
          </w:p>
        </w:tc>
        <w:tc>
          <w:tcPr>
            <w:tcW w:w="3024" w:type="dxa"/>
          </w:tcPr>
          <w:p w:rsidR="009E0296" w:rsidRDefault="009E0296" w:rsidP="0043137A">
            <w:pPr>
              <w:pStyle w:val="ListParagraph"/>
              <w:spacing w:before="120" w:after="120" w:line="360" w:lineRule="auto"/>
              <w:ind w:left="0" w:firstLine="18"/>
            </w:pPr>
          </w:p>
        </w:tc>
      </w:tr>
      <w:tr w:rsidR="009E0296" w:rsidTr="0043137A">
        <w:trPr>
          <w:trHeight w:val="1222"/>
        </w:trPr>
        <w:tc>
          <w:tcPr>
            <w:tcW w:w="1998" w:type="dxa"/>
            <w:vAlign w:val="center"/>
          </w:tcPr>
          <w:p w:rsidR="009E0296" w:rsidRDefault="0043137A" w:rsidP="0043137A">
            <w:pPr>
              <w:pStyle w:val="ListParagraph"/>
              <w:spacing w:before="120" w:after="120" w:line="360" w:lineRule="auto"/>
              <w:ind w:left="0"/>
            </w:pPr>
            <w:r>
              <w:t>2.</w:t>
            </w:r>
          </w:p>
        </w:tc>
        <w:tc>
          <w:tcPr>
            <w:tcW w:w="2160" w:type="dxa"/>
          </w:tcPr>
          <w:p w:rsidR="009E0296" w:rsidRDefault="009E0296" w:rsidP="00915968">
            <w:pPr>
              <w:spacing w:before="120" w:after="120" w:line="360" w:lineRule="auto"/>
            </w:pPr>
            <w:sdt>
              <w:sdtPr>
                <w:id w:val="2076710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Non-inhibition</w:t>
            </w:r>
          </w:p>
          <w:p w:rsidR="009E0296" w:rsidRDefault="009E0296" w:rsidP="00915968">
            <w:pPr>
              <w:spacing w:before="120" w:after="120" w:line="360" w:lineRule="auto"/>
            </w:pPr>
            <w:sdt>
              <w:sdtPr>
                <w:id w:val="-1446389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Inhibition</w:t>
            </w:r>
          </w:p>
        </w:tc>
        <w:tc>
          <w:tcPr>
            <w:tcW w:w="2394" w:type="dxa"/>
          </w:tcPr>
          <w:p w:rsidR="009E0296" w:rsidRDefault="009E0296" w:rsidP="009E0296">
            <w:pPr>
              <w:spacing w:before="120" w:after="120" w:line="360" w:lineRule="auto"/>
            </w:pPr>
            <w:sdt>
              <w:sdtPr>
                <w:id w:val="177760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9E0296" w:rsidRDefault="009E0296" w:rsidP="009E0296">
            <w:pPr>
              <w:pStyle w:val="ListParagraph"/>
              <w:spacing w:before="120" w:after="120" w:line="360" w:lineRule="auto"/>
              <w:ind w:hanging="720"/>
            </w:pPr>
            <w:sdt>
              <w:sdtPr>
                <w:id w:val="-205499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  <w:tc>
          <w:tcPr>
            <w:tcW w:w="3024" w:type="dxa"/>
          </w:tcPr>
          <w:p w:rsidR="009E0296" w:rsidRDefault="009E0296" w:rsidP="0043137A">
            <w:pPr>
              <w:pStyle w:val="ListParagraph"/>
              <w:spacing w:before="120" w:after="120" w:line="360" w:lineRule="auto"/>
              <w:ind w:left="0" w:firstLine="18"/>
            </w:pPr>
          </w:p>
        </w:tc>
      </w:tr>
      <w:tr w:rsidR="009E0296" w:rsidTr="0043137A">
        <w:trPr>
          <w:trHeight w:val="1222"/>
        </w:trPr>
        <w:tc>
          <w:tcPr>
            <w:tcW w:w="1998" w:type="dxa"/>
            <w:vAlign w:val="center"/>
          </w:tcPr>
          <w:p w:rsidR="009E0296" w:rsidRDefault="0043137A" w:rsidP="0043137A">
            <w:pPr>
              <w:pStyle w:val="ListParagraph"/>
              <w:spacing w:before="120" w:after="120" w:line="360" w:lineRule="auto"/>
              <w:ind w:left="0"/>
            </w:pPr>
            <w:r>
              <w:t>3.</w:t>
            </w:r>
          </w:p>
        </w:tc>
        <w:tc>
          <w:tcPr>
            <w:tcW w:w="2160" w:type="dxa"/>
          </w:tcPr>
          <w:p w:rsidR="009E0296" w:rsidRDefault="009E0296" w:rsidP="00915968">
            <w:pPr>
              <w:spacing w:before="120" w:after="120" w:line="360" w:lineRule="auto"/>
            </w:pPr>
            <w:sdt>
              <w:sdtPr>
                <w:id w:val="-67110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Non-inhibition</w:t>
            </w:r>
          </w:p>
          <w:p w:rsidR="009E0296" w:rsidRDefault="009E0296" w:rsidP="00915968">
            <w:pPr>
              <w:spacing w:before="120" w:after="120" w:line="360" w:lineRule="auto"/>
            </w:pPr>
            <w:sdt>
              <w:sdtPr>
                <w:id w:val="168924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Inhibition</w:t>
            </w:r>
          </w:p>
        </w:tc>
        <w:tc>
          <w:tcPr>
            <w:tcW w:w="2394" w:type="dxa"/>
          </w:tcPr>
          <w:p w:rsidR="009E0296" w:rsidRDefault="009E0296" w:rsidP="009E0296">
            <w:pPr>
              <w:spacing w:before="120" w:after="120" w:line="360" w:lineRule="auto"/>
            </w:pPr>
            <w:sdt>
              <w:sdtPr>
                <w:id w:val="-137484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9E0296" w:rsidRDefault="009E0296" w:rsidP="009E0296">
            <w:pPr>
              <w:pStyle w:val="ListParagraph"/>
              <w:spacing w:before="120" w:after="120" w:line="360" w:lineRule="auto"/>
              <w:ind w:hanging="720"/>
            </w:pPr>
            <w:sdt>
              <w:sdtPr>
                <w:id w:val="101256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</w:tc>
        <w:tc>
          <w:tcPr>
            <w:tcW w:w="3024" w:type="dxa"/>
          </w:tcPr>
          <w:p w:rsidR="009E0296" w:rsidRDefault="009E0296" w:rsidP="0043137A">
            <w:pPr>
              <w:pStyle w:val="ListParagraph"/>
              <w:spacing w:before="120" w:after="120" w:line="360" w:lineRule="auto"/>
              <w:ind w:left="0" w:firstLine="18"/>
            </w:pPr>
          </w:p>
        </w:tc>
      </w:tr>
    </w:tbl>
    <w:p w:rsidR="00407E6D" w:rsidRDefault="00407E6D" w:rsidP="00407E6D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407E6D" w:rsidRDefault="00407E6D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p w:rsidR="00407E6D" w:rsidRPr="00AA7B4E" w:rsidRDefault="00407E6D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Conclusion</w:t>
            </w:r>
            <w:r w:rsidR="00875621">
              <w:t>s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407E6D" w:rsidRPr="00407E6D" w:rsidRDefault="00D50E9D" w:rsidP="00EA1A74">
      <w:pPr>
        <w:spacing w:before="120" w:after="120" w:line="360" w:lineRule="auto"/>
        <w:rPr>
          <w:b/>
        </w:rPr>
      </w:pPr>
      <w:r>
        <w:rPr>
          <w:b/>
        </w:rPr>
        <w:t>A</w:t>
      </w:r>
      <w:r w:rsidR="00407E6D">
        <w:rPr>
          <w:b/>
        </w:rPr>
        <w:t>ttach</w:t>
      </w:r>
      <w:r w:rsidR="00AB2747">
        <w:rPr>
          <w:b/>
        </w:rPr>
        <w:t xml:space="preserve"> relevant figures and</w:t>
      </w:r>
      <w:r w:rsidR="00407E6D" w:rsidRPr="00407E6D">
        <w:rPr>
          <w:b/>
        </w:rPr>
        <w:t xml:space="preserve"> tables of results when submitting this form.</w:t>
      </w:r>
    </w:p>
    <w:p w:rsidR="00BB2450" w:rsidRDefault="00BB2450">
      <w:r>
        <w:br w:type="page"/>
      </w:r>
    </w:p>
    <w:p w:rsidR="001F7C9E" w:rsidRDefault="001F7C9E" w:rsidP="001F7C9E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60744E">
        <w:rPr>
          <w:b/>
        </w:rPr>
        <w:t xml:space="preserve"> I</w:t>
      </w:r>
      <w:r w:rsidRPr="00BB2450">
        <w:rPr>
          <w:b/>
        </w:rPr>
        <w:t xml:space="preserve">: </w:t>
      </w:r>
      <w:r>
        <w:rPr>
          <w:b/>
        </w:rPr>
        <w:t xml:space="preserve">Transport </w:t>
      </w:r>
      <w:r w:rsidRPr="00BB2450">
        <w:rPr>
          <w:b/>
        </w:rPr>
        <w:t>Test Systems</w:t>
      </w:r>
    </w:p>
    <w:p w:rsidR="001F7C9E" w:rsidRPr="001F7C9E" w:rsidRDefault="001F7C9E" w:rsidP="001F7C9E">
      <w:pPr>
        <w:pStyle w:val="ListParagraph"/>
        <w:numPr>
          <w:ilvl w:val="0"/>
          <w:numId w:val="19"/>
        </w:numPr>
        <w:spacing w:before="120" w:after="120"/>
        <w:rPr>
          <w:rFonts w:eastAsia="Times New Roman" w:cs="Arial"/>
          <w:kern w:val="36"/>
        </w:rPr>
      </w:pPr>
      <w:r w:rsidRPr="00F56F1F">
        <w:rPr>
          <w:rFonts w:eastAsia="Times New Roman" w:cs="Arial"/>
          <w:b/>
          <w:kern w:val="36"/>
        </w:rPr>
        <w:t>Transf</w:t>
      </w:r>
      <w:r w:rsidRPr="001F7C9E">
        <w:rPr>
          <w:rFonts w:eastAsia="Times New Roman" w:cs="Arial"/>
          <w:b/>
          <w:kern w:val="36"/>
        </w:rPr>
        <w:t>ected/injected/siRNA knock-out cells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 w:hint="eastAsia"/>
          <w:kern w:val="36"/>
        </w:rPr>
        <w:t xml:space="preserve">MDCK-transfected </w:t>
      </w:r>
      <w:r w:rsidRPr="001F7C9E">
        <w:rPr>
          <w:rFonts w:cs="Arial"/>
          <w:kern w:val="36"/>
        </w:rPr>
        <w:t>c</w:t>
      </w:r>
      <w:r w:rsidRPr="001F7C9E">
        <w:rPr>
          <w:rFonts w:cs="Arial" w:hint="eastAsia"/>
          <w:kern w:val="36"/>
        </w:rPr>
        <w:t>ells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/>
          <w:kern w:val="36"/>
        </w:rPr>
        <w:t>LLC-PK1-transfected cells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>HEK293-transfecte</w:t>
      </w:r>
      <w:r w:rsidRPr="001F7C9E">
        <w:rPr>
          <w:rFonts w:cs="Arial"/>
          <w:kern w:val="36"/>
        </w:rPr>
        <w:t>d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/>
          <w:kern w:val="36"/>
        </w:rPr>
        <w:t>HeLa-transfected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 w:hint="eastAsia"/>
          <w:kern w:val="36"/>
        </w:rPr>
        <w:t>CHO</w:t>
      </w:r>
      <w:r w:rsidRPr="001F7C9E">
        <w:rPr>
          <w:rFonts w:cs="Arial"/>
          <w:kern w:val="36"/>
        </w:rPr>
        <w:t>-transfected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>HepG2</w:t>
      </w:r>
      <w:r w:rsidRPr="001F7C9E">
        <w:rPr>
          <w:rFonts w:cs="Arial"/>
          <w:kern w:val="36"/>
        </w:rPr>
        <w:t>-transfected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siRNA knock-out hepatocytes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siRNA knock-out Caco-2 cells</w:t>
      </w:r>
    </w:p>
    <w:p w:rsidR="001F7C9E" w:rsidRP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/>
          <w:kern w:val="36"/>
        </w:rPr>
        <w:t>siRNA knock-out other cells</w:t>
      </w:r>
    </w:p>
    <w:p w:rsid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proofErr w:type="spellStart"/>
      <w:r w:rsidRPr="00F56F1F">
        <w:rPr>
          <w:rFonts w:cs="Arial"/>
          <w:kern w:val="36"/>
        </w:rPr>
        <w:t>X.laevis</w:t>
      </w:r>
      <w:proofErr w:type="spellEnd"/>
      <w:r w:rsidRPr="00F56F1F">
        <w:rPr>
          <w:rFonts w:cs="Arial"/>
          <w:kern w:val="36"/>
        </w:rPr>
        <w:t xml:space="preserve"> Oocytes-injected</w:t>
      </w:r>
    </w:p>
    <w:p w:rsidR="001F7C9E" w:rsidRDefault="001F7C9E" w:rsidP="001F7C9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/>
          <w:kern w:val="36"/>
        </w:rPr>
        <w:t>Inside-out membrane vesicles</w:t>
      </w:r>
    </w:p>
    <w:p w:rsidR="001F7C9E" w:rsidRPr="001F7C9E" w:rsidRDefault="001F7C9E" w:rsidP="001F7C9E">
      <w:pPr>
        <w:pStyle w:val="ListParagraph"/>
        <w:spacing w:before="120" w:after="120"/>
        <w:ind w:left="1080"/>
        <w:rPr>
          <w:rFonts w:cs="Arial"/>
          <w:kern w:val="36"/>
        </w:rPr>
      </w:pPr>
    </w:p>
    <w:p w:rsidR="001F7C9E" w:rsidRPr="00F56F1F" w:rsidRDefault="001F7C9E" w:rsidP="001F7C9E">
      <w:pPr>
        <w:pStyle w:val="ListParagraph"/>
        <w:numPr>
          <w:ilvl w:val="0"/>
          <w:numId w:val="21"/>
        </w:numPr>
        <w:spacing w:before="120" w:after="120"/>
        <w:rPr>
          <w:rFonts w:eastAsia="Times New Roman" w:cs="Arial"/>
          <w:b/>
          <w:kern w:val="36"/>
        </w:rPr>
      </w:pPr>
      <w:r w:rsidRPr="00F56F1F">
        <w:rPr>
          <w:rFonts w:eastAsia="Times New Roman" w:cs="Arial"/>
          <w:b/>
          <w:kern w:val="36"/>
        </w:rPr>
        <w:t>Cell type</w:t>
      </w:r>
      <w:r>
        <w:rPr>
          <w:rFonts w:eastAsia="Times New Roman" w:cs="Arial"/>
          <w:b/>
          <w:kern w:val="36"/>
        </w:rPr>
        <w:t>s</w:t>
      </w:r>
    </w:p>
    <w:p w:rsidR="001F7C9E" w:rsidRPr="00F56F1F" w:rsidRDefault="001F7C9E" w:rsidP="001F7C9E">
      <w:pPr>
        <w:pStyle w:val="ListParagraph"/>
        <w:numPr>
          <w:ilvl w:val="0"/>
          <w:numId w:val="22"/>
        </w:numPr>
        <w:spacing w:before="120" w:after="120"/>
        <w:rPr>
          <w:rFonts w:eastAsia="Times New Roman" w:cs="Arial"/>
          <w:color w:val="000000"/>
          <w:kern w:val="36"/>
        </w:rPr>
      </w:pPr>
      <w:r w:rsidRPr="00F56F1F">
        <w:rPr>
          <w:rFonts w:eastAsia="Times New Roman" w:cs="Arial"/>
          <w:color w:val="000000"/>
          <w:kern w:val="36"/>
        </w:rPr>
        <w:t xml:space="preserve">Hepatocytes   </w:t>
      </w:r>
    </w:p>
    <w:p w:rsidR="001F7C9E" w:rsidRPr="001F7C9E" w:rsidRDefault="001F7C9E" w:rsidP="001F7C9E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Primary hepatocytes</w:t>
      </w:r>
    </w:p>
    <w:p w:rsidR="001F7C9E" w:rsidRPr="001F7C9E" w:rsidRDefault="001F7C9E" w:rsidP="001F7C9E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Cryopreserved hepatocytes</w:t>
      </w:r>
    </w:p>
    <w:p w:rsidR="001F7C9E" w:rsidRPr="001F7C9E" w:rsidRDefault="001F7C9E" w:rsidP="001F7C9E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Sandwich cultured hepatocytes</w:t>
      </w:r>
    </w:p>
    <w:p w:rsidR="001F7C9E" w:rsidRPr="001F7C9E" w:rsidRDefault="001F7C9E" w:rsidP="001F7C9E">
      <w:pPr>
        <w:pStyle w:val="ListParagraph"/>
        <w:numPr>
          <w:ilvl w:val="0"/>
          <w:numId w:val="23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Intestinal epithelial cells</w:t>
      </w:r>
    </w:p>
    <w:p w:rsidR="001F7C9E" w:rsidRPr="001F7C9E" w:rsidRDefault="001F7C9E" w:rsidP="001F7C9E">
      <w:pPr>
        <w:pStyle w:val="ListParagraph"/>
        <w:numPr>
          <w:ilvl w:val="0"/>
          <w:numId w:val="23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 xml:space="preserve">Caco-2 </w:t>
      </w:r>
      <w:r w:rsidRPr="001F7C9E">
        <w:rPr>
          <w:rFonts w:cs="Arial"/>
          <w:kern w:val="36"/>
        </w:rPr>
        <w:t>c</w:t>
      </w:r>
      <w:r w:rsidRPr="001F7C9E">
        <w:rPr>
          <w:rFonts w:cs="Arial" w:hint="eastAsia"/>
          <w:kern w:val="36"/>
        </w:rPr>
        <w:t>ells</w:t>
      </w:r>
    </w:p>
    <w:p w:rsidR="001F7C9E" w:rsidRPr="009E0296" w:rsidRDefault="001F7C9E" w:rsidP="009E0296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kern w:val="36"/>
        </w:rPr>
      </w:pPr>
      <w:r w:rsidRPr="001F7C9E">
        <w:t>Other cells</w:t>
      </w:r>
    </w:p>
    <w:p w:rsidR="009E0296" w:rsidRDefault="009E0296" w:rsidP="009E0296">
      <w:pPr>
        <w:spacing w:before="120" w:after="120"/>
        <w:rPr>
          <w:rFonts w:eastAsia="Times New Roman" w:cs="Arial"/>
          <w:kern w:val="36"/>
        </w:rPr>
      </w:pPr>
    </w:p>
    <w:p w:rsidR="009E0296" w:rsidRPr="009E0296" w:rsidRDefault="009E0296" w:rsidP="009E0296">
      <w:pPr>
        <w:spacing w:before="120" w:after="120"/>
        <w:rPr>
          <w:rFonts w:eastAsia="Times New Roman" w:cs="Arial"/>
          <w:b/>
          <w:kern w:val="36"/>
        </w:rPr>
      </w:pPr>
      <w:r w:rsidRPr="009E0296">
        <w:rPr>
          <w:rFonts w:eastAsia="Times New Roman" w:cs="Arial"/>
          <w:b/>
          <w:kern w:val="36"/>
        </w:rPr>
        <w:t xml:space="preserve">Appendix II: </w:t>
      </w:r>
      <w:r>
        <w:rPr>
          <w:rFonts w:eastAsia="Times New Roman" w:cs="Arial"/>
          <w:b/>
          <w:kern w:val="36"/>
        </w:rPr>
        <w:t>Transport Inhibition Parameters</w:t>
      </w:r>
      <w:r w:rsidR="003C6E65">
        <w:rPr>
          <w:rFonts w:eastAsia="Times New Roman" w:cs="Arial"/>
          <w:b/>
          <w:kern w:val="36"/>
        </w:rPr>
        <w:t>*</w:t>
      </w:r>
    </w:p>
    <w:p w:rsidR="009E0296" w:rsidRPr="009E0296" w:rsidRDefault="009E0296" w:rsidP="009E0296">
      <w:pPr>
        <w:pStyle w:val="ListParagraph"/>
        <w:numPr>
          <w:ilvl w:val="0"/>
          <w:numId w:val="24"/>
        </w:numPr>
        <w:spacing w:before="120" w:after="120"/>
        <w:ind w:left="630"/>
        <w:rPr>
          <w:rFonts w:eastAsia="Times New Roman" w:cs="Arial"/>
          <w:b/>
          <w:kern w:val="36"/>
        </w:rPr>
      </w:pPr>
      <w:r w:rsidRPr="009E0296">
        <w:rPr>
          <w:rFonts w:eastAsia="Times New Roman" w:cs="Arial"/>
          <w:b/>
          <w:kern w:val="36"/>
        </w:rPr>
        <w:t>Control Parameters</w:t>
      </w:r>
    </w:p>
    <w:p w:rsidR="009E0296" w:rsidRPr="009E0296" w:rsidRDefault="009E0296" w:rsidP="009E0296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b/>
          <w:color w:val="000000"/>
          <w:kern w:val="36"/>
        </w:rPr>
        <w:t>Barrier permeability measurements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A-B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A-B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A-B Caco-2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B-A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B-A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B-A Caco-2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 xml:space="preserve">Ratio </w:t>
      </w:r>
      <w:proofErr w:type="spellStart"/>
      <w:r w:rsidRPr="009E0296">
        <w:rPr>
          <w:rFonts w:eastAsia="Times New Roman" w:cs="Arial"/>
          <w:kern w:val="36"/>
        </w:rPr>
        <w:t>PappB</w:t>
      </w:r>
      <w:proofErr w:type="spellEnd"/>
      <w:r w:rsidRPr="009E0296">
        <w:rPr>
          <w:rFonts w:eastAsia="Times New Roman" w:cs="Arial"/>
          <w:kern w:val="36"/>
        </w:rPr>
        <w:t xml:space="preserve">-A/ </w:t>
      </w:r>
      <w:proofErr w:type="spellStart"/>
      <w:r w:rsidRPr="009E0296">
        <w:rPr>
          <w:rFonts w:eastAsia="Times New Roman" w:cs="Arial"/>
          <w:kern w:val="36"/>
        </w:rPr>
        <w:t>PappA</w:t>
      </w:r>
      <w:proofErr w:type="spellEnd"/>
      <w:r w:rsidRPr="009E0296">
        <w:rPr>
          <w:rFonts w:eastAsia="Times New Roman" w:cs="Arial"/>
          <w:kern w:val="36"/>
        </w:rPr>
        <w:t>-B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 xml:space="preserve">Ratio </w:t>
      </w:r>
      <w:proofErr w:type="spellStart"/>
      <w:r w:rsidRPr="009E0296">
        <w:rPr>
          <w:rFonts w:eastAsia="Times New Roman" w:cs="Arial"/>
          <w:kern w:val="36"/>
        </w:rPr>
        <w:t>PappB</w:t>
      </w:r>
      <w:proofErr w:type="spellEnd"/>
      <w:r w:rsidRPr="009E0296">
        <w:rPr>
          <w:rFonts w:eastAsia="Times New Roman" w:cs="Arial"/>
          <w:kern w:val="36"/>
        </w:rPr>
        <w:t xml:space="preserve">-A/ </w:t>
      </w:r>
      <w:proofErr w:type="spellStart"/>
      <w:r w:rsidRPr="009E0296">
        <w:rPr>
          <w:rFonts w:eastAsia="Times New Roman" w:cs="Arial"/>
          <w:kern w:val="36"/>
        </w:rPr>
        <w:t>PappA</w:t>
      </w:r>
      <w:proofErr w:type="spellEnd"/>
      <w:r w:rsidRPr="009E0296">
        <w:rPr>
          <w:rFonts w:eastAsia="Times New Roman" w:cs="Arial"/>
          <w:kern w:val="36"/>
        </w:rPr>
        <w:t>-B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 xml:space="preserve">Ratio </w:t>
      </w:r>
      <w:proofErr w:type="spellStart"/>
      <w:r w:rsidRPr="009E0296">
        <w:rPr>
          <w:rFonts w:eastAsia="Times New Roman" w:cs="Arial"/>
          <w:kern w:val="36"/>
        </w:rPr>
        <w:t>PappB</w:t>
      </w:r>
      <w:proofErr w:type="spellEnd"/>
      <w:r w:rsidRPr="009E0296">
        <w:rPr>
          <w:rFonts w:eastAsia="Times New Roman" w:cs="Arial"/>
          <w:kern w:val="36"/>
        </w:rPr>
        <w:t xml:space="preserve">-A/ </w:t>
      </w:r>
      <w:proofErr w:type="spellStart"/>
      <w:r w:rsidRPr="009E0296">
        <w:rPr>
          <w:rFonts w:eastAsia="Times New Roman" w:cs="Arial"/>
          <w:kern w:val="36"/>
        </w:rPr>
        <w:t>PappA</w:t>
      </w:r>
      <w:proofErr w:type="spellEnd"/>
      <w:r w:rsidRPr="009E0296">
        <w:rPr>
          <w:rFonts w:eastAsia="Times New Roman" w:cs="Arial"/>
          <w:kern w:val="36"/>
        </w:rPr>
        <w:t>-B Caco-2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Ratio transfected/vector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Permeability rate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Efflux rate</w:t>
      </w:r>
    </w:p>
    <w:p w:rsidR="009E0296" w:rsidRPr="009E0296" w:rsidRDefault="009E0296" w:rsidP="009E0296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b/>
          <w:kern w:val="36"/>
        </w:rPr>
      </w:pPr>
      <w:r w:rsidRPr="009E0296">
        <w:rPr>
          <w:rFonts w:eastAsia="Times New Roman" w:cs="Arial"/>
          <w:b/>
          <w:kern w:val="36"/>
        </w:rPr>
        <w:t>Uptake measurements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lastRenderedPageBreak/>
        <w:t>Fold accumulation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Fold accumulation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Ratio of fold accumulation transfected/vector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Accumulation rate</w:t>
      </w:r>
    </w:p>
    <w:p w:rsidR="009E0296" w:rsidRPr="009E0296" w:rsidRDefault="009E0296" w:rsidP="009E0296">
      <w:pPr>
        <w:pStyle w:val="ListParagraph"/>
        <w:numPr>
          <w:ilvl w:val="0"/>
          <w:numId w:val="24"/>
        </w:numPr>
        <w:spacing w:before="120" w:after="120"/>
        <w:ind w:left="630"/>
        <w:rPr>
          <w:rFonts w:eastAsia="Times New Roman" w:cs="Arial"/>
          <w:b/>
          <w:kern w:val="36"/>
        </w:rPr>
      </w:pPr>
      <w:r w:rsidRPr="009E0296">
        <w:rPr>
          <w:rFonts w:eastAsia="Times New Roman" w:cs="Arial"/>
          <w:b/>
          <w:kern w:val="36"/>
        </w:rPr>
        <w:t>Inhibition Parameters</w:t>
      </w:r>
    </w:p>
    <w:p w:rsidR="009E0296" w:rsidRPr="009E0296" w:rsidRDefault="009E0296" w:rsidP="009E0296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Arial" w:cs="Times New Roman"/>
          <w:bCs/>
        </w:rPr>
        <w:t xml:space="preserve">Barrier </w:t>
      </w:r>
      <w:r w:rsidRPr="009E0296">
        <w:rPr>
          <w:rFonts w:eastAsia="Arial,Times New Roman" w:cs="Arial,Times New Roman"/>
          <w:bCs/>
          <w:color w:val="000000"/>
          <w:kern w:val="36"/>
        </w:rPr>
        <w:t xml:space="preserve">permeability </w:t>
      </w:r>
      <w:r w:rsidRPr="009E0296">
        <w:rPr>
          <w:bCs/>
        </w:rPr>
        <w:t>measurements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A-B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A-B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A-B Caco-2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B-A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B-A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Papp B-A Caco-2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 xml:space="preserve">Ratio </w:t>
      </w:r>
      <w:proofErr w:type="spellStart"/>
      <w:r w:rsidRPr="009E0296">
        <w:rPr>
          <w:rFonts w:eastAsia="Times New Roman" w:cs="Arial"/>
          <w:kern w:val="36"/>
        </w:rPr>
        <w:t>PappB</w:t>
      </w:r>
      <w:proofErr w:type="spellEnd"/>
      <w:r w:rsidRPr="009E0296">
        <w:rPr>
          <w:rFonts w:eastAsia="Times New Roman" w:cs="Arial"/>
          <w:kern w:val="36"/>
        </w:rPr>
        <w:t>-A/</w:t>
      </w:r>
      <w:proofErr w:type="spellStart"/>
      <w:r w:rsidRPr="009E0296">
        <w:rPr>
          <w:rFonts w:eastAsia="Times New Roman" w:cs="Arial"/>
          <w:kern w:val="36"/>
        </w:rPr>
        <w:t>PappA</w:t>
      </w:r>
      <w:proofErr w:type="spellEnd"/>
      <w:r w:rsidRPr="009E0296">
        <w:rPr>
          <w:rFonts w:eastAsia="Times New Roman" w:cs="Arial"/>
          <w:kern w:val="36"/>
        </w:rPr>
        <w:t>-B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 xml:space="preserve">Ratio </w:t>
      </w:r>
      <w:proofErr w:type="spellStart"/>
      <w:r w:rsidRPr="009E0296">
        <w:rPr>
          <w:rFonts w:eastAsia="Times New Roman" w:cs="Arial"/>
          <w:kern w:val="36"/>
        </w:rPr>
        <w:t>PappB</w:t>
      </w:r>
      <w:proofErr w:type="spellEnd"/>
      <w:r w:rsidRPr="009E0296">
        <w:rPr>
          <w:rFonts w:eastAsia="Times New Roman" w:cs="Arial"/>
          <w:kern w:val="36"/>
        </w:rPr>
        <w:t>-A/</w:t>
      </w:r>
      <w:proofErr w:type="spellStart"/>
      <w:r w:rsidRPr="009E0296">
        <w:rPr>
          <w:rFonts w:eastAsia="Times New Roman" w:cs="Arial"/>
          <w:kern w:val="36"/>
        </w:rPr>
        <w:t>PappA</w:t>
      </w:r>
      <w:proofErr w:type="spellEnd"/>
      <w:r w:rsidRPr="009E0296">
        <w:rPr>
          <w:rFonts w:eastAsia="Times New Roman" w:cs="Arial"/>
          <w:kern w:val="36"/>
        </w:rPr>
        <w:t>-B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 xml:space="preserve">Ratio </w:t>
      </w:r>
      <w:proofErr w:type="spellStart"/>
      <w:r w:rsidRPr="009E0296">
        <w:rPr>
          <w:rFonts w:eastAsia="Times New Roman" w:cs="Arial"/>
          <w:kern w:val="36"/>
        </w:rPr>
        <w:t>PappB</w:t>
      </w:r>
      <w:proofErr w:type="spellEnd"/>
      <w:r w:rsidRPr="009E0296">
        <w:rPr>
          <w:rFonts w:eastAsia="Times New Roman" w:cs="Arial"/>
          <w:kern w:val="36"/>
        </w:rPr>
        <w:t>-A/</w:t>
      </w:r>
      <w:proofErr w:type="spellStart"/>
      <w:r w:rsidRPr="009E0296">
        <w:rPr>
          <w:rFonts w:eastAsia="Times New Roman" w:cs="Arial"/>
          <w:kern w:val="36"/>
        </w:rPr>
        <w:t>PappA</w:t>
      </w:r>
      <w:proofErr w:type="spellEnd"/>
      <w:r w:rsidRPr="009E0296">
        <w:rPr>
          <w:rFonts w:eastAsia="Times New Roman" w:cs="Arial"/>
          <w:kern w:val="36"/>
        </w:rPr>
        <w:t>-B Caco-2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Ratio transfected/vector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Permeability rate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IC</w:t>
      </w:r>
      <w:r w:rsidRPr="00DF6B0F">
        <w:rPr>
          <w:rFonts w:eastAsia="Times New Roman" w:cs="Arial"/>
          <w:kern w:val="36"/>
          <w:vertAlign w:val="subscript"/>
        </w:rPr>
        <w:t>50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Efflux rate</w:t>
      </w:r>
    </w:p>
    <w:p w:rsidR="009E0296" w:rsidRPr="009E0296" w:rsidRDefault="009E0296" w:rsidP="009E0296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b/>
          <w:kern w:val="36"/>
        </w:rPr>
      </w:pPr>
      <w:r w:rsidRPr="009E0296">
        <w:rPr>
          <w:rFonts w:eastAsia="Times New Roman" w:cs="Arial"/>
          <w:b/>
          <w:kern w:val="36"/>
        </w:rPr>
        <w:t>Uptake measurements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Fold accumulation 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Fold accumulation transfected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Ratio of fold accumulation transfected/vector control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Accumulation rate</w:t>
      </w:r>
    </w:p>
    <w:p w:rsidR="009E0296" w:rsidRPr="009E0296" w:rsidRDefault="00DF6B0F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>
        <w:rPr>
          <w:rFonts w:eastAsia="Times New Roman" w:cs="Arial"/>
          <w:kern w:val="36"/>
        </w:rPr>
        <w:t>Percent</w:t>
      </w:r>
      <w:r w:rsidR="009E0296" w:rsidRPr="009E0296">
        <w:rPr>
          <w:rFonts w:eastAsia="Times New Roman" w:cs="Arial"/>
          <w:kern w:val="36"/>
        </w:rPr>
        <w:t xml:space="preserve"> Inhibition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IC</w:t>
      </w:r>
      <w:r w:rsidRPr="00DF6B0F">
        <w:rPr>
          <w:rFonts w:eastAsia="Times New Roman" w:cs="Arial"/>
          <w:kern w:val="36"/>
          <w:vertAlign w:val="subscript"/>
        </w:rPr>
        <w:t>50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K</w:t>
      </w:r>
      <w:r w:rsidRPr="00DF6B0F">
        <w:rPr>
          <w:rFonts w:eastAsia="Times New Roman" w:cs="Arial"/>
          <w:kern w:val="36"/>
          <w:vertAlign w:val="subscript"/>
        </w:rPr>
        <w:t>i total</w:t>
      </w:r>
    </w:p>
    <w:p w:rsidR="009E0296" w:rsidRPr="00DF6B0F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  <w:vertAlign w:val="subscript"/>
        </w:rPr>
      </w:pPr>
      <w:r w:rsidRPr="009E0296">
        <w:rPr>
          <w:rFonts w:eastAsia="Times New Roman" w:cs="Arial"/>
          <w:kern w:val="36"/>
        </w:rPr>
        <w:t>K</w:t>
      </w:r>
      <w:r w:rsidRPr="00DF6B0F">
        <w:rPr>
          <w:rFonts w:eastAsia="Times New Roman" w:cs="Arial"/>
          <w:kern w:val="36"/>
          <w:vertAlign w:val="subscript"/>
        </w:rPr>
        <w:t>i unbound</w:t>
      </w:r>
    </w:p>
    <w:p w:rsidR="009E0296" w:rsidRPr="009E0296" w:rsidRDefault="009E0296" w:rsidP="009E0296">
      <w:pPr>
        <w:pStyle w:val="ListParagraph"/>
        <w:numPr>
          <w:ilvl w:val="1"/>
          <w:numId w:val="24"/>
        </w:numPr>
        <w:spacing w:before="120" w:after="120"/>
        <w:rPr>
          <w:rFonts w:eastAsia="Times New Roman" w:cs="Arial"/>
          <w:kern w:val="36"/>
        </w:rPr>
      </w:pPr>
      <w:r w:rsidRPr="009E0296">
        <w:rPr>
          <w:rFonts w:eastAsia="Times New Roman" w:cs="Arial"/>
          <w:kern w:val="36"/>
        </w:rPr>
        <w:t>Percent bound</w:t>
      </w:r>
    </w:p>
    <w:p w:rsidR="003C6E65" w:rsidRDefault="003C6E65" w:rsidP="003C6E65">
      <w:pPr>
        <w:spacing w:before="120" w:after="120" w:line="360" w:lineRule="auto"/>
      </w:pPr>
    </w:p>
    <w:p w:rsidR="003C6E65" w:rsidRPr="00BB2450" w:rsidRDefault="003C6E65" w:rsidP="003C6E65">
      <w:pPr>
        <w:spacing w:before="120" w:after="120" w:line="360" w:lineRule="auto"/>
      </w:pPr>
      <w:r>
        <w:t>*</w:t>
      </w:r>
      <w:r w:rsidRPr="006670D5">
        <w:t xml:space="preserve"> </w:t>
      </w:r>
      <w:r>
        <w:t>Provide P-values where appropriate, provide value types (see appendix III)</w:t>
      </w:r>
    </w:p>
    <w:p w:rsidR="00AD4433" w:rsidRDefault="00AD4433" w:rsidP="00AD4433">
      <w:pPr>
        <w:spacing w:after="0" w:line="240" w:lineRule="auto"/>
      </w:pPr>
      <w:r>
        <w:t>**For K</w:t>
      </w:r>
      <w:r w:rsidRPr="00DF6B0F">
        <w:rPr>
          <w:vertAlign w:val="subscript"/>
        </w:rPr>
        <w:t>i</w:t>
      </w:r>
      <w:r>
        <w:t xml:space="preserve"> </w:t>
      </w:r>
      <w:proofErr w:type="gramStart"/>
      <w:r>
        <w:t>values,</w:t>
      </w:r>
      <w:proofErr w:type="gramEnd"/>
      <w:r>
        <w:t xml:space="preserve"> please provide:</w:t>
      </w:r>
    </w:p>
    <w:p w:rsidR="00AD4433" w:rsidRDefault="00AD4433" w:rsidP="00AD4433">
      <w:pPr>
        <w:pStyle w:val="ListParagraph"/>
        <w:numPr>
          <w:ilvl w:val="1"/>
          <w:numId w:val="26"/>
        </w:numPr>
        <w:spacing w:after="0" w:line="240" w:lineRule="auto"/>
        <w:ind w:left="1080"/>
      </w:pPr>
      <w:r>
        <w:t>Inhibition type: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Competitive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Non-competitive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Uncompetitive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Mixed</w:t>
      </w:r>
    </w:p>
    <w:p w:rsidR="00AD4433" w:rsidRDefault="00AD4433" w:rsidP="00AD4433">
      <w:pPr>
        <w:pStyle w:val="ListParagraph"/>
        <w:numPr>
          <w:ilvl w:val="1"/>
          <w:numId w:val="26"/>
        </w:numPr>
        <w:spacing w:after="0" w:line="240" w:lineRule="auto"/>
        <w:ind w:left="1080"/>
      </w:pPr>
      <w:r>
        <w:t>K</w:t>
      </w:r>
      <w:r w:rsidRPr="00DF6B0F">
        <w:rPr>
          <w:vertAlign w:val="subscript"/>
        </w:rPr>
        <w:t xml:space="preserve">i </w:t>
      </w:r>
      <w:r>
        <w:t>determination method: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Linear transformation – Dixon plot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 xml:space="preserve">Linear transformation - </w:t>
      </w:r>
      <w:proofErr w:type="spellStart"/>
      <w:r>
        <w:t>Eadie-Hofstee</w:t>
      </w:r>
      <w:proofErr w:type="spellEnd"/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 xml:space="preserve">Linear transformation – </w:t>
      </w:r>
      <w:proofErr w:type="spellStart"/>
      <w:r>
        <w:t>Lineweaver</w:t>
      </w:r>
      <w:proofErr w:type="spellEnd"/>
      <w:r>
        <w:t>-Burk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lastRenderedPageBreak/>
        <w:t>Linear transformation – other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Nonlinear least-squares regression</w:t>
      </w:r>
    </w:p>
    <w:p w:rsidR="00AD4433" w:rsidRDefault="00AD4433" w:rsidP="00AD4433">
      <w:pPr>
        <w:pStyle w:val="ListParagraph"/>
        <w:numPr>
          <w:ilvl w:val="2"/>
          <w:numId w:val="26"/>
        </w:numPr>
        <w:spacing w:after="0" w:line="240" w:lineRule="auto"/>
        <w:ind w:left="1800"/>
      </w:pPr>
      <w:r>
        <w:t>Graphic read</w:t>
      </w:r>
    </w:p>
    <w:p w:rsidR="009E0296" w:rsidRDefault="009E0296" w:rsidP="009E0296">
      <w:pPr>
        <w:spacing w:before="120" w:after="120"/>
        <w:rPr>
          <w:rFonts w:eastAsia="Times New Roman" w:cs="Arial"/>
          <w:kern w:val="36"/>
        </w:rPr>
      </w:pPr>
    </w:p>
    <w:p w:rsidR="00DF6B0F" w:rsidRPr="00A73705" w:rsidRDefault="00DF6B0F" w:rsidP="00DF6B0F">
      <w:pPr>
        <w:rPr>
          <w:b/>
        </w:rPr>
      </w:pPr>
      <w:r w:rsidRPr="00A73705">
        <w:rPr>
          <w:b/>
        </w:rPr>
        <w:t>Appendix I</w:t>
      </w:r>
      <w:r w:rsidR="0043137A">
        <w:rPr>
          <w:b/>
        </w:rPr>
        <w:t>I</w:t>
      </w:r>
      <w:bookmarkStart w:id="0" w:name="_GoBack"/>
      <w:bookmarkEnd w:id="0"/>
      <w:r w:rsidRPr="00A73705">
        <w:rPr>
          <w:b/>
        </w:rPr>
        <w:t>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 xml:space="preserve">Mean 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Mean ± SD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Mean ± SEM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Mean (range)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Mean (CI)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Median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Median (range)</w:t>
      </w:r>
    </w:p>
    <w:p w:rsidR="00DF6B0F" w:rsidRPr="005F4C55" w:rsidRDefault="00DF6B0F" w:rsidP="00DF6B0F">
      <w:pPr>
        <w:pStyle w:val="ListParagraph"/>
        <w:numPr>
          <w:ilvl w:val="0"/>
          <w:numId w:val="27"/>
        </w:numPr>
      </w:pPr>
      <w:r w:rsidRPr="005F4C55">
        <w:t>Median (CI)</w:t>
      </w:r>
    </w:p>
    <w:p w:rsidR="00DF6B0F" w:rsidRDefault="00DF6B0F" w:rsidP="00DF6B0F">
      <w:pPr>
        <w:pStyle w:val="ListParagraph"/>
        <w:spacing w:after="0" w:line="240" w:lineRule="auto"/>
        <w:ind w:left="0"/>
      </w:pPr>
    </w:p>
    <w:p w:rsidR="00DF6B0F" w:rsidRPr="009E0296" w:rsidRDefault="00DF6B0F" w:rsidP="009E0296">
      <w:pPr>
        <w:spacing w:before="120" w:after="120"/>
        <w:rPr>
          <w:rFonts w:eastAsia="Times New Roman" w:cs="Arial"/>
          <w:kern w:val="36"/>
        </w:rPr>
      </w:pPr>
    </w:p>
    <w:sectPr w:rsidR="00DF6B0F" w:rsidRPr="009E029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56F" w:rsidRDefault="00CE656F" w:rsidP="00EA1A74">
      <w:pPr>
        <w:spacing w:after="0" w:line="240" w:lineRule="auto"/>
      </w:pPr>
      <w:r>
        <w:separator/>
      </w:r>
    </w:p>
  </w:endnote>
  <w:endnote w:type="continuationSeparator" w:id="0">
    <w:p w:rsidR="00CE656F" w:rsidRDefault="00CE656F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37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56F" w:rsidRDefault="00CE656F" w:rsidP="00EA1A74">
      <w:pPr>
        <w:spacing w:after="0" w:line="240" w:lineRule="auto"/>
      </w:pPr>
      <w:r>
        <w:separator/>
      </w:r>
    </w:p>
  </w:footnote>
  <w:footnote w:type="continuationSeparator" w:id="0">
    <w:p w:rsidR="00CE656F" w:rsidRDefault="00CE656F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301813"/>
    <w:multiLevelType w:val="hybridMultilevel"/>
    <w:tmpl w:val="08504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E674367"/>
    <w:multiLevelType w:val="hybridMultilevel"/>
    <w:tmpl w:val="290AC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4F910BC"/>
    <w:multiLevelType w:val="hybridMultilevel"/>
    <w:tmpl w:val="80525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A82023"/>
    <w:multiLevelType w:val="hybridMultilevel"/>
    <w:tmpl w:val="1E283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67724FAB"/>
    <w:multiLevelType w:val="hybridMultilevel"/>
    <w:tmpl w:val="33EA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C34F0"/>
    <w:multiLevelType w:val="hybridMultilevel"/>
    <w:tmpl w:val="4A6468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7436D1"/>
    <w:multiLevelType w:val="hybridMultilevel"/>
    <w:tmpl w:val="8118E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477BCE"/>
    <w:multiLevelType w:val="hybridMultilevel"/>
    <w:tmpl w:val="A5CAC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5"/>
  </w:num>
  <w:num w:numId="4">
    <w:abstractNumId w:val="20"/>
  </w:num>
  <w:num w:numId="5">
    <w:abstractNumId w:val="10"/>
  </w:num>
  <w:num w:numId="6">
    <w:abstractNumId w:val="18"/>
  </w:num>
  <w:num w:numId="7">
    <w:abstractNumId w:val="26"/>
  </w:num>
  <w:num w:numId="8">
    <w:abstractNumId w:val="0"/>
  </w:num>
  <w:num w:numId="9">
    <w:abstractNumId w:val="19"/>
  </w:num>
  <w:num w:numId="10">
    <w:abstractNumId w:val="11"/>
  </w:num>
  <w:num w:numId="11">
    <w:abstractNumId w:val="4"/>
  </w:num>
  <w:num w:numId="12">
    <w:abstractNumId w:val="15"/>
  </w:num>
  <w:num w:numId="13">
    <w:abstractNumId w:val="9"/>
  </w:num>
  <w:num w:numId="14">
    <w:abstractNumId w:val="6"/>
  </w:num>
  <w:num w:numId="15">
    <w:abstractNumId w:val="8"/>
  </w:num>
  <w:num w:numId="16">
    <w:abstractNumId w:val="2"/>
  </w:num>
  <w:num w:numId="17">
    <w:abstractNumId w:val="7"/>
  </w:num>
  <w:num w:numId="18">
    <w:abstractNumId w:val="13"/>
  </w:num>
  <w:num w:numId="19">
    <w:abstractNumId w:val="17"/>
  </w:num>
  <w:num w:numId="20">
    <w:abstractNumId w:val="16"/>
  </w:num>
  <w:num w:numId="21">
    <w:abstractNumId w:val="24"/>
  </w:num>
  <w:num w:numId="22">
    <w:abstractNumId w:val="12"/>
  </w:num>
  <w:num w:numId="23">
    <w:abstractNumId w:val="3"/>
  </w:num>
  <w:num w:numId="24">
    <w:abstractNumId w:val="23"/>
  </w:num>
  <w:num w:numId="25">
    <w:abstractNumId w:val="22"/>
  </w:num>
  <w:num w:numId="26">
    <w:abstractNumId w:val="2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124322"/>
    <w:rsid w:val="001573E2"/>
    <w:rsid w:val="00163A51"/>
    <w:rsid w:val="001E2A4D"/>
    <w:rsid w:val="001F7C9E"/>
    <w:rsid w:val="00204B46"/>
    <w:rsid w:val="002C280E"/>
    <w:rsid w:val="002D12FA"/>
    <w:rsid w:val="00362571"/>
    <w:rsid w:val="003C6E65"/>
    <w:rsid w:val="003E238C"/>
    <w:rsid w:val="00407E6D"/>
    <w:rsid w:val="004164AC"/>
    <w:rsid w:val="0043137A"/>
    <w:rsid w:val="004709EF"/>
    <w:rsid w:val="004C181A"/>
    <w:rsid w:val="0051771F"/>
    <w:rsid w:val="00536494"/>
    <w:rsid w:val="005413E5"/>
    <w:rsid w:val="005B2393"/>
    <w:rsid w:val="00605DEF"/>
    <w:rsid w:val="0060744E"/>
    <w:rsid w:val="0062676F"/>
    <w:rsid w:val="00695B81"/>
    <w:rsid w:val="006C2BD1"/>
    <w:rsid w:val="006E315C"/>
    <w:rsid w:val="00732EF2"/>
    <w:rsid w:val="007B61A8"/>
    <w:rsid w:val="00804A5F"/>
    <w:rsid w:val="00875621"/>
    <w:rsid w:val="008B1A33"/>
    <w:rsid w:val="00903739"/>
    <w:rsid w:val="00925B42"/>
    <w:rsid w:val="00941AAD"/>
    <w:rsid w:val="009519D7"/>
    <w:rsid w:val="00967F56"/>
    <w:rsid w:val="009A7D72"/>
    <w:rsid w:val="009C1C74"/>
    <w:rsid w:val="009E0296"/>
    <w:rsid w:val="00A419A9"/>
    <w:rsid w:val="00A45DA5"/>
    <w:rsid w:val="00A4613B"/>
    <w:rsid w:val="00A5007A"/>
    <w:rsid w:val="00A56E0E"/>
    <w:rsid w:val="00A9682B"/>
    <w:rsid w:val="00AA7B4E"/>
    <w:rsid w:val="00AB2747"/>
    <w:rsid w:val="00AD4433"/>
    <w:rsid w:val="00B01062"/>
    <w:rsid w:val="00B47990"/>
    <w:rsid w:val="00BA3660"/>
    <w:rsid w:val="00BB2450"/>
    <w:rsid w:val="00C46888"/>
    <w:rsid w:val="00C711D6"/>
    <w:rsid w:val="00CE656F"/>
    <w:rsid w:val="00D20C44"/>
    <w:rsid w:val="00D236D2"/>
    <w:rsid w:val="00D50E9D"/>
    <w:rsid w:val="00D51D3B"/>
    <w:rsid w:val="00DD5ED8"/>
    <w:rsid w:val="00DD659C"/>
    <w:rsid w:val="00DF6B0F"/>
    <w:rsid w:val="00E32C0C"/>
    <w:rsid w:val="00E81417"/>
    <w:rsid w:val="00EA1A74"/>
    <w:rsid w:val="00EE6A61"/>
    <w:rsid w:val="00F01431"/>
    <w:rsid w:val="00F16B61"/>
    <w:rsid w:val="00F34BC7"/>
    <w:rsid w:val="00F91E3E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76997-07E8-4C7D-83F8-B2D8B0EB3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16</cp:revision>
  <dcterms:created xsi:type="dcterms:W3CDTF">2017-07-20T20:51:00Z</dcterms:created>
  <dcterms:modified xsi:type="dcterms:W3CDTF">2017-08-04T18:08:00Z</dcterms:modified>
</cp:coreProperties>
</file>