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A74" w:rsidRPr="00605DEF" w:rsidRDefault="00EA1A74" w:rsidP="00EA1A74">
      <w:pPr>
        <w:spacing w:before="120" w:after="120" w:line="360" w:lineRule="auto"/>
        <w:jc w:val="center"/>
        <w:rPr>
          <w:rFonts w:asciiTheme="majorHAnsi" w:hAnsiTheme="majorHAnsi"/>
          <w:b/>
          <w:color w:val="auto"/>
          <w:sz w:val="28"/>
          <w:szCs w:val="28"/>
        </w:rPr>
      </w:pPr>
      <w:proofErr w:type="spellStart"/>
      <w:r w:rsidRPr="00605DEF">
        <w:rPr>
          <w:rFonts w:asciiTheme="majorHAnsi" w:hAnsiTheme="majorHAnsi"/>
          <w:b/>
          <w:color w:val="auto"/>
          <w:sz w:val="28"/>
          <w:szCs w:val="28"/>
        </w:rPr>
        <w:t>NaPDI</w:t>
      </w:r>
      <w:proofErr w:type="spellEnd"/>
      <w:r w:rsidRPr="00605DEF">
        <w:rPr>
          <w:rFonts w:asciiTheme="majorHAnsi" w:hAnsiTheme="majorHAnsi"/>
          <w:b/>
          <w:color w:val="auto"/>
          <w:sz w:val="28"/>
          <w:szCs w:val="28"/>
        </w:rPr>
        <w:t xml:space="preserve"> Repository </w:t>
      </w:r>
      <w:r w:rsidR="00697390">
        <w:rPr>
          <w:rFonts w:asciiTheme="majorHAnsi" w:hAnsiTheme="majorHAnsi"/>
          <w:b/>
          <w:color w:val="auto"/>
          <w:sz w:val="28"/>
          <w:szCs w:val="28"/>
        </w:rPr>
        <w:t>Experiment</w:t>
      </w:r>
      <w:r w:rsidR="00605DEF">
        <w:rPr>
          <w:rFonts w:asciiTheme="majorHAnsi" w:hAnsiTheme="majorHAnsi"/>
          <w:b/>
          <w:color w:val="auto"/>
          <w:sz w:val="28"/>
          <w:szCs w:val="28"/>
        </w:rPr>
        <w:t xml:space="preserve"> Report </w:t>
      </w:r>
    </w:p>
    <w:p w:rsidR="009C1C74" w:rsidRPr="00697390" w:rsidRDefault="00732EF2" w:rsidP="00697390">
      <w:pPr>
        <w:spacing w:before="120" w:after="12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697390">
        <w:rPr>
          <w:rFonts w:asciiTheme="majorHAnsi" w:hAnsiTheme="majorHAnsi"/>
          <w:b/>
          <w:color w:val="auto"/>
          <w:sz w:val="28"/>
          <w:szCs w:val="28"/>
        </w:rPr>
        <w:t xml:space="preserve">In </w:t>
      </w:r>
      <w:r w:rsidR="00A872CF">
        <w:rPr>
          <w:rFonts w:asciiTheme="majorHAnsi" w:hAnsiTheme="majorHAnsi"/>
          <w:b/>
          <w:color w:val="auto"/>
          <w:sz w:val="28"/>
          <w:szCs w:val="28"/>
        </w:rPr>
        <w:t>Vivo Pharmacokinetics</w:t>
      </w:r>
      <w:r w:rsidRPr="00697390">
        <w:rPr>
          <w:rFonts w:asciiTheme="majorHAnsi" w:hAnsiTheme="majorHAnsi"/>
          <w:b/>
          <w:color w:val="auto"/>
          <w:sz w:val="28"/>
          <w:szCs w:val="28"/>
        </w:rPr>
        <w:t xml:space="preserve"> Experiment</w:t>
      </w:r>
      <w:r w:rsidR="00204B46" w:rsidRPr="00697390">
        <w:rPr>
          <w:rFonts w:asciiTheme="majorHAnsi" w:hAnsiTheme="majorHAnsi"/>
          <w:b/>
          <w:color w:val="auto"/>
          <w:sz w:val="28"/>
          <w:szCs w:val="28"/>
        </w:rPr>
        <w:t>(s)</w:t>
      </w:r>
      <w:r w:rsidR="001573E2" w:rsidRPr="00697390">
        <w:rPr>
          <w:rFonts w:asciiTheme="majorHAnsi" w:hAnsiTheme="majorHAnsi"/>
          <w:b/>
          <w:color w:val="auto"/>
          <w:sz w:val="28"/>
          <w:szCs w:val="28"/>
        </w:rPr>
        <w:t xml:space="preserve"> </w:t>
      </w:r>
    </w:p>
    <w:p w:rsidR="00EA1A74" w:rsidRPr="00EA1A74" w:rsidRDefault="009C1C74" w:rsidP="009C1C74">
      <w:pPr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Please fill in </w:t>
      </w:r>
      <w:r w:rsidR="00204B46">
        <w:rPr>
          <w:rFonts w:asciiTheme="majorHAnsi" w:hAnsiTheme="majorHAnsi"/>
          <w:b/>
          <w:sz w:val="28"/>
          <w:szCs w:val="28"/>
        </w:rPr>
        <w:t>all</w:t>
      </w:r>
      <w:r>
        <w:rPr>
          <w:rFonts w:asciiTheme="majorHAnsi" w:hAnsiTheme="majorHAnsi"/>
          <w:b/>
          <w:sz w:val="28"/>
          <w:szCs w:val="28"/>
        </w:rPr>
        <w:t xml:space="preserve"> relevant </w:t>
      </w:r>
      <w:r w:rsidR="00204B46">
        <w:rPr>
          <w:rFonts w:asciiTheme="majorHAnsi" w:hAnsiTheme="majorHAnsi"/>
          <w:b/>
          <w:sz w:val="28"/>
          <w:szCs w:val="28"/>
        </w:rPr>
        <w:t xml:space="preserve">fields </w:t>
      </w:r>
      <w:r>
        <w:rPr>
          <w:rFonts w:asciiTheme="majorHAnsi" w:hAnsiTheme="majorHAnsi"/>
          <w:b/>
          <w:sz w:val="28"/>
          <w:szCs w:val="28"/>
        </w:rPr>
        <w:t>to the experiment</w:t>
      </w:r>
      <w:r w:rsidR="00204B46">
        <w:rPr>
          <w:rFonts w:asciiTheme="majorHAnsi" w:hAnsiTheme="majorHAnsi"/>
          <w:b/>
          <w:sz w:val="28"/>
          <w:szCs w:val="28"/>
        </w:rPr>
        <w:t>(</w:t>
      </w:r>
      <w:r w:rsidR="003E238C">
        <w:rPr>
          <w:rFonts w:asciiTheme="majorHAnsi" w:hAnsiTheme="majorHAnsi"/>
          <w:b/>
          <w:sz w:val="28"/>
          <w:szCs w:val="28"/>
        </w:rPr>
        <w:t>s</w:t>
      </w:r>
      <w:r w:rsidR="00204B46">
        <w:rPr>
          <w:rFonts w:asciiTheme="majorHAnsi" w:hAnsiTheme="majorHAnsi"/>
          <w:b/>
          <w:sz w:val="28"/>
          <w:szCs w:val="28"/>
        </w:rPr>
        <w:t>)</w:t>
      </w:r>
      <w:r>
        <w:rPr>
          <w:rFonts w:asciiTheme="majorHAnsi" w:hAnsiTheme="majorHAnsi"/>
          <w:b/>
          <w:sz w:val="28"/>
          <w:szCs w:val="28"/>
        </w:rPr>
        <w:t xml:space="preserve"> performed.</w:t>
      </w:r>
    </w:p>
    <w:p w:rsidR="00732EF2" w:rsidRDefault="00732EF2" w:rsidP="00EA1A74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Title of experiment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Research organization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876E53" w:rsidRPr="00B01062" w:rsidTr="00455C83">
        <w:tc>
          <w:tcPr>
            <w:tcW w:w="3528" w:type="dxa"/>
            <w:vAlign w:val="center"/>
          </w:tcPr>
          <w:p w:rsidR="00876E53" w:rsidRDefault="00876E53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6048" w:type="dxa"/>
            <w:vAlign w:val="center"/>
          </w:tcPr>
          <w:p w:rsidR="00876E53" w:rsidRPr="00B01062" w:rsidRDefault="00876E53" w:rsidP="00455C83">
            <w:pPr>
              <w:spacing w:before="120" w:after="120" w:line="360" w:lineRule="auto"/>
            </w:pPr>
          </w:p>
        </w:tc>
      </w:tr>
      <w:tr w:rsidR="00876E53" w:rsidRPr="00B01062" w:rsidTr="00455C83">
        <w:tc>
          <w:tcPr>
            <w:tcW w:w="3528" w:type="dxa"/>
            <w:vAlign w:val="center"/>
          </w:tcPr>
          <w:p w:rsidR="00876E53" w:rsidRDefault="00876E53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Object therapeutic class</w:t>
            </w:r>
          </w:p>
        </w:tc>
        <w:tc>
          <w:tcPr>
            <w:tcW w:w="6048" w:type="dxa"/>
            <w:vAlign w:val="center"/>
          </w:tcPr>
          <w:p w:rsidR="00876E53" w:rsidRPr="00B01062" w:rsidRDefault="00876E53" w:rsidP="00455C83">
            <w:pPr>
              <w:spacing w:before="120" w:after="120" w:line="360" w:lineRule="auto"/>
            </w:pPr>
          </w:p>
        </w:tc>
      </w:tr>
      <w:tr w:rsidR="00876E53" w:rsidRPr="00B01062" w:rsidTr="00455C83">
        <w:tc>
          <w:tcPr>
            <w:tcW w:w="3528" w:type="dxa"/>
            <w:vAlign w:val="center"/>
          </w:tcPr>
          <w:p w:rsidR="00876E53" w:rsidRDefault="00876E53" w:rsidP="00876E5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Measured object constituent(s)</w:t>
            </w:r>
          </w:p>
        </w:tc>
        <w:tc>
          <w:tcPr>
            <w:tcW w:w="6048" w:type="dxa"/>
            <w:vAlign w:val="center"/>
          </w:tcPr>
          <w:p w:rsidR="00876E53" w:rsidRPr="00B01062" w:rsidRDefault="00876E53" w:rsidP="00455C83">
            <w:pPr>
              <w:spacing w:before="120" w:after="120" w:line="360" w:lineRule="auto"/>
            </w:pPr>
          </w:p>
        </w:tc>
      </w:tr>
      <w:tr w:rsidR="00876E53" w:rsidRPr="00B01062" w:rsidTr="00455C83">
        <w:tc>
          <w:tcPr>
            <w:tcW w:w="3528" w:type="dxa"/>
            <w:vAlign w:val="center"/>
          </w:tcPr>
          <w:p w:rsidR="00876E53" w:rsidRDefault="00876E53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Measured object constituent(s) metabolite(s)</w:t>
            </w:r>
          </w:p>
        </w:tc>
        <w:tc>
          <w:tcPr>
            <w:tcW w:w="6048" w:type="dxa"/>
            <w:vAlign w:val="center"/>
          </w:tcPr>
          <w:p w:rsidR="00876E53" w:rsidRPr="00B01062" w:rsidRDefault="00876E53" w:rsidP="00455C83">
            <w:pPr>
              <w:spacing w:before="120" w:after="120" w:line="360" w:lineRule="auto"/>
            </w:pPr>
          </w:p>
        </w:tc>
      </w:tr>
      <w:tr w:rsidR="00876E53" w:rsidRPr="00B01062" w:rsidTr="00455C83">
        <w:tc>
          <w:tcPr>
            <w:tcW w:w="3528" w:type="dxa"/>
            <w:vAlign w:val="center"/>
          </w:tcPr>
          <w:p w:rsidR="00876E53" w:rsidRDefault="00876E53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Additional information</w:t>
            </w:r>
          </w:p>
        </w:tc>
        <w:tc>
          <w:tcPr>
            <w:tcW w:w="6048" w:type="dxa"/>
            <w:vAlign w:val="center"/>
          </w:tcPr>
          <w:p w:rsidR="00876E53" w:rsidRPr="00B01062" w:rsidRDefault="00876E53" w:rsidP="00455C83">
            <w:pPr>
              <w:spacing w:before="120" w:after="120" w:line="360" w:lineRule="auto"/>
            </w:pPr>
          </w:p>
        </w:tc>
      </w:tr>
    </w:tbl>
    <w:p w:rsidR="00876E53" w:rsidRPr="00876E53" w:rsidRDefault="00876E53" w:rsidP="00876E53">
      <w:pPr>
        <w:spacing w:before="120" w:after="120" w:line="360" w:lineRule="auto"/>
        <w:rPr>
          <w:rFonts w:asciiTheme="majorHAnsi" w:hAnsiTheme="majorHAnsi"/>
          <w:b/>
        </w:rPr>
      </w:pPr>
    </w:p>
    <w:p w:rsidR="00732EF2" w:rsidRPr="00EA1A74" w:rsidRDefault="00732EF2" w:rsidP="00EE6A61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t>Experimental Conditions</w:t>
      </w:r>
      <w:r w:rsidR="002D3EE7">
        <w:rPr>
          <w:rFonts w:asciiTheme="majorHAnsi" w:hAnsiTheme="majorHAnsi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9519D7" w:rsidTr="002D12FA">
        <w:tc>
          <w:tcPr>
            <w:tcW w:w="3528" w:type="dxa"/>
            <w:vAlign w:val="center"/>
          </w:tcPr>
          <w:p w:rsidR="009519D7" w:rsidRDefault="00876E53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Study design</w:t>
            </w:r>
          </w:p>
        </w:tc>
        <w:tc>
          <w:tcPr>
            <w:tcW w:w="5544" w:type="dxa"/>
            <w:vAlign w:val="center"/>
          </w:tcPr>
          <w:p w:rsidR="009519D7" w:rsidRDefault="00F717CE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1064944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Single dosing</w:t>
            </w:r>
          </w:p>
          <w:p w:rsidR="00876E53" w:rsidRDefault="00F717CE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1677731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Multiple dosing</w:t>
            </w: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876E53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Study Population - demographics</w:t>
            </w:r>
          </w:p>
        </w:tc>
        <w:tc>
          <w:tcPr>
            <w:tcW w:w="5544" w:type="dxa"/>
            <w:vAlign w:val="center"/>
          </w:tcPr>
          <w:p w:rsidR="00876E53" w:rsidRDefault="00F717CE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740605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Males</w:t>
            </w:r>
          </w:p>
          <w:p w:rsidR="00876E53" w:rsidRDefault="00F717CE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347106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Females</w:t>
            </w:r>
          </w:p>
          <w:p w:rsidR="00876E53" w:rsidRDefault="00F717CE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711234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Healthy volunteers</w:t>
            </w:r>
          </w:p>
          <w:p w:rsidR="009519D7" w:rsidRDefault="00F717CE" w:rsidP="00876E53">
            <w:pPr>
              <w:pStyle w:val="ListParagraph"/>
              <w:spacing w:before="120" w:after="120" w:line="360" w:lineRule="auto"/>
              <w:ind w:left="72"/>
            </w:pPr>
            <w:sdt>
              <w:sdtPr>
                <w:id w:val="871965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Patients</w:t>
            </w:r>
          </w:p>
        </w:tc>
      </w:tr>
      <w:tr w:rsidR="00876E53" w:rsidTr="002D12FA">
        <w:tc>
          <w:tcPr>
            <w:tcW w:w="3528" w:type="dxa"/>
            <w:vAlign w:val="center"/>
          </w:tcPr>
          <w:p w:rsidR="00876E53" w:rsidRDefault="00876E53" w:rsidP="00876E53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Study Population – lifestyle factors</w:t>
            </w:r>
          </w:p>
        </w:tc>
        <w:tc>
          <w:tcPr>
            <w:tcW w:w="5544" w:type="dxa"/>
            <w:vAlign w:val="center"/>
          </w:tcPr>
          <w:p w:rsidR="00876E53" w:rsidRDefault="00F717CE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814030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Nonsmokers</w:t>
            </w:r>
          </w:p>
          <w:p w:rsidR="00876E53" w:rsidRDefault="00F717CE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1747075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Smokers</w:t>
            </w:r>
          </w:p>
          <w:p w:rsidR="00876E53" w:rsidRDefault="00F717CE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431511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No alcohol drinking</w:t>
            </w:r>
          </w:p>
          <w:p w:rsidR="00876E53" w:rsidRDefault="00F717CE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1304807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Healthy alcohol drinking</w:t>
            </w:r>
          </w:p>
          <w:p w:rsidR="00876E53" w:rsidRDefault="00F717CE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1493448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Unhealthy alcohol drinking</w:t>
            </w:r>
          </w:p>
          <w:p w:rsidR="00876E53" w:rsidRDefault="00F717CE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31658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No marijuana use</w:t>
            </w:r>
          </w:p>
          <w:p w:rsidR="00876E53" w:rsidRDefault="00F717CE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525859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Occasional marijuana use</w:t>
            </w:r>
          </w:p>
          <w:p w:rsidR="00876E53" w:rsidRDefault="00F717CE" w:rsidP="00876E53">
            <w:pPr>
              <w:pStyle w:val="ListParagraph"/>
              <w:spacing w:before="120" w:after="120" w:line="360" w:lineRule="auto"/>
              <w:ind w:left="72"/>
            </w:pPr>
            <w:sdt>
              <w:sdtPr>
                <w:id w:val="770434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Regular marijuana use</w:t>
            </w:r>
          </w:p>
        </w:tc>
      </w:tr>
      <w:tr w:rsidR="00876E53" w:rsidTr="002D12FA">
        <w:tc>
          <w:tcPr>
            <w:tcW w:w="3528" w:type="dxa"/>
            <w:vAlign w:val="center"/>
          </w:tcPr>
          <w:p w:rsidR="00876E53" w:rsidRDefault="00876E53" w:rsidP="00876E53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lastRenderedPageBreak/>
              <w:t>Study Population - ethnicity</w:t>
            </w:r>
          </w:p>
        </w:tc>
        <w:tc>
          <w:tcPr>
            <w:tcW w:w="5544" w:type="dxa"/>
            <w:vAlign w:val="center"/>
          </w:tcPr>
          <w:p w:rsidR="00876E53" w:rsidRDefault="00F717CE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1726566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Not Hispanic or Latino</w:t>
            </w:r>
          </w:p>
          <w:p w:rsidR="00876E53" w:rsidRDefault="00F717CE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354926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Hispanic or Latino</w:t>
            </w:r>
          </w:p>
          <w:p w:rsidR="00876E53" w:rsidRDefault="00F717CE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012448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American Indian or Alaska native</w:t>
            </w:r>
          </w:p>
          <w:p w:rsidR="00876E53" w:rsidRDefault="00F717CE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563182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Asian</w:t>
            </w:r>
          </w:p>
          <w:p w:rsidR="00876E53" w:rsidRDefault="00F717CE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550291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Native Hawaiian or Other Pacific Islander</w:t>
            </w:r>
          </w:p>
          <w:p w:rsidR="00876E53" w:rsidRDefault="00F717CE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2119137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Black or African American</w:t>
            </w:r>
          </w:p>
          <w:p w:rsidR="00876E53" w:rsidRDefault="00F717CE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50761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White</w:t>
            </w:r>
          </w:p>
          <w:p w:rsidR="00876E53" w:rsidRDefault="00F717CE" w:rsidP="00876E53">
            <w:pPr>
              <w:pStyle w:val="ListParagraph"/>
              <w:spacing w:before="120" w:after="120" w:line="360" w:lineRule="auto"/>
              <w:ind w:left="72"/>
            </w:pPr>
            <w:sdt>
              <w:sdtPr>
                <w:id w:val="1294174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More than one race</w:t>
            </w:r>
          </w:p>
        </w:tc>
      </w:tr>
      <w:tr w:rsidR="00876E53" w:rsidTr="002D12FA">
        <w:tc>
          <w:tcPr>
            <w:tcW w:w="3528" w:type="dxa"/>
            <w:vAlign w:val="center"/>
          </w:tcPr>
          <w:p w:rsidR="00876E53" w:rsidRDefault="00876E53" w:rsidP="00876E5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Study population genotype</w:t>
            </w:r>
          </w:p>
        </w:tc>
        <w:tc>
          <w:tcPr>
            <w:tcW w:w="5544" w:type="dxa"/>
            <w:vAlign w:val="center"/>
          </w:tcPr>
          <w:p w:rsidR="00876E53" w:rsidRDefault="00876E53" w:rsidP="00876E53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876E53" w:rsidTr="002D12FA">
        <w:tc>
          <w:tcPr>
            <w:tcW w:w="3528" w:type="dxa"/>
            <w:vAlign w:val="center"/>
          </w:tcPr>
          <w:p w:rsidR="00876E53" w:rsidRDefault="00876E53" w:rsidP="00876E5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Study population phenotype</w:t>
            </w:r>
          </w:p>
        </w:tc>
        <w:tc>
          <w:tcPr>
            <w:tcW w:w="5544" w:type="dxa"/>
            <w:vAlign w:val="center"/>
          </w:tcPr>
          <w:p w:rsidR="00876E53" w:rsidRDefault="00876E53" w:rsidP="00876E53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876E53" w:rsidTr="002D12FA">
        <w:tc>
          <w:tcPr>
            <w:tcW w:w="3528" w:type="dxa"/>
            <w:vAlign w:val="center"/>
          </w:tcPr>
          <w:p w:rsidR="00876E53" w:rsidRDefault="00876E53" w:rsidP="00876E5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Number of subjects (enrolled and completed the study)</w:t>
            </w:r>
          </w:p>
        </w:tc>
        <w:tc>
          <w:tcPr>
            <w:tcW w:w="5544" w:type="dxa"/>
            <w:vAlign w:val="center"/>
          </w:tcPr>
          <w:p w:rsidR="00876E53" w:rsidRDefault="00876E53" w:rsidP="00876E53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876E53" w:rsidTr="002D12FA">
        <w:tc>
          <w:tcPr>
            <w:tcW w:w="3528" w:type="dxa"/>
            <w:vAlign w:val="center"/>
          </w:tcPr>
          <w:p w:rsidR="00876E53" w:rsidRDefault="00876E53" w:rsidP="00876E5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Additional study population information</w:t>
            </w:r>
          </w:p>
        </w:tc>
        <w:tc>
          <w:tcPr>
            <w:tcW w:w="5544" w:type="dxa"/>
            <w:vAlign w:val="center"/>
          </w:tcPr>
          <w:p w:rsidR="00876E53" w:rsidRDefault="00876E53" w:rsidP="00876E53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D3EE7" w:rsidTr="002D12FA">
        <w:tc>
          <w:tcPr>
            <w:tcW w:w="3528" w:type="dxa"/>
            <w:vAlign w:val="center"/>
          </w:tcPr>
          <w:p w:rsidR="002D3EE7" w:rsidRDefault="002D3EE7" w:rsidP="00876E5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 w:rsidRPr="002D3EE7">
              <w:rPr>
                <w:b/>
              </w:rPr>
              <w:t>Times of PK samples for object</w:t>
            </w:r>
          </w:p>
        </w:tc>
        <w:tc>
          <w:tcPr>
            <w:tcW w:w="5544" w:type="dxa"/>
            <w:vAlign w:val="center"/>
          </w:tcPr>
          <w:p w:rsidR="002D3EE7" w:rsidRDefault="002D3EE7" w:rsidP="00876E53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D3EE7" w:rsidTr="002D12FA">
        <w:tc>
          <w:tcPr>
            <w:tcW w:w="3528" w:type="dxa"/>
            <w:vAlign w:val="center"/>
          </w:tcPr>
          <w:p w:rsidR="002D3EE7" w:rsidRDefault="002D3EE7" w:rsidP="00876E5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 w:rsidRPr="002D3EE7">
              <w:rPr>
                <w:b/>
              </w:rPr>
              <w:t>Object PK samples quality concerns</w:t>
            </w:r>
          </w:p>
        </w:tc>
        <w:tc>
          <w:tcPr>
            <w:tcW w:w="5544" w:type="dxa"/>
            <w:vAlign w:val="center"/>
          </w:tcPr>
          <w:p w:rsidR="002D3EE7" w:rsidRDefault="002D3EE7" w:rsidP="00876E53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D3EE7" w:rsidTr="002D12FA">
        <w:tc>
          <w:tcPr>
            <w:tcW w:w="3528" w:type="dxa"/>
            <w:vAlign w:val="center"/>
          </w:tcPr>
          <w:p w:rsidR="002D3EE7" w:rsidRPr="002D3EE7" w:rsidRDefault="002D3EE7" w:rsidP="00876E5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Additional general information </w:t>
            </w:r>
          </w:p>
        </w:tc>
        <w:tc>
          <w:tcPr>
            <w:tcW w:w="5544" w:type="dxa"/>
            <w:vAlign w:val="center"/>
          </w:tcPr>
          <w:p w:rsidR="002D3EE7" w:rsidRDefault="002D3EE7" w:rsidP="00876E53">
            <w:pPr>
              <w:pStyle w:val="ListParagraph"/>
              <w:spacing w:before="120" w:after="120" w:line="360" w:lineRule="auto"/>
              <w:ind w:hanging="648"/>
            </w:pPr>
          </w:p>
        </w:tc>
      </w:tr>
    </w:tbl>
    <w:p w:rsidR="00163A51" w:rsidRDefault="00163A51">
      <w:pPr>
        <w:rPr>
          <w:b/>
        </w:rPr>
      </w:pPr>
      <w:r>
        <w:rPr>
          <w:b/>
        </w:rPr>
        <w:br w:type="page"/>
      </w:r>
    </w:p>
    <w:p w:rsidR="009C1C74" w:rsidRDefault="009C1C74" w:rsidP="009C1C74">
      <w:pPr>
        <w:spacing w:before="120" w:after="120" w:line="360" w:lineRule="auto"/>
        <w:rPr>
          <w:b/>
        </w:rPr>
      </w:pPr>
      <w:r>
        <w:rPr>
          <w:b/>
        </w:rPr>
        <w:lastRenderedPageBreak/>
        <w:t>An example of data entered in the repository on the admin side:</w:t>
      </w:r>
    </w:p>
    <w:p w:rsidR="00732EF2" w:rsidRDefault="002D3EE7" w:rsidP="00EA1A74">
      <w:pPr>
        <w:spacing w:before="120" w:after="120" w:line="360" w:lineRule="auto"/>
        <w:rPr>
          <w:b/>
        </w:rPr>
      </w:pPr>
      <w:r>
        <w:rPr>
          <w:noProof/>
        </w:rPr>
        <w:drawing>
          <wp:inline distT="0" distB="0" distL="0" distR="0" wp14:anchorId="5F8DBC21" wp14:editId="3B013605">
            <wp:extent cx="5943600" cy="473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E7" w:rsidRPr="002D3EE7" w:rsidRDefault="00330D82" w:rsidP="002D3EE7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Drug or Natural Product</w:t>
      </w:r>
      <w:r w:rsidR="002D3EE7">
        <w:rPr>
          <w:rFonts w:asciiTheme="majorHAnsi" w:hAnsiTheme="majorHAnsi"/>
          <w:b/>
        </w:rPr>
        <w:t xml:space="preserve"> administration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2D3EE7" w:rsidTr="00DE257E">
        <w:tc>
          <w:tcPr>
            <w:tcW w:w="3528" w:type="dxa"/>
            <w:vAlign w:val="center"/>
          </w:tcPr>
          <w:p w:rsidR="002D3EE7" w:rsidRDefault="009849FE" w:rsidP="00DE257E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Administration route</w:t>
            </w:r>
          </w:p>
        </w:tc>
        <w:tc>
          <w:tcPr>
            <w:tcW w:w="5544" w:type="dxa"/>
            <w:vAlign w:val="center"/>
          </w:tcPr>
          <w:p w:rsidR="009849FE" w:rsidRDefault="00F717CE" w:rsidP="009849F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555089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B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49FE">
              <w:t xml:space="preserve"> Oral</w:t>
            </w:r>
          </w:p>
          <w:p w:rsidR="009849FE" w:rsidRDefault="00F717CE" w:rsidP="009849F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1764374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B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49FE">
              <w:t xml:space="preserve"> Intravenous</w:t>
            </w:r>
          </w:p>
          <w:p w:rsidR="009849FE" w:rsidRDefault="00F717CE" w:rsidP="009849F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388144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B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49FE">
              <w:t xml:space="preserve"> Transdermal</w:t>
            </w:r>
          </w:p>
          <w:p w:rsidR="009849FE" w:rsidRDefault="00F717CE" w:rsidP="009849F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545266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B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49FE">
              <w:t xml:space="preserve"> Intramuscular</w:t>
            </w:r>
          </w:p>
          <w:p w:rsidR="002D3EE7" w:rsidRDefault="00F717CE" w:rsidP="009849F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200130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B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49FE">
              <w:t xml:space="preserve"> Inhalation</w:t>
            </w:r>
          </w:p>
        </w:tc>
      </w:tr>
      <w:tr w:rsidR="002D3EE7" w:rsidTr="00DE257E">
        <w:tc>
          <w:tcPr>
            <w:tcW w:w="3528" w:type="dxa"/>
            <w:vAlign w:val="center"/>
          </w:tcPr>
          <w:p w:rsidR="002D3EE7" w:rsidRDefault="00C10B7D" w:rsidP="00DE257E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Prandial state</w:t>
            </w:r>
          </w:p>
        </w:tc>
        <w:tc>
          <w:tcPr>
            <w:tcW w:w="5544" w:type="dxa"/>
            <w:vAlign w:val="center"/>
          </w:tcPr>
          <w:p w:rsidR="002D3EE7" w:rsidRDefault="00F717CE" w:rsidP="00DE257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955169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3EE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3EE7">
              <w:t xml:space="preserve"> </w:t>
            </w:r>
            <w:r w:rsidR="00C10B7D">
              <w:t>Fasted</w:t>
            </w:r>
          </w:p>
          <w:p w:rsidR="002D3EE7" w:rsidRDefault="00F717CE" w:rsidP="00C10B7D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2070225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3EE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3EE7">
              <w:t xml:space="preserve"> </w:t>
            </w:r>
            <w:r w:rsidR="00C10B7D">
              <w:t>Fed</w:t>
            </w:r>
          </w:p>
        </w:tc>
      </w:tr>
      <w:tr w:rsidR="00C10B7D" w:rsidTr="00DE257E">
        <w:tc>
          <w:tcPr>
            <w:tcW w:w="3528" w:type="dxa"/>
            <w:vAlign w:val="center"/>
          </w:tcPr>
          <w:p w:rsidR="00C10B7D" w:rsidRDefault="00C10B7D" w:rsidP="00DE257E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Prandial state- additional information</w:t>
            </w:r>
          </w:p>
        </w:tc>
        <w:tc>
          <w:tcPr>
            <w:tcW w:w="5544" w:type="dxa"/>
            <w:vAlign w:val="center"/>
          </w:tcPr>
          <w:p w:rsidR="00C10B7D" w:rsidRDefault="00C10B7D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C10B7D" w:rsidTr="00DE257E">
        <w:tc>
          <w:tcPr>
            <w:tcW w:w="3528" w:type="dxa"/>
            <w:vAlign w:val="center"/>
          </w:tcPr>
          <w:p w:rsidR="00C10B7D" w:rsidRDefault="00C10B7D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Formulation</w:t>
            </w:r>
          </w:p>
        </w:tc>
        <w:tc>
          <w:tcPr>
            <w:tcW w:w="5544" w:type="dxa"/>
            <w:vAlign w:val="center"/>
          </w:tcPr>
          <w:p w:rsidR="00C10B7D" w:rsidRDefault="00C10B7D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C10B7D" w:rsidTr="00DE257E">
        <w:tc>
          <w:tcPr>
            <w:tcW w:w="3528" w:type="dxa"/>
            <w:vAlign w:val="center"/>
          </w:tcPr>
          <w:p w:rsidR="00C10B7D" w:rsidRDefault="00C10B7D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Total daily dose</w:t>
            </w:r>
          </w:p>
        </w:tc>
        <w:tc>
          <w:tcPr>
            <w:tcW w:w="5544" w:type="dxa"/>
            <w:vAlign w:val="center"/>
          </w:tcPr>
          <w:p w:rsidR="00C10B7D" w:rsidRDefault="00C10B7D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C10B7D" w:rsidTr="00DE257E">
        <w:tc>
          <w:tcPr>
            <w:tcW w:w="3528" w:type="dxa"/>
            <w:vAlign w:val="center"/>
          </w:tcPr>
          <w:p w:rsidR="00C10B7D" w:rsidRDefault="00C10B7D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Interval/frequency</w:t>
            </w:r>
          </w:p>
        </w:tc>
        <w:tc>
          <w:tcPr>
            <w:tcW w:w="5544" w:type="dxa"/>
            <w:vAlign w:val="center"/>
          </w:tcPr>
          <w:p w:rsidR="00C10B7D" w:rsidRDefault="00C10B7D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C10B7D" w:rsidTr="00DE257E">
        <w:tc>
          <w:tcPr>
            <w:tcW w:w="3528" w:type="dxa"/>
            <w:vAlign w:val="center"/>
          </w:tcPr>
          <w:p w:rsidR="00C10B7D" w:rsidRDefault="00C10B7D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5544" w:type="dxa"/>
            <w:vAlign w:val="center"/>
          </w:tcPr>
          <w:p w:rsidR="00C10B7D" w:rsidRDefault="00C10B7D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915013" w:rsidTr="00DE257E">
        <w:tc>
          <w:tcPr>
            <w:tcW w:w="3528" w:type="dxa"/>
            <w:vAlign w:val="center"/>
          </w:tcPr>
          <w:p w:rsidR="00915013" w:rsidRDefault="00915013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Natural Product Manufacturer/source (lot number)</w:t>
            </w:r>
          </w:p>
        </w:tc>
        <w:tc>
          <w:tcPr>
            <w:tcW w:w="5544" w:type="dxa"/>
            <w:vAlign w:val="center"/>
          </w:tcPr>
          <w:p w:rsidR="00915013" w:rsidRDefault="00915013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915013" w:rsidTr="00DE257E">
        <w:tc>
          <w:tcPr>
            <w:tcW w:w="3528" w:type="dxa"/>
            <w:vAlign w:val="center"/>
          </w:tcPr>
          <w:p w:rsidR="00915013" w:rsidRDefault="00662167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Natural Product Characterization by </w:t>
            </w:r>
            <w:proofErr w:type="spellStart"/>
            <w:r>
              <w:rPr>
                <w:b/>
              </w:rPr>
              <w:t>NaPDI</w:t>
            </w:r>
            <w:proofErr w:type="spellEnd"/>
            <w:r>
              <w:rPr>
                <w:b/>
              </w:rPr>
              <w:t xml:space="preserve"> analytical core?</w:t>
            </w:r>
          </w:p>
        </w:tc>
        <w:tc>
          <w:tcPr>
            <w:tcW w:w="5544" w:type="dxa"/>
            <w:vAlign w:val="center"/>
          </w:tcPr>
          <w:p w:rsidR="00915013" w:rsidRDefault="00F717CE" w:rsidP="00DE257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412999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21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2167">
              <w:t xml:space="preserve"> No</w:t>
            </w:r>
          </w:p>
          <w:p w:rsidR="00662167" w:rsidRDefault="00F717CE" w:rsidP="00DE257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34013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21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2167">
              <w:t xml:space="preserve"> Yes</w:t>
            </w:r>
          </w:p>
          <w:p w:rsidR="00662167" w:rsidRDefault="00F717CE" w:rsidP="00DE257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469743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21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2167">
              <w:t xml:space="preserve"> Yes, data attached to submission form</w:t>
            </w:r>
          </w:p>
        </w:tc>
      </w:tr>
      <w:tr w:rsidR="00662167" w:rsidTr="00DE257E">
        <w:tc>
          <w:tcPr>
            <w:tcW w:w="3528" w:type="dxa"/>
            <w:vAlign w:val="center"/>
          </w:tcPr>
          <w:p w:rsidR="00662167" w:rsidRDefault="00662167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Year sourcing was completed</w:t>
            </w:r>
          </w:p>
        </w:tc>
        <w:tc>
          <w:tcPr>
            <w:tcW w:w="5544" w:type="dxa"/>
            <w:vAlign w:val="center"/>
          </w:tcPr>
          <w:p w:rsidR="00662167" w:rsidRDefault="00662167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662167" w:rsidTr="00DE257E">
        <w:tc>
          <w:tcPr>
            <w:tcW w:w="3528" w:type="dxa"/>
            <w:vAlign w:val="center"/>
          </w:tcPr>
          <w:p w:rsidR="00662167" w:rsidRDefault="00662167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Natural Product additional information</w:t>
            </w:r>
          </w:p>
        </w:tc>
        <w:tc>
          <w:tcPr>
            <w:tcW w:w="5544" w:type="dxa"/>
            <w:vAlign w:val="center"/>
          </w:tcPr>
          <w:p w:rsidR="00662167" w:rsidRDefault="00662167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</w:tbl>
    <w:p w:rsidR="00C711D6" w:rsidRDefault="00BD59CF" w:rsidP="00EA1A74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:rsidR="00163A51" w:rsidRDefault="00BD59CF" w:rsidP="00BD59CF">
      <w:pPr>
        <w:spacing w:before="120" w:after="120" w:line="360" w:lineRule="auto"/>
        <w:rPr>
          <w:b/>
        </w:rPr>
      </w:pPr>
      <w:r>
        <w:rPr>
          <w:noProof/>
        </w:rPr>
        <w:drawing>
          <wp:inline distT="0" distB="0" distL="0" distR="0" wp14:anchorId="2600B25D" wp14:editId="03C762EB">
            <wp:extent cx="59436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A51">
        <w:rPr>
          <w:b/>
        </w:rPr>
        <w:br w:type="page"/>
      </w:r>
    </w:p>
    <w:p w:rsidR="005F4C55" w:rsidRDefault="005F4C55" w:rsidP="005F4C55">
      <w:pPr>
        <w:pStyle w:val="ListParagraph"/>
        <w:numPr>
          <w:ilvl w:val="0"/>
          <w:numId w:val="5"/>
        </w:numPr>
        <w:spacing w:before="120" w:after="120" w:line="360" w:lineRule="auto"/>
        <w:rPr>
          <w:b/>
        </w:rPr>
      </w:pPr>
      <w:r>
        <w:rPr>
          <w:b/>
        </w:rPr>
        <w:lastRenderedPageBreak/>
        <w:t>Pharmacodynamics and Adverse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5F4C55" w:rsidTr="00DE257E">
        <w:tc>
          <w:tcPr>
            <w:tcW w:w="3528" w:type="dxa"/>
            <w:vAlign w:val="center"/>
          </w:tcPr>
          <w:p w:rsidR="005F4C55" w:rsidRDefault="005F4C5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Pharmacodynamic</w:t>
            </w:r>
            <w:proofErr w:type="spellEnd"/>
            <w:r>
              <w:rPr>
                <w:b/>
              </w:rPr>
              <w:t xml:space="preserve"> protocol</w:t>
            </w:r>
          </w:p>
        </w:tc>
        <w:tc>
          <w:tcPr>
            <w:tcW w:w="5544" w:type="dxa"/>
            <w:vAlign w:val="center"/>
          </w:tcPr>
          <w:p w:rsidR="005F4C55" w:rsidRDefault="005F4C5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5F4C55" w:rsidTr="00DE257E">
        <w:tc>
          <w:tcPr>
            <w:tcW w:w="3528" w:type="dxa"/>
            <w:vAlign w:val="center"/>
          </w:tcPr>
          <w:p w:rsidR="005F4C55" w:rsidRDefault="005F4C5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Pharmacodynamic</w:t>
            </w:r>
            <w:proofErr w:type="spellEnd"/>
            <w:r>
              <w:rPr>
                <w:b/>
              </w:rPr>
              <w:t xml:space="preserve"> classes</w:t>
            </w:r>
          </w:p>
        </w:tc>
        <w:tc>
          <w:tcPr>
            <w:tcW w:w="5544" w:type="dxa"/>
            <w:vAlign w:val="center"/>
          </w:tcPr>
          <w:p w:rsidR="005F4C55" w:rsidRDefault="005F4C5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5F4C55" w:rsidTr="00DE257E">
        <w:tc>
          <w:tcPr>
            <w:tcW w:w="3528" w:type="dxa"/>
            <w:vAlign w:val="center"/>
          </w:tcPr>
          <w:p w:rsidR="005F4C55" w:rsidRDefault="005F4C5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Pharmacodynamic</w:t>
            </w:r>
            <w:proofErr w:type="spellEnd"/>
            <w:r>
              <w:rPr>
                <w:b/>
              </w:rPr>
              <w:t xml:space="preserve"> result</w:t>
            </w:r>
          </w:p>
        </w:tc>
        <w:tc>
          <w:tcPr>
            <w:tcW w:w="5544" w:type="dxa"/>
            <w:vAlign w:val="center"/>
          </w:tcPr>
          <w:p w:rsidR="005F4C55" w:rsidRDefault="005F4C5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5F4C55" w:rsidTr="00DE257E">
        <w:tc>
          <w:tcPr>
            <w:tcW w:w="3528" w:type="dxa"/>
            <w:vAlign w:val="center"/>
          </w:tcPr>
          <w:p w:rsidR="005F4C55" w:rsidRDefault="005F4C5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Adverse event classes</w:t>
            </w:r>
          </w:p>
        </w:tc>
        <w:tc>
          <w:tcPr>
            <w:tcW w:w="5544" w:type="dxa"/>
            <w:vAlign w:val="center"/>
          </w:tcPr>
          <w:p w:rsidR="005F4C55" w:rsidRDefault="005F4C5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5F4C55" w:rsidTr="00DE257E">
        <w:tc>
          <w:tcPr>
            <w:tcW w:w="3528" w:type="dxa"/>
            <w:vAlign w:val="center"/>
          </w:tcPr>
          <w:p w:rsidR="005F4C55" w:rsidRDefault="005F4C5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Safety results</w:t>
            </w:r>
          </w:p>
        </w:tc>
        <w:tc>
          <w:tcPr>
            <w:tcW w:w="5544" w:type="dxa"/>
            <w:vAlign w:val="center"/>
          </w:tcPr>
          <w:p w:rsidR="005F4C55" w:rsidRDefault="005F4C5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</w:tbl>
    <w:p w:rsidR="005F4C55" w:rsidRDefault="005F4C55" w:rsidP="005F4C55">
      <w:pPr>
        <w:pStyle w:val="ListParagraph"/>
        <w:spacing w:before="120" w:after="120" w:line="360" w:lineRule="auto"/>
        <w:rPr>
          <w:b/>
        </w:rPr>
      </w:pPr>
    </w:p>
    <w:p w:rsidR="005F4C55" w:rsidRPr="005F4C55" w:rsidRDefault="005F4C55" w:rsidP="005F4C55">
      <w:pPr>
        <w:pStyle w:val="ListParagraph"/>
        <w:numPr>
          <w:ilvl w:val="0"/>
          <w:numId w:val="5"/>
        </w:numPr>
        <w:spacing w:before="120" w:after="120" w:line="360" w:lineRule="auto"/>
        <w:rPr>
          <w:b/>
        </w:rPr>
      </w:pPr>
      <w:r w:rsidRPr="005F4C55">
        <w:rPr>
          <w:b/>
        </w:rPr>
        <w:t>Results and conclusions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684"/>
        <w:gridCol w:w="2205"/>
        <w:gridCol w:w="1903"/>
        <w:gridCol w:w="1944"/>
        <w:gridCol w:w="1840"/>
      </w:tblGrid>
      <w:tr w:rsidR="00663222" w:rsidTr="00663222">
        <w:trPr>
          <w:trHeight w:val="1615"/>
        </w:trPr>
        <w:tc>
          <w:tcPr>
            <w:tcW w:w="1684" w:type="dxa"/>
            <w:vAlign w:val="center"/>
          </w:tcPr>
          <w:p w:rsidR="00663222" w:rsidRDefault="00663222" w:rsidP="004B4355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Object or metabolite measured</w:t>
            </w:r>
          </w:p>
        </w:tc>
        <w:tc>
          <w:tcPr>
            <w:tcW w:w="2205" w:type="dxa"/>
            <w:vAlign w:val="center"/>
          </w:tcPr>
          <w:p w:rsidR="00663222" w:rsidRDefault="00663222" w:rsidP="004B4355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Pharmacokinetic measurements </w:t>
            </w:r>
          </w:p>
          <w:p w:rsidR="00663222" w:rsidRDefault="00663222" w:rsidP="004B4355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(see appendix I for list of PK measurements)</w:t>
            </w:r>
          </w:p>
        </w:tc>
        <w:tc>
          <w:tcPr>
            <w:tcW w:w="1903" w:type="dxa"/>
            <w:vAlign w:val="center"/>
          </w:tcPr>
          <w:p w:rsidR="00663222" w:rsidRDefault="00663222" w:rsidP="004B4355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Value Type</w:t>
            </w:r>
          </w:p>
          <w:p w:rsidR="00663222" w:rsidRPr="00BB2450" w:rsidRDefault="00663222" w:rsidP="005F4C55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(see appendix II for list of value types)</w:t>
            </w:r>
          </w:p>
        </w:tc>
        <w:tc>
          <w:tcPr>
            <w:tcW w:w="1944" w:type="dxa"/>
            <w:vAlign w:val="center"/>
          </w:tcPr>
          <w:p w:rsidR="00663222" w:rsidRPr="00BB2450" w:rsidRDefault="00663222" w:rsidP="004B4355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840" w:type="dxa"/>
            <w:vAlign w:val="center"/>
          </w:tcPr>
          <w:p w:rsidR="00663222" w:rsidRDefault="00663222" w:rsidP="00DE257E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Study sequence</w:t>
            </w:r>
          </w:p>
        </w:tc>
      </w:tr>
      <w:tr w:rsidR="00663222" w:rsidTr="00663222">
        <w:trPr>
          <w:trHeight w:val="648"/>
        </w:trPr>
        <w:tc>
          <w:tcPr>
            <w:tcW w:w="1684" w:type="dxa"/>
            <w:vAlign w:val="center"/>
          </w:tcPr>
          <w:p w:rsidR="00663222" w:rsidRDefault="00663222" w:rsidP="00BB2450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205" w:type="dxa"/>
          </w:tcPr>
          <w:p w:rsidR="00663222" w:rsidRDefault="00663222" w:rsidP="004B4355"/>
        </w:tc>
        <w:tc>
          <w:tcPr>
            <w:tcW w:w="1903" w:type="dxa"/>
            <w:vAlign w:val="center"/>
          </w:tcPr>
          <w:p w:rsidR="00663222" w:rsidRDefault="00663222" w:rsidP="008F1FDF">
            <w:pPr>
              <w:spacing w:before="120" w:after="120" w:line="360" w:lineRule="auto"/>
            </w:pPr>
          </w:p>
        </w:tc>
        <w:tc>
          <w:tcPr>
            <w:tcW w:w="1944" w:type="dxa"/>
          </w:tcPr>
          <w:p w:rsidR="00663222" w:rsidRDefault="00663222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840" w:type="dxa"/>
          </w:tcPr>
          <w:p w:rsidR="00663222" w:rsidRDefault="00663222" w:rsidP="00DE257E">
            <w:pPr>
              <w:pStyle w:val="ListParagraph"/>
              <w:ind w:hanging="648"/>
            </w:pPr>
            <w:sdt>
              <w:sdtPr>
                <w:id w:val="978109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Control</w:t>
            </w:r>
          </w:p>
          <w:p w:rsidR="00663222" w:rsidRDefault="00663222" w:rsidP="00DE257E">
            <w:pPr>
              <w:pStyle w:val="ListParagraph"/>
              <w:ind w:hanging="648"/>
            </w:pPr>
            <w:sdt>
              <w:sdtPr>
                <w:id w:val="-1974437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</w:t>
            </w:r>
          </w:p>
        </w:tc>
      </w:tr>
      <w:tr w:rsidR="00663222" w:rsidTr="00663222">
        <w:trPr>
          <w:trHeight w:val="637"/>
        </w:trPr>
        <w:tc>
          <w:tcPr>
            <w:tcW w:w="1684" w:type="dxa"/>
          </w:tcPr>
          <w:p w:rsidR="00663222" w:rsidRDefault="00663222" w:rsidP="001452ED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205" w:type="dxa"/>
          </w:tcPr>
          <w:p w:rsidR="00663222" w:rsidRDefault="00663222" w:rsidP="001452ED">
            <w:pPr>
              <w:spacing w:before="120" w:after="120" w:line="360" w:lineRule="auto"/>
            </w:pPr>
          </w:p>
        </w:tc>
        <w:tc>
          <w:tcPr>
            <w:tcW w:w="1903" w:type="dxa"/>
          </w:tcPr>
          <w:p w:rsidR="00663222" w:rsidRDefault="00663222" w:rsidP="008F1FDF">
            <w:pPr>
              <w:spacing w:before="120" w:after="120" w:line="360" w:lineRule="auto"/>
            </w:pPr>
          </w:p>
        </w:tc>
        <w:tc>
          <w:tcPr>
            <w:tcW w:w="1944" w:type="dxa"/>
          </w:tcPr>
          <w:p w:rsidR="00663222" w:rsidRDefault="00663222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840" w:type="dxa"/>
          </w:tcPr>
          <w:p w:rsidR="00663222" w:rsidRDefault="00663222" w:rsidP="00DE257E">
            <w:pPr>
              <w:pStyle w:val="ListParagraph"/>
              <w:ind w:hanging="648"/>
            </w:pPr>
            <w:sdt>
              <w:sdtPr>
                <w:id w:val="1189871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Control</w:t>
            </w:r>
          </w:p>
          <w:p w:rsidR="00663222" w:rsidRDefault="00663222" w:rsidP="00DE257E">
            <w:pPr>
              <w:pStyle w:val="ListParagraph"/>
              <w:ind w:hanging="648"/>
            </w:pPr>
            <w:sdt>
              <w:sdtPr>
                <w:id w:val="1808118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</w:t>
            </w:r>
          </w:p>
        </w:tc>
      </w:tr>
      <w:tr w:rsidR="00663222" w:rsidTr="00663222">
        <w:trPr>
          <w:trHeight w:val="660"/>
        </w:trPr>
        <w:tc>
          <w:tcPr>
            <w:tcW w:w="1684" w:type="dxa"/>
          </w:tcPr>
          <w:p w:rsidR="00663222" w:rsidRDefault="00663222" w:rsidP="001452ED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205" w:type="dxa"/>
          </w:tcPr>
          <w:p w:rsidR="00663222" w:rsidRDefault="00663222" w:rsidP="001452ED">
            <w:pPr>
              <w:spacing w:before="120" w:after="120" w:line="360" w:lineRule="auto"/>
            </w:pPr>
          </w:p>
        </w:tc>
        <w:tc>
          <w:tcPr>
            <w:tcW w:w="1903" w:type="dxa"/>
          </w:tcPr>
          <w:p w:rsidR="00663222" w:rsidRDefault="00663222" w:rsidP="008F1FDF">
            <w:pPr>
              <w:spacing w:before="120" w:after="120" w:line="360" w:lineRule="auto"/>
            </w:pPr>
          </w:p>
        </w:tc>
        <w:tc>
          <w:tcPr>
            <w:tcW w:w="1944" w:type="dxa"/>
          </w:tcPr>
          <w:p w:rsidR="00663222" w:rsidRDefault="00663222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840" w:type="dxa"/>
          </w:tcPr>
          <w:p w:rsidR="00663222" w:rsidRDefault="00663222" w:rsidP="00DE257E">
            <w:pPr>
              <w:pStyle w:val="ListParagraph"/>
              <w:ind w:hanging="648"/>
            </w:pPr>
            <w:sdt>
              <w:sdtPr>
                <w:id w:val="-1886559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Control</w:t>
            </w:r>
          </w:p>
          <w:p w:rsidR="00663222" w:rsidRDefault="00663222" w:rsidP="00DE257E">
            <w:pPr>
              <w:pStyle w:val="ListParagraph"/>
              <w:ind w:hanging="648"/>
            </w:pPr>
            <w:sdt>
              <w:sdtPr>
                <w:id w:val="341595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</w:t>
            </w:r>
          </w:p>
        </w:tc>
      </w:tr>
    </w:tbl>
    <w:p w:rsidR="00A45DA5" w:rsidRPr="005F4C55" w:rsidRDefault="00AA7B4E" w:rsidP="005F4C55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 w:rsidRPr="005F4C55">
        <w:rPr>
          <w:rFonts w:asciiTheme="majorHAnsi" w:hAnsiTheme="majorHAnsi"/>
        </w:rPr>
        <w:t>(Add more rows if needed)</w:t>
      </w:r>
    </w:p>
    <w:p w:rsidR="00827E73" w:rsidRPr="00AA7B4E" w:rsidRDefault="00827E73" w:rsidP="00AA7B4E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663222" w:rsidTr="00455C83">
        <w:tc>
          <w:tcPr>
            <w:tcW w:w="2268" w:type="dxa"/>
          </w:tcPr>
          <w:p w:rsidR="00663222" w:rsidRDefault="00663222" w:rsidP="00455C83">
            <w:pPr>
              <w:spacing w:before="120" w:after="120" w:line="360" w:lineRule="auto"/>
            </w:pPr>
            <w:bookmarkStart w:id="0" w:name="_GoBack"/>
            <w:r>
              <w:t>Compartmental modeling parameters</w:t>
            </w:r>
            <w:bookmarkEnd w:id="0"/>
          </w:p>
        </w:tc>
        <w:tc>
          <w:tcPr>
            <w:tcW w:w="7308" w:type="dxa"/>
          </w:tcPr>
          <w:p w:rsidR="00663222" w:rsidRDefault="00663222" w:rsidP="00455C83">
            <w:pPr>
              <w:spacing w:before="120" w:after="120" w:line="360" w:lineRule="auto"/>
            </w:pPr>
          </w:p>
        </w:tc>
      </w:tr>
      <w:tr w:rsidR="002C280E" w:rsidTr="00455C83">
        <w:tc>
          <w:tcPr>
            <w:tcW w:w="2268" w:type="dxa"/>
          </w:tcPr>
          <w:p w:rsidR="002C280E" w:rsidRDefault="002C280E" w:rsidP="00455C83">
            <w:pPr>
              <w:spacing w:before="120" w:after="120" w:line="360" w:lineRule="auto"/>
            </w:pPr>
            <w:r>
              <w:t>Additional Information</w:t>
            </w:r>
          </w:p>
        </w:tc>
        <w:tc>
          <w:tcPr>
            <w:tcW w:w="7308" w:type="dxa"/>
          </w:tcPr>
          <w:p w:rsidR="002C280E" w:rsidRDefault="002C280E" w:rsidP="00455C83">
            <w:pPr>
              <w:spacing w:before="120" w:after="120" w:line="360" w:lineRule="auto"/>
            </w:pPr>
          </w:p>
        </w:tc>
      </w:tr>
      <w:tr w:rsidR="002C280E" w:rsidTr="00455C83">
        <w:tc>
          <w:tcPr>
            <w:tcW w:w="2268" w:type="dxa"/>
          </w:tcPr>
          <w:p w:rsidR="002C280E" w:rsidRDefault="002C280E" w:rsidP="00455C83">
            <w:pPr>
              <w:spacing w:before="120" w:after="120" w:line="360" w:lineRule="auto"/>
            </w:pPr>
            <w:r>
              <w:t>Conclusion</w:t>
            </w:r>
          </w:p>
        </w:tc>
        <w:tc>
          <w:tcPr>
            <w:tcW w:w="7308" w:type="dxa"/>
          </w:tcPr>
          <w:p w:rsidR="002C280E" w:rsidRDefault="002C280E" w:rsidP="00455C83">
            <w:pPr>
              <w:spacing w:before="120" w:after="120" w:line="360" w:lineRule="auto"/>
            </w:pPr>
          </w:p>
        </w:tc>
      </w:tr>
    </w:tbl>
    <w:p w:rsidR="002C280E" w:rsidRDefault="002C280E" w:rsidP="00EA1A74">
      <w:pPr>
        <w:spacing w:before="120" w:after="120" w:line="360" w:lineRule="auto"/>
      </w:pPr>
    </w:p>
    <w:p w:rsidR="00700C2C" w:rsidRPr="00407E6D" w:rsidRDefault="00700C2C" w:rsidP="00700C2C">
      <w:pPr>
        <w:spacing w:before="120" w:after="120" w:line="360" w:lineRule="auto"/>
        <w:rPr>
          <w:b/>
        </w:rPr>
      </w:pPr>
      <w:r>
        <w:rPr>
          <w:b/>
        </w:rPr>
        <w:t>Attach</w:t>
      </w:r>
      <w:r w:rsidR="00D13672">
        <w:rPr>
          <w:b/>
        </w:rPr>
        <w:t xml:space="preserve"> relevant figures and</w:t>
      </w:r>
      <w:r w:rsidRPr="00407E6D">
        <w:rPr>
          <w:b/>
        </w:rPr>
        <w:t xml:space="preserve"> tables of results when submitting this form.</w:t>
      </w:r>
    </w:p>
    <w:p w:rsidR="00A73705" w:rsidRDefault="00A73705">
      <w:pPr>
        <w:rPr>
          <w:b/>
        </w:rPr>
      </w:pPr>
      <w:r>
        <w:rPr>
          <w:b/>
        </w:rPr>
        <w:br w:type="page"/>
      </w:r>
    </w:p>
    <w:p w:rsidR="00BB2450" w:rsidRDefault="00A73705" w:rsidP="002D3EE7">
      <w:pPr>
        <w:rPr>
          <w:rFonts w:eastAsia="Times New Roman" w:cs="Arial"/>
          <w:b/>
          <w:smallCaps/>
          <w:color w:val="000000"/>
          <w:kern w:val="36"/>
        </w:rPr>
      </w:pPr>
      <w:r w:rsidRPr="00A73705">
        <w:rPr>
          <w:b/>
        </w:rPr>
        <w:lastRenderedPageBreak/>
        <w:t>Appendix</w:t>
      </w:r>
      <w:r>
        <w:rPr>
          <w:b/>
        </w:rPr>
        <w:t xml:space="preserve"> I</w:t>
      </w:r>
      <w:r w:rsidRPr="00A73705">
        <w:rPr>
          <w:b/>
        </w:rPr>
        <w:t>:</w:t>
      </w:r>
      <w:r>
        <w:t xml:space="preserve"> </w:t>
      </w:r>
      <w:r w:rsidRPr="00987FB7">
        <w:rPr>
          <w:rFonts w:eastAsia="Times New Roman" w:cs="Arial"/>
          <w:b/>
          <w:smallCaps/>
          <w:color w:val="000000"/>
          <w:kern w:val="36"/>
        </w:rPr>
        <w:t>Proposed List of PK Measurements</w:t>
      </w:r>
    </w:p>
    <w:p w:rsidR="00A73705" w:rsidRPr="00A73705" w:rsidRDefault="00A73705" w:rsidP="00A73705">
      <w:pPr>
        <w:spacing w:after="0" w:line="240" w:lineRule="auto"/>
        <w:ind w:left="418" w:right="115"/>
      </w:pPr>
      <w:proofErr w:type="spellStart"/>
      <w:r w:rsidRPr="00A73705">
        <w:rPr>
          <w:color w:val="333333"/>
        </w:rPr>
        <w:t>AUC</w:t>
      </w:r>
      <w:r w:rsidRPr="00A73705">
        <w:rPr>
          <w:vertAlign w:val="subscript"/>
        </w:rPr>
        <w:t>Tau</w:t>
      </w:r>
      <w:proofErr w:type="spellEnd"/>
    </w:p>
    <w:p w:rsidR="00A73705" w:rsidRPr="00A73705" w:rsidRDefault="00A73705" w:rsidP="00A73705">
      <w:pPr>
        <w:spacing w:after="0" w:line="240" w:lineRule="auto"/>
        <w:ind w:left="418" w:right="115"/>
        <w:rPr>
          <w:color w:val="333333"/>
        </w:rPr>
      </w:pPr>
      <w:proofErr w:type="gramStart"/>
      <w:r w:rsidRPr="00A73705">
        <w:rPr>
          <w:color w:val="333333"/>
        </w:rPr>
        <w:t>AUC</w:t>
      </w:r>
      <w:r w:rsidRPr="00A73705">
        <w:rPr>
          <w:color w:val="333333"/>
          <w:vertAlign w:val="subscript"/>
        </w:rPr>
        <w:t>(</w:t>
      </w:r>
      <w:proofErr w:type="gramEnd"/>
      <w:r w:rsidRPr="00A73705">
        <w:rPr>
          <w:color w:val="333333"/>
          <w:vertAlign w:val="subscript"/>
        </w:rPr>
        <w:t>0-infinity)</w:t>
      </w:r>
      <w:r w:rsidRPr="00A73705">
        <w:rPr>
          <w:color w:val="333333"/>
        </w:rPr>
        <w:t xml:space="preserve"> </w:t>
      </w:r>
    </w:p>
    <w:p w:rsidR="00A73705" w:rsidRPr="00A73705" w:rsidRDefault="00A73705" w:rsidP="00A73705">
      <w:pPr>
        <w:spacing w:after="0" w:line="240" w:lineRule="auto"/>
        <w:ind w:left="418" w:right="115"/>
        <w:rPr>
          <w:color w:val="333333"/>
        </w:rPr>
      </w:pPr>
      <w:proofErr w:type="gramStart"/>
      <w:r w:rsidRPr="00A73705">
        <w:rPr>
          <w:color w:val="333333"/>
        </w:rPr>
        <w:t>AUC</w:t>
      </w:r>
      <w:r w:rsidRPr="00A73705">
        <w:rPr>
          <w:color w:val="333333"/>
          <w:vertAlign w:val="subscript"/>
        </w:rPr>
        <w:t>(</w:t>
      </w:r>
      <w:proofErr w:type="gramEnd"/>
      <w:r w:rsidRPr="00A73705">
        <w:rPr>
          <w:color w:val="333333"/>
          <w:vertAlign w:val="subscript"/>
        </w:rPr>
        <w:t>0-tn)</w:t>
      </w:r>
    </w:p>
    <w:p w:rsidR="00A73705" w:rsidRPr="00A73705" w:rsidRDefault="00A73705" w:rsidP="00A73705">
      <w:pPr>
        <w:spacing w:after="0" w:line="240" w:lineRule="auto"/>
        <w:ind w:left="418" w:right="115"/>
      </w:pPr>
      <w:proofErr w:type="gramStart"/>
      <w:r w:rsidRPr="00A73705">
        <w:rPr>
          <w:color w:val="333333"/>
        </w:rPr>
        <w:t>AUC</w:t>
      </w:r>
      <w:r w:rsidRPr="00A73705">
        <w:rPr>
          <w:color w:val="333333"/>
          <w:vertAlign w:val="subscript"/>
        </w:rPr>
        <w:t>(</w:t>
      </w:r>
      <w:proofErr w:type="gramEnd"/>
      <w:r w:rsidRPr="00A73705">
        <w:rPr>
          <w:color w:val="333333"/>
          <w:vertAlign w:val="subscript"/>
        </w:rPr>
        <w:t>0-t)</w:t>
      </w:r>
      <w:r w:rsidRPr="00A73705">
        <w:rPr>
          <w:color w:val="333333"/>
        </w:rPr>
        <w:t>*</w:t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  <w:t>*</w:t>
      </w:r>
      <w:r w:rsidRPr="00A73705">
        <w:rPr>
          <w:i/>
          <w:color w:val="333333"/>
        </w:rPr>
        <w:t xml:space="preserve">define t (T): 4, 24, 48 </w:t>
      </w:r>
      <w:proofErr w:type="spellStart"/>
      <w:r w:rsidRPr="00A73705">
        <w:rPr>
          <w:i/>
          <w:color w:val="333333"/>
        </w:rPr>
        <w:t>hrs</w:t>
      </w:r>
      <w:proofErr w:type="spellEnd"/>
      <w:r w:rsidRPr="00A73705">
        <w:rPr>
          <w:i/>
          <w:color w:val="333333"/>
        </w:rPr>
        <w:t>…</w:t>
      </w:r>
    </w:p>
    <w:p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 xml:space="preserve">AUC ratio (metabolite/parent) </w:t>
      </w:r>
    </w:p>
    <w:p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 xml:space="preserve">AUC ratio (parent/metabolite) </w:t>
      </w:r>
    </w:p>
    <w:p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C (plasma)*</w:t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  <w:t>*</w:t>
      </w:r>
      <w:r w:rsidRPr="00A73705">
        <w:rPr>
          <w:i/>
          <w:color w:val="333333"/>
        </w:rPr>
        <w:t xml:space="preserve">define t (T): 4, 24, 48 </w:t>
      </w:r>
      <w:proofErr w:type="spellStart"/>
      <w:r w:rsidRPr="00A73705">
        <w:rPr>
          <w:i/>
          <w:color w:val="333333"/>
        </w:rPr>
        <w:t>hrs</w:t>
      </w:r>
      <w:proofErr w:type="spellEnd"/>
      <w:r w:rsidRPr="00A73705">
        <w:rPr>
          <w:i/>
          <w:color w:val="333333"/>
        </w:rPr>
        <w:t>…</w:t>
      </w:r>
    </w:p>
    <w:p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C ratio (metabolite/parent) *</w:t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  <w:t>*</w:t>
      </w:r>
      <w:r w:rsidRPr="00A73705">
        <w:rPr>
          <w:i/>
          <w:color w:val="333333"/>
        </w:rPr>
        <w:t xml:space="preserve">define t (T): 4, 24, 48 </w:t>
      </w:r>
      <w:proofErr w:type="spellStart"/>
      <w:r w:rsidRPr="00A73705">
        <w:rPr>
          <w:i/>
          <w:color w:val="333333"/>
        </w:rPr>
        <w:t>hrs</w:t>
      </w:r>
      <w:proofErr w:type="spellEnd"/>
      <w:r w:rsidRPr="00A73705">
        <w:rPr>
          <w:i/>
          <w:color w:val="333333"/>
        </w:rPr>
        <w:t>…</w:t>
      </w:r>
    </w:p>
    <w:p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C ratio (parent/metabolite) *</w:t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  <w:t>*</w:t>
      </w:r>
      <w:r w:rsidRPr="00A73705">
        <w:rPr>
          <w:i/>
          <w:color w:val="333333"/>
        </w:rPr>
        <w:t xml:space="preserve">define t (T): 4, 24, 48 </w:t>
      </w:r>
      <w:proofErr w:type="spellStart"/>
      <w:r w:rsidRPr="00A73705">
        <w:rPr>
          <w:i/>
          <w:color w:val="333333"/>
        </w:rPr>
        <w:t>hrs</w:t>
      </w:r>
      <w:proofErr w:type="spellEnd"/>
      <w:r w:rsidRPr="00A73705">
        <w:rPr>
          <w:i/>
          <w:color w:val="333333"/>
        </w:rPr>
        <w:t>…</w:t>
      </w:r>
    </w:p>
    <w:p w:rsidR="00A73705" w:rsidRPr="00A73705" w:rsidRDefault="00A73705" w:rsidP="00A73705">
      <w:pPr>
        <w:tabs>
          <w:tab w:val="left" w:pos="1890"/>
        </w:tabs>
        <w:spacing w:after="0" w:line="240" w:lineRule="auto"/>
        <w:ind w:left="418" w:right="115"/>
      </w:pPr>
      <w:proofErr w:type="gramStart"/>
      <w:r w:rsidRPr="00A73705">
        <w:rPr>
          <w:color w:val="333333"/>
        </w:rPr>
        <w:t>CL(</w:t>
      </w:r>
      <w:proofErr w:type="gramEnd"/>
      <w:r w:rsidRPr="00A73705">
        <w:rPr>
          <w:color w:val="333333"/>
        </w:rPr>
        <w:t xml:space="preserve">renal) </w:t>
      </w:r>
      <w:r w:rsidRPr="00A73705">
        <w:rPr>
          <w:color w:val="333333"/>
        </w:rPr>
        <w:tab/>
      </w:r>
    </w:p>
    <w:p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 xml:space="preserve">CL/F </w:t>
      </w:r>
    </w:p>
    <w:p w:rsidR="00A73705" w:rsidRPr="00A73705" w:rsidRDefault="00A73705" w:rsidP="00A73705">
      <w:pPr>
        <w:spacing w:after="0" w:line="240" w:lineRule="auto"/>
        <w:ind w:left="418" w:right="115"/>
      </w:pPr>
      <w:proofErr w:type="spellStart"/>
      <w:r w:rsidRPr="00A73705">
        <w:rPr>
          <w:color w:val="333333"/>
        </w:rPr>
        <w:t>C</w:t>
      </w:r>
      <w:r w:rsidRPr="00A73705">
        <w:rPr>
          <w:color w:val="333333"/>
          <w:vertAlign w:val="subscript"/>
        </w:rPr>
        <w:t>max</w:t>
      </w:r>
      <w:proofErr w:type="spellEnd"/>
      <w:r w:rsidRPr="00A73705">
        <w:rPr>
          <w:color w:val="333333"/>
        </w:rPr>
        <w:t xml:space="preserve"> </w:t>
      </w:r>
    </w:p>
    <w:p w:rsidR="00A73705" w:rsidRPr="00A73705" w:rsidRDefault="00A73705" w:rsidP="00A73705">
      <w:pPr>
        <w:spacing w:after="0" w:line="240" w:lineRule="auto"/>
        <w:ind w:left="418" w:right="115"/>
        <w:rPr>
          <w:color w:val="333333"/>
        </w:rPr>
      </w:pPr>
      <w:proofErr w:type="spellStart"/>
      <w:r w:rsidRPr="00A73705">
        <w:rPr>
          <w:color w:val="333333"/>
        </w:rPr>
        <w:t>C</w:t>
      </w:r>
      <w:r w:rsidRPr="00A73705">
        <w:rPr>
          <w:color w:val="333333"/>
          <w:vertAlign w:val="subscript"/>
        </w:rPr>
        <w:t>ss</w:t>
      </w:r>
      <w:proofErr w:type="spellEnd"/>
      <w:r w:rsidRPr="00A73705">
        <w:rPr>
          <w:color w:val="333333"/>
          <w:vertAlign w:val="subscript"/>
        </w:rPr>
        <w:t xml:space="preserve"> </w:t>
      </w:r>
      <w:proofErr w:type="spellStart"/>
      <w:r w:rsidRPr="00A73705">
        <w:rPr>
          <w:color w:val="333333"/>
          <w:vertAlign w:val="subscript"/>
        </w:rPr>
        <w:t>avg</w:t>
      </w:r>
      <w:proofErr w:type="spellEnd"/>
    </w:p>
    <w:p w:rsidR="00A73705" w:rsidRPr="00A73705" w:rsidRDefault="00A73705" w:rsidP="00A73705">
      <w:pPr>
        <w:spacing w:after="0" w:line="240" w:lineRule="auto"/>
        <w:ind w:left="418" w:right="115"/>
        <w:rPr>
          <w:color w:val="333333"/>
        </w:rPr>
      </w:pPr>
      <w:proofErr w:type="spellStart"/>
      <w:r w:rsidRPr="00A73705">
        <w:rPr>
          <w:color w:val="333333"/>
        </w:rPr>
        <w:t>C</w:t>
      </w:r>
      <w:r w:rsidRPr="00A73705">
        <w:rPr>
          <w:color w:val="333333"/>
          <w:vertAlign w:val="subscript"/>
        </w:rPr>
        <w:t>ss</w:t>
      </w:r>
      <w:proofErr w:type="spellEnd"/>
      <w:r w:rsidRPr="00A73705">
        <w:rPr>
          <w:color w:val="333333"/>
          <w:vertAlign w:val="subscript"/>
        </w:rPr>
        <w:t xml:space="preserve"> trough</w:t>
      </w:r>
    </w:p>
    <w:p w:rsidR="00A73705" w:rsidRPr="00A73705" w:rsidRDefault="00A73705" w:rsidP="00A73705">
      <w:pPr>
        <w:spacing w:after="0" w:line="240" w:lineRule="auto"/>
        <w:ind w:left="418" w:right="115"/>
        <w:rPr>
          <w:color w:val="333333"/>
        </w:rPr>
      </w:pPr>
      <w:r w:rsidRPr="00A73705">
        <w:rPr>
          <w:color w:val="333333"/>
        </w:rPr>
        <w:t>Fraction bound in plasma</w:t>
      </w:r>
    </w:p>
    <w:p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Fraction unbound in plasma</w:t>
      </w:r>
    </w:p>
    <w:p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Half-life (terminal)</w:t>
      </w:r>
    </w:p>
    <w:p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 xml:space="preserve">MRT </w:t>
      </w:r>
    </w:p>
    <w:p w:rsidR="00A73705" w:rsidRPr="00A73705" w:rsidRDefault="00A73705" w:rsidP="00A73705">
      <w:pPr>
        <w:spacing w:after="0" w:line="240" w:lineRule="auto"/>
        <w:ind w:left="418" w:right="115"/>
      </w:pPr>
      <w:proofErr w:type="spellStart"/>
      <w:r w:rsidRPr="00A73705">
        <w:rPr>
          <w:color w:val="333333"/>
        </w:rPr>
        <w:t>T</w:t>
      </w:r>
      <w:r w:rsidRPr="00A73705">
        <w:rPr>
          <w:color w:val="333333"/>
          <w:vertAlign w:val="subscript"/>
        </w:rPr>
        <w:t>max</w:t>
      </w:r>
      <w:proofErr w:type="spellEnd"/>
      <w:r w:rsidRPr="00A73705">
        <w:rPr>
          <w:color w:val="333333"/>
        </w:rPr>
        <w:t xml:space="preserve"> </w:t>
      </w:r>
    </w:p>
    <w:p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Cumulative Urinary Excretion (% Dose)</w:t>
      </w:r>
    </w:p>
    <w:p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Urinary molar ratio (metabolite/parent) *</w:t>
      </w:r>
      <w:r w:rsidRPr="00A73705">
        <w:rPr>
          <w:color w:val="333333"/>
        </w:rPr>
        <w:tab/>
      </w:r>
      <w:r w:rsidRPr="00A73705">
        <w:rPr>
          <w:color w:val="333333"/>
        </w:rPr>
        <w:tab/>
        <w:t>*</w:t>
      </w:r>
      <w:r w:rsidRPr="00A73705">
        <w:rPr>
          <w:i/>
          <w:color w:val="333333"/>
        </w:rPr>
        <w:t xml:space="preserve">define Total Collection Time (T): 24, 48 </w:t>
      </w:r>
      <w:proofErr w:type="spellStart"/>
      <w:r w:rsidRPr="00A73705">
        <w:rPr>
          <w:i/>
          <w:color w:val="333333"/>
        </w:rPr>
        <w:t>hrs</w:t>
      </w:r>
      <w:proofErr w:type="spellEnd"/>
      <w:r w:rsidRPr="00A73705">
        <w:rPr>
          <w:i/>
          <w:color w:val="333333"/>
        </w:rPr>
        <w:t>…</w:t>
      </w:r>
    </w:p>
    <w:p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Urinary molar ratio (parent/metabolite) *</w:t>
      </w:r>
      <w:r w:rsidRPr="00A73705">
        <w:rPr>
          <w:color w:val="333333"/>
        </w:rPr>
        <w:tab/>
      </w:r>
      <w:r w:rsidRPr="00A73705">
        <w:rPr>
          <w:color w:val="333333"/>
        </w:rPr>
        <w:tab/>
        <w:t>*</w:t>
      </w:r>
      <w:r w:rsidRPr="00A73705">
        <w:rPr>
          <w:i/>
          <w:color w:val="333333"/>
        </w:rPr>
        <w:t xml:space="preserve">define Total Collection Time (T): 24, 48 </w:t>
      </w:r>
      <w:proofErr w:type="spellStart"/>
      <w:r w:rsidRPr="00A73705">
        <w:rPr>
          <w:i/>
          <w:color w:val="333333"/>
        </w:rPr>
        <w:t>hrs</w:t>
      </w:r>
      <w:proofErr w:type="spellEnd"/>
      <w:r w:rsidRPr="00A73705">
        <w:rPr>
          <w:i/>
          <w:color w:val="333333"/>
        </w:rPr>
        <w:t>…</w:t>
      </w:r>
    </w:p>
    <w:p w:rsidR="00A73705" w:rsidRPr="00987FB7" w:rsidRDefault="00A73705" w:rsidP="00A73705">
      <w:pPr>
        <w:spacing w:after="0" w:line="240" w:lineRule="auto"/>
        <w:ind w:left="418" w:right="115"/>
      </w:pPr>
      <w:proofErr w:type="spellStart"/>
      <w:r w:rsidRPr="00A73705">
        <w:rPr>
          <w:color w:val="333333"/>
        </w:rPr>
        <w:t>V</w:t>
      </w:r>
      <w:r w:rsidRPr="00A73705">
        <w:rPr>
          <w:color w:val="333333"/>
          <w:vertAlign w:val="subscript"/>
        </w:rPr>
        <w:t>d</w:t>
      </w:r>
      <w:proofErr w:type="spellEnd"/>
      <w:r w:rsidRPr="00A73705">
        <w:rPr>
          <w:color w:val="333333"/>
        </w:rPr>
        <w:t>/F</w:t>
      </w:r>
    </w:p>
    <w:p w:rsidR="00A73705" w:rsidRDefault="00A73705" w:rsidP="002D3EE7"/>
    <w:p w:rsidR="00A73705" w:rsidRPr="00A73705" w:rsidRDefault="00A73705" w:rsidP="002D3EE7">
      <w:pPr>
        <w:rPr>
          <w:b/>
        </w:rPr>
      </w:pPr>
      <w:r w:rsidRPr="00A73705">
        <w:rPr>
          <w:b/>
        </w:rPr>
        <w:t>Appendix II: List of va</w:t>
      </w:r>
      <w:r w:rsidR="005F4C55">
        <w:rPr>
          <w:b/>
        </w:rPr>
        <w:t>lue</w:t>
      </w:r>
      <w:r w:rsidRPr="00A73705">
        <w:rPr>
          <w:b/>
        </w:rPr>
        <w:t xml:space="preserve"> types</w:t>
      </w:r>
    </w:p>
    <w:p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 xml:space="preserve">Mean </w:t>
      </w:r>
    </w:p>
    <w:p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Mean ± SD</w:t>
      </w:r>
    </w:p>
    <w:p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Mean ± SEM</w:t>
      </w:r>
    </w:p>
    <w:p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Mean (range)</w:t>
      </w:r>
    </w:p>
    <w:p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Mean (</w:t>
      </w:r>
      <w:proofErr w:type="gramStart"/>
      <w:r w:rsidRPr="005F4C55">
        <w:t>CV%</w:t>
      </w:r>
      <w:proofErr w:type="gramEnd"/>
      <w:r w:rsidRPr="005F4C55">
        <w:t>)</w:t>
      </w:r>
    </w:p>
    <w:p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Mean (CI)</w:t>
      </w:r>
    </w:p>
    <w:p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Median</w:t>
      </w:r>
    </w:p>
    <w:p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Median (</w:t>
      </w:r>
      <w:proofErr w:type="gramStart"/>
      <w:r w:rsidRPr="005F4C55">
        <w:t>CV%</w:t>
      </w:r>
      <w:proofErr w:type="gramEnd"/>
      <w:r w:rsidRPr="005F4C55">
        <w:t>)</w:t>
      </w:r>
    </w:p>
    <w:p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Median (range)</w:t>
      </w:r>
    </w:p>
    <w:p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Median (CI)</w:t>
      </w:r>
    </w:p>
    <w:sectPr w:rsidR="00A73705" w:rsidRPr="005F4C5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7CE" w:rsidRDefault="00F717CE" w:rsidP="00EA1A74">
      <w:pPr>
        <w:spacing w:after="0" w:line="240" w:lineRule="auto"/>
      </w:pPr>
      <w:r>
        <w:separator/>
      </w:r>
    </w:p>
  </w:endnote>
  <w:endnote w:type="continuationSeparator" w:id="0">
    <w:p w:rsidR="00F717CE" w:rsidRDefault="00F717CE" w:rsidP="00EA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42262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05DEF" w:rsidRDefault="00605D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222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05DEF" w:rsidRDefault="00605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7CE" w:rsidRDefault="00F717CE" w:rsidP="00EA1A74">
      <w:pPr>
        <w:spacing w:after="0" w:line="240" w:lineRule="auto"/>
      </w:pPr>
      <w:r>
        <w:separator/>
      </w:r>
    </w:p>
  </w:footnote>
  <w:footnote w:type="continuationSeparator" w:id="0">
    <w:p w:rsidR="00F717CE" w:rsidRDefault="00F717CE" w:rsidP="00EA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991"/>
    <w:multiLevelType w:val="hybridMultilevel"/>
    <w:tmpl w:val="108C4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764F"/>
    <w:multiLevelType w:val="hybridMultilevel"/>
    <w:tmpl w:val="E9D063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4B54E50"/>
    <w:multiLevelType w:val="multilevel"/>
    <w:tmpl w:val="303824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096E0146"/>
    <w:multiLevelType w:val="hybridMultilevel"/>
    <w:tmpl w:val="08202C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55F14F1"/>
    <w:multiLevelType w:val="hybridMultilevel"/>
    <w:tmpl w:val="ECDA19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F443D89"/>
    <w:multiLevelType w:val="hybridMultilevel"/>
    <w:tmpl w:val="F2A07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25C10"/>
    <w:multiLevelType w:val="hybridMultilevel"/>
    <w:tmpl w:val="464C480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72B66BC"/>
    <w:multiLevelType w:val="hybridMultilevel"/>
    <w:tmpl w:val="F7C28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23107"/>
    <w:multiLevelType w:val="hybridMultilevel"/>
    <w:tmpl w:val="3D66FDF2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2F5466C2"/>
    <w:multiLevelType w:val="hybridMultilevel"/>
    <w:tmpl w:val="D0A0005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3C567DB8"/>
    <w:multiLevelType w:val="hybridMultilevel"/>
    <w:tmpl w:val="6FEA0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104E67"/>
    <w:multiLevelType w:val="hybridMultilevel"/>
    <w:tmpl w:val="6FEA03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E65F2B"/>
    <w:multiLevelType w:val="hybridMultilevel"/>
    <w:tmpl w:val="5D5E45AC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430A155B"/>
    <w:multiLevelType w:val="hybridMultilevel"/>
    <w:tmpl w:val="DB862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E92C79"/>
    <w:multiLevelType w:val="multilevel"/>
    <w:tmpl w:val="AF721C6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4" w:hanging="504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720" w:hanging="72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5">
    <w:nsid w:val="4EDC0796"/>
    <w:multiLevelType w:val="hybridMultilevel"/>
    <w:tmpl w:val="8AFA2B00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5D734DC2"/>
    <w:multiLevelType w:val="hybridMultilevel"/>
    <w:tmpl w:val="01AA499C"/>
    <w:lvl w:ilvl="0" w:tplc="CAB64DAA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307106"/>
    <w:multiLevelType w:val="hybridMultilevel"/>
    <w:tmpl w:val="9564BA3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6354465C"/>
    <w:multiLevelType w:val="multilevel"/>
    <w:tmpl w:val="000C175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78FD61E1"/>
    <w:multiLevelType w:val="multilevel"/>
    <w:tmpl w:val="A1582C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7A1B42E1"/>
    <w:multiLevelType w:val="hybridMultilevel"/>
    <w:tmpl w:val="17160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9"/>
  </w:num>
  <w:num w:numId="4">
    <w:abstractNumId w:val="18"/>
  </w:num>
  <w:num w:numId="5">
    <w:abstractNumId w:val="10"/>
  </w:num>
  <w:num w:numId="6">
    <w:abstractNumId w:val="16"/>
  </w:num>
  <w:num w:numId="7">
    <w:abstractNumId w:val="20"/>
  </w:num>
  <w:num w:numId="8">
    <w:abstractNumId w:val="1"/>
  </w:num>
  <w:num w:numId="9">
    <w:abstractNumId w:val="17"/>
  </w:num>
  <w:num w:numId="10">
    <w:abstractNumId w:val="12"/>
  </w:num>
  <w:num w:numId="11">
    <w:abstractNumId w:val="4"/>
  </w:num>
  <w:num w:numId="12">
    <w:abstractNumId w:val="15"/>
  </w:num>
  <w:num w:numId="13">
    <w:abstractNumId w:val="9"/>
  </w:num>
  <w:num w:numId="14">
    <w:abstractNumId w:val="6"/>
  </w:num>
  <w:num w:numId="15">
    <w:abstractNumId w:val="8"/>
  </w:num>
  <w:num w:numId="16">
    <w:abstractNumId w:val="3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90"/>
    <w:rsid w:val="00002CBE"/>
    <w:rsid w:val="00031C0D"/>
    <w:rsid w:val="00124322"/>
    <w:rsid w:val="001573E2"/>
    <w:rsid w:val="00162430"/>
    <w:rsid w:val="00163A51"/>
    <w:rsid w:val="001B5338"/>
    <w:rsid w:val="00204B46"/>
    <w:rsid w:val="00217532"/>
    <w:rsid w:val="002C280E"/>
    <w:rsid w:val="002D12FA"/>
    <w:rsid w:val="002D3EE7"/>
    <w:rsid w:val="00330D82"/>
    <w:rsid w:val="00361C21"/>
    <w:rsid w:val="00362571"/>
    <w:rsid w:val="00370DE5"/>
    <w:rsid w:val="003E238C"/>
    <w:rsid w:val="00402007"/>
    <w:rsid w:val="004709EF"/>
    <w:rsid w:val="004B4355"/>
    <w:rsid w:val="004C181A"/>
    <w:rsid w:val="00513650"/>
    <w:rsid w:val="00536494"/>
    <w:rsid w:val="005413E5"/>
    <w:rsid w:val="00584965"/>
    <w:rsid w:val="005F4C55"/>
    <w:rsid w:val="00605DEF"/>
    <w:rsid w:val="0062676F"/>
    <w:rsid w:val="00662167"/>
    <w:rsid w:val="00663222"/>
    <w:rsid w:val="0067371C"/>
    <w:rsid w:val="00697390"/>
    <w:rsid w:val="006E315C"/>
    <w:rsid w:val="006F5FF4"/>
    <w:rsid w:val="00700C2C"/>
    <w:rsid w:val="00732EF2"/>
    <w:rsid w:val="00777C22"/>
    <w:rsid w:val="007E34F3"/>
    <w:rsid w:val="00804A5F"/>
    <w:rsid w:val="00827E73"/>
    <w:rsid w:val="0086414F"/>
    <w:rsid w:val="00876E53"/>
    <w:rsid w:val="008F1FDF"/>
    <w:rsid w:val="00903739"/>
    <w:rsid w:val="00915013"/>
    <w:rsid w:val="00920C19"/>
    <w:rsid w:val="009519D7"/>
    <w:rsid w:val="009849FE"/>
    <w:rsid w:val="009C1C74"/>
    <w:rsid w:val="009D7FF1"/>
    <w:rsid w:val="009F5818"/>
    <w:rsid w:val="00A419A9"/>
    <w:rsid w:val="00A45DA5"/>
    <w:rsid w:val="00A4613B"/>
    <w:rsid w:val="00A56E0E"/>
    <w:rsid w:val="00A73705"/>
    <w:rsid w:val="00A872CF"/>
    <w:rsid w:val="00A9682B"/>
    <w:rsid w:val="00AA7B4E"/>
    <w:rsid w:val="00B01062"/>
    <w:rsid w:val="00B47990"/>
    <w:rsid w:val="00BB2450"/>
    <w:rsid w:val="00BD59CF"/>
    <w:rsid w:val="00C10B7D"/>
    <w:rsid w:val="00C711D6"/>
    <w:rsid w:val="00CB79F2"/>
    <w:rsid w:val="00CF48E4"/>
    <w:rsid w:val="00D13672"/>
    <w:rsid w:val="00D51D3B"/>
    <w:rsid w:val="00DD659C"/>
    <w:rsid w:val="00E112D5"/>
    <w:rsid w:val="00EA1A74"/>
    <w:rsid w:val="00EE6A61"/>
    <w:rsid w:val="00F01431"/>
    <w:rsid w:val="00F16B61"/>
    <w:rsid w:val="00F34BC7"/>
    <w:rsid w:val="00F717CE"/>
    <w:rsid w:val="00F80FF4"/>
    <w:rsid w:val="00FD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D3EE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D3E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7EFA9-281A-4CF2-91E9-4FD163BD0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Jingjing Yu</dc:creator>
  <cp:lastModifiedBy>Jessica Sontheimer</cp:lastModifiedBy>
  <cp:revision>8</cp:revision>
  <dcterms:created xsi:type="dcterms:W3CDTF">2017-08-03T17:28:00Z</dcterms:created>
  <dcterms:modified xsi:type="dcterms:W3CDTF">2017-08-03T20:42:00Z</dcterms:modified>
</cp:coreProperties>
</file>