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
          <w:bCs/>
          <w:noProof/>
          <w:color w:val="4F81BD" w:themeColor="accent1"/>
          <w:sz w:val="72"/>
          <w:szCs w:val="72"/>
        </w:rPr>
        <w:id w:val="11134884"/>
        <w:docPartObj>
          <w:docPartGallery w:val="Cover Pages"/>
          <w:docPartUnique/>
        </w:docPartObj>
      </w:sdtPr>
      <w:sdtEndPr>
        <w:rPr>
          <w:rFonts w:asciiTheme="minorHAnsi" w:eastAsia="SimSun" w:hAnsiTheme="minorHAnsi" w:cstheme="minorBidi"/>
          <w:b w:val="0"/>
          <w:bCs w:val="0"/>
          <w:noProof w:val="0"/>
          <w:color w:val="auto"/>
          <w:sz w:val="22"/>
          <w:szCs w:val="22"/>
        </w:rPr>
      </w:sdtEndPr>
      <w:sdtContent>
        <w:p w14:paraId="131FC5C6" w14:textId="77777777" w:rsidR="006D3C54" w:rsidRDefault="0066613C" w:rsidP="006D3C54">
          <w:pPr>
            <w:pStyle w:val="NoSpacing"/>
            <w:rPr>
              <w:rFonts w:asciiTheme="majorHAnsi" w:eastAsiaTheme="majorEastAsia" w:hAnsiTheme="majorHAnsi" w:cstheme="majorBidi"/>
              <w:sz w:val="72"/>
              <w:szCs w:val="72"/>
            </w:rPr>
          </w:pPr>
          <w:r>
            <w:rPr>
              <w:rFonts w:eastAsiaTheme="majorEastAsia" w:cstheme="majorBidi"/>
              <w:noProof/>
            </w:rPr>
            <mc:AlternateContent>
              <mc:Choice Requires="wps">
                <w:drawing>
                  <wp:anchor distT="0" distB="0" distL="114300" distR="114300" simplePos="0" relativeHeight="251726848" behindDoc="0" locked="0" layoutInCell="0" allowOverlap="1" wp14:anchorId="632EA8DF" wp14:editId="1011711F">
                    <wp:simplePos x="0" y="0"/>
                    <wp:positionH relativeFrom="page">
                      <wp:posOffset>-14173</wp:posOffset>
                    </wp:positionH>
                    <wp:positionV relativeFrom="topMargin">
                      <wp:posOffset>1905</wp:posOffset>
                    </wp:positionV>
                    <wp:extent cx="8138795" cy="807085"/>
                    <wp:effectExtent l="0" t="0" r="11430" b="1524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708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D4EB047" id="Rectangle 52" o:spid="_x0000_s1026" style="position:absolute;margin-left:-1.1pt;margin-top:.15pt;width:640.85pt;height:63.55pt;z-index:251726848;visibility:visible;mso-wrap-style:square;mso-width-percent:1050;mso-height-percent:900;mso-wrap-distance-left:9pt;mso-wrap-distance-top:0;mso-wrap-distance-right:9pt;mso-wrap-distance-bottom:0;mso-position-horizontal:absolute;mso-position-horizontal-relative:page;mso-position-vertical:absolute;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" o:allowincell="f" fillcolor="#4bacc6 [3208]" strokecolor="#31849b [2408]">
                    <w10:wrap anchorx="page" anchory="margin"/>
                  </v:rect>
                </w:pict>
              </mc:Fallback>
            </mc:AlternateContent>
          </w:r>
          <w:r w:rsidR="006D3C54">
            <w:rPr>
              <w:rFonts w:eastAsiaTheme="majorEastAsia" w:cstheme="majorBidi"/>
              <w:noProof/>
            </w:rPr>
            <mc:AlternateContent>
              <mc:Choice Requires="wps">
                <w:drawing>
                  <wp:anchor distT="0" distB="0" distL="114300" distR="114300" simplePos="0" relativeHeight="251724800" behindDoc="0" locked="0" layoutInCell="0" allowOverlap="1" wp14:anchorId="082D5A47" wp14:editId="4EED091E">
                    <wp:simplePos x="0" y="0"/>
                    <wp:positionH relativeFrom="leftMargin">
                      <wp:align>center</wp:align>
                    </wp:positionH>
                    <wp:positionV relativeFrom="page">
                      <wp:align>center</wp:align>
                    </wp:positionV>
                    <wp:extent cx="90805" cy="10539095"/>
                    <wp:effectExtent l="9525" t="5715" r="13970" b="8890"/>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A6B773D" id="Rectangle 57" o:spid="_x0000_s1026" style="position:absolute;margin-left:0;margin-top:0;width:7.15pt;height:829.85pt;z-index:25172480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" o:allowincell="f" fillcolor="white [3212]" strokecolor="#31849b [2408]">
                    <w10:wrap anchorx="margin" anchory="page"/>
                  </v:rect>
                </w:pict>
              </mc:Fallback>
            </mc:AlternateContent>
          </w:r>
          <w:r w:rsidR="006D3C54">
            <w:rPr>
              <w:rFonts w:eastAsiaTheme="majorEastAsia" w:cstheme="majorBidi"/>
              <w:noProof/>
            </w:rPr>
            <mc:AlternateContent>
              <mc:Choice Requires="wps">
                <w:drawing>
                  <wp:anchor distT="0" distB="0" distL="114300" distR="114300" simplePos="0" relativeHeight="251725824" behindDoc="0" locked="0" layoutInCell="0" allowOverlap="1" wp14:anchorId="7683ADFE" wp14:editId="34B6F145">
                    <wp:simplePos x="0" y="0"/>
                    <wp:positionH relativeFrom="rightMargin">
                      <wp:align>center</wp:align>
                    </wp:positionH>
                    <wp:positionV relativeFrom="page">
                      <wp:align>center</wp:align>
                    </wp:positionV>
                    <wp:extent cx="90805" cy="10539095"/>
                    <wp:effectExtent l="9525" t="5715" r="13970" b="8890"/>
                    <wp:wrapNone/>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A2C3016" id="Rectangle 56" o:spid="_x0000_s1026" style="position:absolute;margin-left:0;margin-top:0;width:7.15pt;height:829.85pt;z-index:251725824;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" o:allowincell="f" fillcolor="white [3212]" strokecolor="#31849b [2408]">
                    <w10:wrap anchorx="margin" anchory="page"/>
                  </v:rect>
                </w:pict>
              </mc:Fallback>
            </mc:AlternateContent>
          </w:r>
        </w:p>
        <w:sdt>
          <w:sdtPr>
            <w:rPr>
              <w:rFonts w:asciiTheme="majorHAnsi" w:eastAsiaTheme="majorEastAsia" w:hAnsiTheme="majorHAnsi" w:cstheme="majorBidi"/>
              <w:sz w:val="48"/>
              <w:szCs w:val="48"/>
            </w:rPr>
            <w:alias w:val="Title"/>
            <w:id w:val="14700071"/>
            <w:dataBinding w:prefixMappings="xmlns:ns0='http://schemas.openxmlformats.org/package/2006/metadata/core-properties' xmlns:ns1='http://purl.org/dc/elements/1.1/'" w:xpath="/ns0:coreProperties[1]/ns1:title[1]" w:storeItemID="{6C3C8BC8-F283-45AE-878A-BAB7291924A1}"/>
            <w:text/>
          </w:sdtPr>
          <w:sdtEndPr/>
          <w:sdtContent>
            <w:p w14:paraId="44F2E8B0" w14:textId="77777777" w:rsidR="006D3C54" w:rsidRPr="00450C92" w:rsidRDefault="00D4073D" w:rsidP="006D3C54">
              <w:pPr>
                <w:pStyle w:val="NoSpacing"/>
                <w:rPr>
                  <w:rFonts w:asciiTheme="majorHAnsi" w:eastAsiaTheme="majorEastAsia" w:hAnsiTheme="majorHAnsi" w:cstheme="majorBidi"/>
                  <w:sz w:val="48"/>
                  <w:szCs w:val="48"/>
                </w:rPr>
              </w:pPr>
              <w:r w:rsidRPr="00450C92">
                <w:rPr>
                  <w:rFonts w:asciiTheme="majorHAnsi" w:eastAsiaTheme="majorEastAsia" w:hAnsiTheme="majorHAnsi" w:cstheme="majorBidi"/>
                  <w:sz w:val="48"/>
                  <w:szCs w:val="48"/>
                </w:rPr>
                <w:t xml:space="preserve">NaPDI Repository Data Entry SOP:                    </w:t>
              </w:r>
              <w:r w:rsidR="00450C92">
                <w:rPr>
                  <w:rFonts w:asciiTheme="majorHAnsi" w:eastAsiaTheme="majorEastAsia" w:hAnsiTheme="majorHAnsi" w:cstheme="majorBidi"/>
                  <w:sz w:val="48"/>
                  <w:szCs w:val="48"/>
                </w:rPr>
                <w:t xml:space="preserve">            </w:t>
              </w:r>
              <w:r w:rsidR="009075DA">
                <w:rPr>
                  <w:rFonts w:asciiTheme="majorHAnsi" w:eastAsiaTheme="majorEastAsia" w:hAnsiTheme="majorHAnsi" w:cstheme="majorBidi"/>
                  <w:sz w:val="48"/>
                  <w:szCs w:val="48"/>
                </w:rPr>
                <w:t>In vitro</w:t>
              </w:r>
              <w:r w:rsidR="006D3C54" w:rsidRPr="00450C92">
                <w:rPr>
                  <w:rFonts w:asciiTheme="majorHAnsi" w:eastAsiaTheme="majorEastAsia" w:hAnsiTheme="majorHAnsi" w:cstheme="majorBidi"/>
                  <w:sz w:val="48"/>
                  <w:szCs w:val="48"/>
                </w:rPr>
                <w:t xml:space="preserve"> </w:t>
              </w:r>
              <w:r w:rsidR="009075DA">
                <w:rPr>
                  <w:rFonts w:asciiTheme="majorHAnsi" w:eastAsiaTheme="majorEastAsia" w:hAnsiTheme="majorHAnsi" w:cstheme="majorBidi"/>
                  <w:sz w:val="48"/>
                  <w:szCs w:val="48"/>
                </w:rPr>
                <w:t>Enzyme In</w:t>
              </w:r>
              <w:r w:rsidR="00950FC3">
                <w:rPr>
                  <w:rFonts w:asciiTheme="majorHAnsi" w:eastAsiaTheme="majorEastAsia" w:hAnsiTheme="majorHAnsi" w:cstheme="majorBidi"/>
                  <w:sz w:val="48"/>
                  <w:szCs w:val="48"/>
                </w:rPr>
                <w:t>duction</w:t>
              </w:r>
              <w:r w:rsidR="009075DA">
                <w:rPr>
                  <w:rFonts w:asciiTheme="majorHAnsi" w:eastAsiaTheme="majorEastAsia" w:hAnsiTheme="majorHAnsi" w:cstheme="majorBidi"/>
                  <w:sz w:val="48"/>
                  <w:szCs w:val="48"/>
                </w:rPr>
                <w:t xml:space="preserve"> Studies</w:t>
              </w:r>
            </w:p>
          </w:sdtContent>
        </w:sdt>
        <w:sdt>
          <w:sdtPr>
            <w:rPr>
              <w:rFonts w:asciiTheme="majorHAnsi" w:eastAsiaTheme="majorEastAsia" w:hAnsiTheme="majorHAnsi" w:cstheme="majorBidi"/>
              <w:sz w:val="32"/>
              <w:szCs w:val="32"/>
            </w:rPr>
            <w:alias w:val="Subtitle"/>
            <w:id w:val="14700077"/>
            <w:dataBinding w:prefixMappings="xmlns:ns0='http://schemas.openxmlformats.org/package/2006/metadata/core-properties' xmlns:ns1='http://purl.org/dc/elements/1.1/'" w:xpath="/ns0:coreProperties[1]/ns1:subject[1]" w:storeItemID="{6C3C8BC8-F283-45AE-878A-BAB7291924A1}"/>
            <w:text/>
          </w:sdtPr>
          <w:sdtEndPr/>
          <w:sdtContent>
            <w:p w14:paraId="35D584C6" w14:textId="77777777" w:rsidR="006D3C54" w:rsidRPr="000E3767" w:rsidRDefault="000E3767" w:rsidP="000E3767">
              <w:pPr>
                <w:pStyle w:val="NoSpacing"/>
                <w:spacing w:before="240"/>
                <w:rPr>
                  <w:rFonts w:asciiTheme="majorHAnsi" w:eastAsiaTheme="majorEastAsia" w:hAnsiTheme="majorHAnsi" w:cstheme="majorBidi"/>
                  <w:sz w:val="32"/>
                  <w:szCs w:val="32"/>
                </w:rPr>
              </w:pPr>
              <w:r w:rsidRPr="000E3767">
                <w:rPr>
                  <w:rFonts w:asciiTheme="majorHAnsi" w:eastAsiaTheme="majorEastAsia" w:hAnsiTheme="majorHAnsi" w:cstheme="majorBidi"/>
                  <w:sz w:val="32"/>
                  <w:szCs w:val="32"/>
                </w:rPr>
                <w:t>Version 1</w:t>
              </w:r>
            </w:p>
          </w:sdtContent>
        </w:sdt>
        <w:p w14:paraId="5B537BCA" w14:textId="77777777" w:rsidR="000E3767" w:rsidRDefault="000E3767" w:rsidP="006D3C54">
          <w:pPr>
            <w:pStyle w:val="NoSpacing"/>
          </w:pPr>
        </w:p>
        <w:p w14:paraId="2CC0E8BF" w14:textId="77777777" w:rsidR="00161AA7" w:rsidRDefault="00161AA7" w:rsidP="006D3C54">
          <w:pPr>
            <w:pStyle w:val="NoSpacing"/>
          </w:pPr>
          <w:r>
            <w:t xml:space="preserve">Creation Date: </w:t>
          </w:r>
          <w:r w:rsidR="000E3767">
            <w:t>March</w:t>
          </w:r>
          <w:r>
            <w:t xml:space="preserve"> 2017</w:t>
          </w:r>
        </w:p>
        <w:p w14:paraId="7FADC498" w14:textId="77777777" w:rsidR="006D3C54" w:rsidRDefault="006D3C54" w:rsidP="006D3C54">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EndPr/>
          <w:sdtContent>
            <w:p w14:paraId="485BF9EC" w14:textId="77777777" w:rsidR="006D3C54" w:rsidRDefault="00161AA7" w:rsidP="006D3C54">
              <w:pPr>
                <w:pStyle w:val="NoSpacing"/>
              </w:pPr>
              <w:r>
                <w:t xml:space="preserve">Author: </w:t>
              </w:r>
              <w:r w:rsidR="009075DA">
                <w:t xml:space="preserve">Jessica </w:t>
              </w:r>
              <w:r w:rsidR="000C6EA5">
                <w:t>Tay-</w:t>
              </w:r>
              <w:proofErr w:type="spellStart"/>
              <w:r w:rsidR="009075DA">
                <w:t>Sontheimer</w:t>
              </w:r>
              <w:proofErr w:type="spellEnd"/>
            </w:p>
          </w:sdtContent>
        </w:sdt>
        <w:p w14:paraId="0B8FB292" w14:textId="77777777" w:rsidR="006D3C54" w:rsidRDefault="006D3C54" w:rsidP="00DF49F3"/>
        <w:p w14:paraId="22C24ABB" w14:textId="77777777" w:rsidR="000E3767" w:rsidRDefault="00EE2CD4" w:rsidP="00DF49F3">
          <w:r>
            <w:rPr>
              <w:noProof/>
            </w:rPr>
            <mc:AlternateContent>
              <mc:Choice Requires="wps">
                <w:drawing>
                  <wp:anchor distT="0" distB="0" distL="114300" distR="114300" simplePos="0" relativeHeight="251750400" behindDoc="0" locked="0" layoutInCell="1" allowOverlap="1" wp14:anchorId="6952B19D" wp14:editId="2474D42A">
                    <wp:simplePos x="0" y="0"/>
                    <wp:positionH relativeFrom="column">
                      <wp:posOffset>-27305</wp:posOffset>
                    </wp:positionH>
                    <wp:positionV relativeFrom="paragraph">
                      <wp:posOffset>118110</wp:posOffset>
                    </wp:positionV>
                    <wp:extent cx="6524625" cy="0"/>
                    <wp:effectExtent l="0" t="0" r="9525" b="19050"/>
                    <wp:wrapNone/>
                    <wp:docPr id="4049" name="Straight Connector 4049"/>
                    <wp:cNvGraphicFramePr/>
                    <a:graphic xmlns:a="http://schemas.openxmlformats.org/drawingml/2006/main">
                      <a:graphicData uri="http://schemas.microsoft.com/office/word/2010/wordprocessingShape">
                        <wps:wsp>
                          <wps:cNvCnPr/>
                          <wps:spPr>
                            <a:xfrm flipV="1">
                              <a:off x="0" y="0"/>
                              <a:ext cx="6524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7AC960" id="Straight Connector 4049" o:spid="_x0000_s1026" style="position:absolute;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pt,9.3pt" to="511.6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" strokecolor="black [3213]"/>
                </w:pict>
              </mc:Fallback>
            </mc:AlternateContent>
          </w:r>
        </w:p>
        <w:sdt>
          <w:sdtPr>
            <w:rPr>
              <w:rFonts w:asciiTheme="minorHAnsi" w:eastAsia="SimSun" w:hAnsiTheme="minorHAnsi" w:cstheme="minorBidi"/>
              <w:b w:val="0"/>
              <w:bCs w:val="0"/>
              <w:color w:val="auto"/>
              <w:sz w:val="22"/>
              <w:szCs w:val="22"/>
              <w:lang w:eastAsia="en-US"/>
            </w:rPr>
            <w:id w:val="-268695249"/>
            <w:docPartObj>
              <w:docPartGallery w:val="Table of Contents"/>
              <w:docPartUnique/>
            </w:docPartObj>
          </w:sdtPr>
          <w:sdtEndPr>
            <w:rPr>
              <w:noProof/>
            </w:rPr>
          </w:sdtEndPr>
          <w:sdtContent>
            <w:p w14:paraId="12B9AA8C" w14:textId="77777777" w:rsidR="00AE68AF" w:rsidRPr="002F54AF" w:rsidRDefault="00AE68AF" w:rsidP="00DF49F3">
              <w:pPr>
                <w:pStyle w:val="TOCHeading"/>
                <w:rPr>
                  <w:sz w:val="36"/>
                  <w:szCs w:val="36"/>
                </w:rPr>
              </w:pPr>
              <w:r w:rsidRPr="002F54AF">
                <w:rPr>
                  <w:sz w:val="36"/>
                  <w:szCs w:val="36"/>
                </w:rPr>
                <w:t>Contents</w:t>
              </w:r>
            </w:p>
            <w:p w14:paraId="77D082B1" w14:textId="77777777" w:rsidR="000E3767" w:rsidRPr="000E3767" w:rsidRDefault="000E3767" w:rsidP="00DF49F3">
              <w:pPr>
                <w:rPr>
                  <w:lang w:eastAsia="ja-JP"/>
                </w:rPr>
              </w:pPr>
            </w:p>
            <w:p w14:paraId="1532A53B" w14:textId="77777777" w:rsidR="00B916B6" w:rsidRDefault="00AE68AF">
              <w:pPr>
                <w:pStyle w:val="TOC1"/>
                <w:tabs>
                  <w:tab w:val="left" w:pos="440"/>
                  <w:tab w:val="right" w:leader="dot" w:pos="10070"/>
                </w:tabs>
                <w:rPr>
                  <w:rStyle w:val="Hyperlink"/>
                  <w:rFonts w:asciiTheme="majorHAnsi" w:hAnsiTheme="majorHAnsi"/>
                  <w:noProof/>
                  <w:color w:val="0070C0"/>
                  <w:sz w:val="28"/>
                  <w:szCs w:val="28"/>
                </w:rPr>
              </w:pPr>
              <w:r w:rsidRPr="00B916B6">
                <w:rPr>
                  <w:rFonts w:asciiTheme="majorHAnsi" w:hAnsiTheme="majorHAnsi"/>
                  <w:color w:val="0070C0"/>
                  <w:sz w:val="28"/>
                  <w:szCs w:val="28"/>
                </w:rPr>
                <w:fldChar w:fldCharType="begin"/>
              </w:r>
              <w:r w:rsidRPr="00B916B6">
                <w:rPr>
                  <w:rFonts w:asciiTheme="majorHAnsi" w:hAnsiTheme="majorHAnsi"/>
                  <w:color w:val="0070C0"/>
                  <w:sz w:val="28"/>
                  <w:szCs w:val="28"/>
                </w:rPr>
                <w:instrText xml:space="preserve"> TOC \o "1-3" \h \z \u </w:instrText>
              </w:r>
              <w:r w:rsidRPr="00B916B6">
                <w:rPr>
                  <w:rFonts w:asciiTheme="majorHAnsi" w:hAnsiTheme="majorHAnsi"/>
                  <w:color w:val="0070C0"/>
                  <w:sz w:val="28"/>
                  <w:szCs w:val="28"/>
                </w:rPr>
                <w:fldChar w:fldCharType="separate"/>
              </w:r>
              <w:hyperlink w:anchor="_Toc476902148" w:history="1">
                <w:r w:rsidR="00B916B6" w:rsidRPr="00B916B6">
                  <w:rPr>
                    <w:rStyle w:val="Hyperlink"/>
                    <w:rFonts w:asciiTheme="majorHAnsi" w:hAnsiTheme="majorHAnsi"/>
                    <w:noProof/>
                    <w:color w:val="0070C0"/>
                    <w:sz w:val="28"/>
                    <w:szCs w:val="28"/>
                  </w:rPr>
                  <w:t>1.</w:t>
                </w:r>
                <w:r w:rsidR="00B916B6" w:rsidRPr="00B916B6">
                  <w:rPr>
                    <w:rFonts w:asciiTheme="majorHAnsi" w:eastAsiaTheme="minorEastAsia" w:hAnsiTheme="majorHAnsi"/>
                    <w:noProof/>
                    <w:color w:val="0070C0"/>
                    <w:sz w:val="28"/>
                    <w:szCs w:val="28"/>
                  </w:rPr>
                  <w:tab/>
                </w:r>
                <w:r w:rsidR="00B916B6" w:rsidRPr="00B916B6">
                  <w:rPr>
                    <w:rStyle w:val="Hyperlink"/>
                    <w:rFonts w:asciiTheme="majorHAnsi" w:hAnsiTheme="majorHAnsi"/>
                    <w:noProof/>
                    <w:color w:val="0070C0"/>
                    <w:sz w:val="28"/>
                    <w:szCs w:val="28"/>
                  </w:rPr>
                  <w:t>Background</w:t>
                </w:r>
                <w:r w:rsidR="00B916B6" w:rsidRPr="00B916B6">
                  <w:rPr>
                    <w:rFonts w:asciiTheme="majorHAnsi" w:hAnsiTheme="majorHAnsi"/>
                    <w:noProof/>
                    <w:webHidden/>
                    <w:color w:val="0070C0"/>
                    <w:sz w:val="28"/>
                    <w:szCs w:val="28"/>
                  </w:rPr>
                  <w:tab/>
                </w:r>
                <w:r w:rsidR="00B916B6" w:rsidRPr="00B916B6">
                  <w:rPr>
                    <w:rFonts w:asciiTheme="majorHAnsi" w:hAnsiTheme="majorHAnsi"/>
                    <w:noProof/>
                    <w:webHidden/>
                    <w:color w:val="0070C0"/>
                    <w:sz w:val="28"/>
                    <w:szCs w:val="28"/>
                  </w:rPr>
                  <w:fldChar w:fldCharType="begin"/>
                </w:r>
                <w:r w:rsidR="00B916B6" w:rsidRPr="00B916B6">
                  <w:rPr>
                    <w:rFonts w:asciiTheme="majorHAnsi" w:hAnsiTheme="majorHAnsi"/>
                    <w:noProof/>
                    <w:webHidden/>
                    <w:color w:val="0070C0"/>
                    <w:sz w:val="28"/>
                    <w:szCs w:val="28"/>
                  </w:rPr>
                  <w:instrText xml:space="preserve"> PAGEREF _Toc476902148 \h </w:instrText>
                </w:r>
                <w:r w:rsidR="00B916B6" w:rsidRPr="00B916B6">
                  <w:rPr>
                    <w:rFonts w:asciiTheme="majorHAnsi" w:hAnsiTheme="majorHAnsi"/>
                    <w:noProof/>
                    <w:webHidden/>
                    <w:color w:val="0070C0"/>
                    <w:sz w:val="28"/>
                    <w:szCs w:val="28"/>
                  </w:rPr>
                </w:r>
                <w:r w:rsidR="00B916B6" w:rsidRPr="00B916B6">
                  <w:rPr>
                    <w:rFonts w:asciiTheme="majorHAnsi" w:hAnsiTheme="majorHAnsi"/>
                    <w:noProof/>
                    <w:webHidden/>
                    <w:color w:val="0070C0"/>
                    <w:sz w:val="28"/>
                    <w:szCs w:val="28"/>
                  </w:rPr>
                  <w:fldChar w:fldCharType="separate"/>
                </w:r>
                <w:r w:rsidR="00B916B6" w:rsidRPr="00B916B6">
                  <w:rPr>
                    <w:rFonts w:asciiTheme="majorHAnsi" w:hAnsiTheme="majorHAnsi"/>
                    <w:noProof/>
                    <w:webHidden/>
                    <w:color w:val="0070C0"/>
                    <w:sz w:val="28"/>
                    <w:szCs w:val="28"/>
                  </w:rPr>
                  <w:t>2</w:t>
                </w:r>
                <w:r w:rsidR="00B916B6" w:rsidRPr="00B916B6">
                  <w:rPr>
                    <w:rFonts w:asciiTheme="majorHAnsi" w:hAnsiTheme="majorHAnsi"/>
                    <w:noProof/>
                    <w:webHidden/>
                    <w:color w:val="0070C0"/>
                    <w:sz w:val="28"/>
                    <w:szCs w:val="28"/>
                  </w:rPr>
                  <w:fldChar w:fldCharType="end"/>
                </w:r>
              </w:hyperlink>
            </w:p>
            <w:p w14:paraId="52F995AF" w14:textId="77777777" w:rsidR="00B916B6" w:rsidRPr="00F77123" w:rsidRDefault="00B916B6" w:rsidP="00322F01">
              <w:pPr>
                <w:ind w:left="720"/>
                <w:jc w:val="both"/>
                <w:rPr>
                  <w:rFonts w:asciiTheme="majorHAnsi" w:hAnsiTheme="majorHAnsi"/>
                  <w:noProof/>
                  <w:color w:val="0070C0"/>
                  <w:sz w:val="28"/>
                  <w:szCs w:val="28"/>
                </w:rPr>
              </w:pPr>
              <w:r w:rsidRPr="00F77123">
                <w:rPr>
                  <w:rFonts w:asciiTheme="majorHAnsi" w:hAnsiTheme="majorHAnsi"/>
                  <w:noProof/>
                  <w:color w:val="0070C0"/>
                  <w:sz w:val="28"/>
                  <w:szCs w:val="28"/>
                </w:rPr>
                <w:t>1.1</w:t>
              </w:r>
              <w:r w:rsidRPr="00F77123">
                <w:rPr>
                  <w:rFonts w:asciiTheme="majorHAnsi" w:hAnsiTheme="majorHAnsi"/>
                  <w:noProof/>
                  <w:color w:val="0070C0"/>
                  <w:sz w:val="28"/>
                  <w:szCs w:val="28"/>
                </w:rPr>
                <w:tab/>
              </w:r>
              <w:hyperlink w:anchor="_Background" w:history="1">
                <w:r w:rsidR="00F77123">
                  <w:rPr>
                    <w:rStyle w:val="Hyperlink"/>
                    <w:rFonts w:asciiTheme="majorHAnsi" w:hAnsiTheme="majorHAnsi"/>
                    <w:noProof/>
                    <w:color w:val="0070C0"/>
                    <w:sz w:val="28"/>
                    <w:szCs w:val="28"/>
                  </w:rPr>
                  <w:t>Scope………</w:t>
                </w:r>
                <w:r w:rsidR="00322F01" w:rsidRPr="00F77123">
                  <w:rPr>
                    <w:rStyle w:val="Hyperlink"/>
                    <w:rFonts w:asciiTheme="majorHAnsi" w:hAnsiTheme="majorHAnsi"/>
                    <w:noProof/>
                    <w:color w:val="0070C0"/>
                    <w:sz w:val="28"/>
                    <w:szCs w:val="28"/>
                  </w:rPr>
                  <w:t>………………………………</w:t>
                </w:r>
                <w:r w:rsidRPr="00F77123">
                  <w:rPr>
                    <w:rStyle w:val="Hyperlink"/>
                    <w:rFonts w:asciiTheme="majorHAnsi" w:hAnsiTheme="majorHAnsi"/>
                    <w:noProof/>
                    <w:color w:val="0070C0"/>
                    <w:sz w:val="28"/>
                    <w:szCs w:val="28"/>
                  </w:rPr>
                  <w:t>…………</w:t>
                </w:r>
                <w:r w:rsidR="00F77123">
                  <w:rPr>
                    <w:rStyle w:val="Hyperlink"/>
                    <w:rFonts w:asciiTheme="majorHAnsi" w:hAnsiTheme="majorHAnsi"/>
                    <w:noProof/>
                    <w:color w:val="0070C0"/>
                    <w:sz w:val="28"/>
                    <w:szCs w:val="28"/>
                  </w:rPr>
                  <w:t>...</w:t>
                </w:r>
                <w:r w:rsidRPr="00F77123">
                  <w:rPr>
                    <w:rStyle w:val="Hyperlink"/>
                    <w:rFonts w:asciiTheme="majorHAnsi" w:hAnsiTheme="majorHAnsi"/>
                    <w:noProof/>
                    <w:color w:val="0070C0"/>
                    <w:sz w:val="28"/>
                    <w:szCs w:val="28"/>
                  </w:rPr>
                  <w:t>……………………………………………2</w:t>
                </w:r>
              </w:hyperlink>
            </w:p>
            <w:p w14:paraId="4BF03ED4" w14:textId="77777777" w:rsidR="00B916B6" w:rsidRPr="00F77123" w:rsidRDefault="00B916B6" w:rsidP="00322F01">
              <w:pPr>
                <w:ind w:left="720"/>
                <w:jc w:val="both"/>
                <w:rPr>
                  <w:rFonts w:asciiTheme="majorHAnsi" w:hAnsiTheme="majorHAnsi"/>
                  <w:noProof/>
                  <w:color w:val="0070C0"/>
                  <w:sz w:val="28"/>
                  <w:szCs w:val="28"/>
                </w:rPr>
              </w:pPr>
              <w:r w:rsidRPr="00F77123">
                <w:rPr>
                  <w:rFonts w:asciiTheme="majorHAnsi" w:hAnsiTheme="majorHAnsi"/>
                  <w:noProof/>
                  <w:color w:val="0070C0"/>
                  <w:sz w:val="28"/>
                  <w:szCs w:val="28"/>
                </w:rPr>
                <w:t>1.2</w:t>
              </w:r>
              <w:r w:rsidRPr="00F77123">
                <w:rPr>
                  <w:rFonts w:asciiTheme="majorHAnsi" w:hAnsiTheme="majorHAnsi"/>
                  <w:noProof/>
                  <w:color w:val="0070C0"/>
                  <w:sz w:val="28"/>
                  <w:szCs w:val="28"/>
                </w:rPr>
                <w:tab/>
              </w:r>
              <w:hyperlink w:anchor="_Background" w:history="1">
                <w:r w:rsidRPr="00F77123">
                  <w:rPr>
                    <w:rStyle w:val="Hyperlink"/>
                    <w:rFonts w:asciiTheme="majorHAnsi" w:hAnsiTheme="majorHAnsi"/>
                    <w:noProof/>
                    <w:color w:val="0070C0"/>
                    <w:sz w:val="28"/>
                    <w:szCs w:val="28"/>
                  </w:rPr>
                  <w:t>Definitions…………</w:t>
                </w:r>
                <w:r w:rsidR="00F77123">
                  <w:rPr>
                    <w:rStyle w:val="Hyperlink"/>
                    <w:rFonts w:asciiTheme="majorHAnsi" w:hAnsiTheme="majorHAnsi"/>
                    <w:noProof/>
                    <w:color w:val="0070C0"/>
                    <w:sz w:val="28"/>
                    <w:szCs w:val="28"/>
                  </w:rPr>
                  <w:t>………………………………………………………………………</w:t>
                </w:r>
                <w:r w:rsidRPr="00F77123">
                  <w:rPr>
                    <w:rStyle w:val="Hyperlink"/>
                    <w:rFonts w:asciiTheme="majorHAnsi" w:hAnsiTheme="majorHAnsi"/>
                    <w:noProof/>
                    <w:color w:val="0070C0"/>
                    <w:sz w:val="28"/>
                    <w:szCs w:val="28"/>
                  </w:rPr>
                  <w:t>………2</w:t>
                </w:r>
              </w:hyperlink>
            </w:p>
            <w:p w14:paraId="5AA72634" w14:textId="77777777" w:rsidR="00B916B6" w:rsidRPr="00B916B6" w:rsidRDefault="0063554E">
              <w:pPr>
                <w:pStyle w:val="TOC1"/>
                <w:tabs>
                  <w:tab w:val="left" w:pos="440"/>
                  <w:tab w:val="right" w:leader="dot" w:pos="10070"/>
                </w:tabs>
                <w:rPr>
                  <w:rFonts w:asciiTheme="majorHAnsi" w:eastAsiaTheme="minorEastAsia" w:hAnsiTheme="majorHAnsi"/>
                  <w:noProof/>
                  <w:color w:val="0070C0"/>
                  <w:sz w:val="28"/>
                  <w:szCs w:val="28"/>
                </w:rPr>
              </w:pPr>
              <w:hyperlink w:anchor="_Toc476902149" w:history="1">
                <w:r w:rsidR="00B916B6" w:rsidRPr="00B916B6">
                  <w:rPr>
                    <w:rStyle w:val="Hyperlink"/>
                    <w:rFonts w:asciiTheme="majorHAnsi" w:hAnsiTheme="majorHAnsi"/>
                    <w:noProof/>
                    <w:color w:val="0070C0"/>
                    <w:sz w:val="28"/>
                    <w:szCs w:val="28"/>
                  </w:rPr>
                  <w:t>2.</w:t>
                </w:r>
                <w:r w:rsidR="00B916B6" w:rsidRPr="00B916B6">
                  <w:rPr>
                    <w:rFonts w:asciiTheme="majorHAnsi" w:eastAsiaTheme="minorEastAsia" w:hAnsiTheme="majorHAnsi"/>
                    <w:noProof/>
                    <w:color w:val="0070C0"/>
                    <w:sz w:val="28"/>
                    <w:szCs w:val="28"/>
                  </w:rPr>
                  <w:tab/>
                </w:r>
                <w:r w:rsidR="003F0799">
                  <w:rPr>
                    <w:rStyle w:val="Hyperlink"/>
                    <w:rFonts w:asciiTheme="majorHAnsi" w:hAnsiTheme="majorHAnsi"/>
                    <w:noProof/>
                    <w:color w:val="0070C0"/>
                    <w:sz w:val="28"/>
                    <w:szCs w:val="28"/>
                  </w:rPr>
                  <w:t>Creating a S</w:t>
                </w:r>
                <w:r w:rsidR="00B916B6" w:rsidRPr="00B916B6">
                  <w:rPr>
                    <w:rStyle w:val="Hyperlink"/>
                    <w:rFonts w:asciiTheme="majorHAnsi" w:hAnsiTheme="majorHAnsi"/>
                    <w:noProof/>
                    <w:color w:val="0070C0"/>
                    <w:sz w:val="28"/>
                    <w:szCs w:val="28"/>
                  </w:rPr>
                  <w:t>tudy</w:t>
                </w:r>
                <w:r w:rsidR="00B916B6" w:rsidRPr="00B916B6">
                  <w:rPr>
                    <w:rFonts w:asciiTheme="majorHAnsi" w:hAnsiTheme="majorHAnsi"/>
                    <w:noProof/>
                    <w:webHidden/>
                    <w:color w:val="0070C0"/>
                    <w:sz w:val="28"/>
                    <w:szCs w:val="28"/>
                  </w:rPr>
                  <w:tab/>
                </w:r>
                <w:r w:rsidR="00B916B6" w:rsidRPr="00B916B6">
                  <w:rPr>
                    <w:rFonts w:asciiTheme="majorHAnsi" w:hAnsiTheme="majorHAnsi"/>
                    <w:noProof/>
                    <w:webHidden/>
                    <w:color w:val="0070C0"/>
                    <w:sz w:val="28"/>
                    <w:szCs w:val="28"/>
                  </w:rPr>
                  <w:fldChar w:fldCharType="begin"/>
                </w:r>
                <w:r w:rsidR="00B916B6" w:rsidRPr="00B916B6">
                  <w:rPr>
                    <w:rFonts w:asciiTheme="majorHAnsi" w:hAnsiTheme="majorHAnsi"/>
                    <w:noProof/>
                    <w:webHidden/>
                    <w:color w:val="0070C0"/>
                    <w:sz w:val="28"/>
                    <w:szCs w:val="28"/>
                  </w:rPr>
                  <w:instrText xml:space="preserve"> PAGEREF _Toc476902149 \h </w:instrText>
                </w:r>
                <w:r w:rsidR="00B916B6" w:rsidRPr="00B916B6">
                  <w:rPr>
                    <w:rFonts w:asciiTheme="majorHAnsi" w:hAnsiTheme="majorHAnsi"/>
                    <w:noProof/>
                    <w:webHidden/>
                    <w:color w:val="0070C0"/>
                    <w:sz w:val="28"/>
                    <w:szCs w:val="28"/>
                  </w:rPr>
                </w:r>
                <w:r w:rsidR="00B916B6" w:rsidRPr="00B916B6">
                  <w:rPr>
                    <w:rFonts w:asciiTheme="majorHAnsi" w:hAnsiTheme="majorHAnsi"/>
                    <w:noProof/>
                    <w:webHidden/>
                    <w:color w:val="0070C0"/>
                    <w:sz w:val="28"/>
                    <w:szCs w:val="28"/>
                  </w:rPr>
                  <w:fldChar w:fldCharType="separate"/>
                </w:r>
                <w:r w:rsidR="00B916B6" w:rsidRPr="00B916B6">
                  <w:rPr>
                    <w:rFonts w:asciiTheme="majorHAnsi" w:hAnsiTheme="majorHAnsi"/>
                    <w:noProof/>
                    <w:webHidden/>
                    <w:color w:val="0070C0"/>
                    <w:sz w:val="28"/>
                    <w:szCs w:val="28"/>
                  </w:rPr>
                  <w:t>2</w:t>
                </w:r>
                <w:r w:rsidR="00B916B6" w:rsidRPr="00B916B6">
                  <w:rPr>
                    <w:rFonts w:asciiTheme="majorHAnsi" w:hAnsiTheme="majorHAnsi"/>
                    <w:noProof/>
                    <w:webHidden/>
                    <w:color w:val="0070C0"/>
                    <w:sz w:val="28"/>
                    <w:szCs w:val="28"/>
                  </w:rPr>
                  <w:fldChar w:fldCharType="end"/>
                </w:r>
              </w:hyperlink>
            </w:p>
            <w:p w14:paraId="597174E7" w14:textId="77777777" w:rsidR="00B916B6" w:rsidRPr="00B916B6" w:rsidRDefault="0063554E">
              <w:pPr>
                <w:pStyle w:val="TOC1"/>
                <w:tabs>
                  <w:tab w:val="left" w:pos="440"/>
                  <w:tab w:val="right" w:leader="dot" w:pos="10070"/>
                </w:tabs>
                <w:rPr>
                  <w:rFonts w:asciiTheme="majorHAnsi" w:eastAsiaTheme="minorEastAsia" w:hAnsiTheme="majorHAnsi"/>
                  <w:noProof/>
                  <w:color w:val="0070C0"/>
                  <w:sz w:val="28"/>
                  <w:szCs w:val="28"/>
                </w:rPr>
              </w:pPr>
              <w:hyperlink w:anchor="_Toc476902150" w:history="1">
                <w:r w:rsidR="00B916B6" w:rsidRPr="00B916B6">
                  <w:rPr>
                    <w:rStyle w:val="Hyperlink"/>
                    <w:rFonts w:asciiTheme="majorHAnsi" w:hAnsiTheme="majorHAnsi"/>
                    <w:noProof/>
                    <w:color w:val="0070C0"/>
                    <w:sz w:val="28"/>
                    <w:szCs w:val="28"/>
                  </w:rPr>
                  <w:t>3.</w:t>
                </w:r>
                <w:r w:rsidR="00B916B6" w:rsidRPr="00B916B6">
                  <w:rPr>
                    <w:rFonts w:asciiTheme="majorHAnsi" w:eastAsiaTheme="minorEastAsia" w:hAnsiTheme="majorHAnsi"/>
                    <w:noProof/>
                    <w:color w:val="0070C0"/>
                    <w:sz w:val="28"/>
                    <w:szCs w:val="28"/>
                  </w:rPr>
                  <w:tab/>
                </w:r>
                <w:r w:rsidR="00B916B6" w:rsidRPr="00B916B6">
                  <w:rPr>
                    <w:rStyle w:val="Hyperlink"/>
                    <w:rFonts w:asciiTheme="majorHAnsi" w:hAnsiTheme="majorHAnsi"/>
                    <w:noProof/>
                    <w:color w:val="0070C0"/>
                    <w:sz w:val="28"/>
                    <w:szCs w:val="28"/>
                  </w:rPr>
                  <w:t>Study Page</w:t>
                </w:r>
                <w:r w:rsidR="00B916B6" w:rsidRPr="00B916B6">
                  <w:rPr>
                    <w:rFonts w:asciiTheme="majorHAnsi" w:hAnsiTheme="majorHAnsi"/>
                    <w:noProof/>
                    <w:webHidden/>
                    <w:color w:val="0070C0"/>
                    <w:sz w:val="28"/>
                    <w:szCs w:val="28"/>
                  </w:rPr>
                  <w:tab/>
                </w:r>
                <w:r w:rsidR="00B916B6" w:rsidRPr="00B916B6">
                  <w:rPr>
                    <w:rFonts w:asciiTheme="majorHAnsi" w:hAnsiTheme="majorHAnsi"/>
                    <w:noProof/>
                    <w:webHidden/>
                    <w:color w:val="0070C0"/>
                    <w:sz w:val="28"/>
                    <w:szCs w:val="28"/>
                  </w:rPr>
                  <w:fldChar w:fldCharType="begin"/>
                </w:r>
                <w:r w:rsidR="00B916B6" w:rsidRPr="00B916B6">
                  <w:rPr>
                    <w:rFonts w:asciiTheme="majorHAnsi" w:hAnsiTheme="majorHAnsi"/>
                    <w:noProof/>
                    <w:webHidden/>
                    <w:color w:val="0070C0"/>
                    <w:sz w:val="28"/>
                    <w:szCs w:val="28"/>
                  </w:rPr>
                  <w:instrText xml:space="preserve"> PAGEREF _Toc476902150 \h </w:instrText>
                </w:r>
                <w:r w:rsidR="00B916B6" w:rsidRPr="00B916B6">
                  <w:rPr>
                    <w:rFonts w:asciiTheme="majorHAnsi" w:hAnsiTheme="majorHAnsi"/>
                    <w:noProof/>
                    <w:webHidden/>
                    <w:color w:val="0070C0"/>
                    <w:sz w:val="28"/>
                    <w:szCs w:val="28"/>
                  </w:rPr>
                </w:r>
                <w:r w:rsidR="00B916B6" w:rsidRPr="00B916B6">
                  <w:rPr>
                    <w:rFonts w:asciiTheme="majorHAnsi" w:hAnsiTheme="majorHAnsi"/>
                    <w:noProof/>
                    <w:webHidden/>
                    <w:color w:val="0070C0"/>
                    <w:sz w:val="28"/>
                    <w:szCs w:val="28"/>
                  </w:rPr>
                  <w:fldChar w:fldCharType="separate"/>
                </w:r>
                <w:r w:rsidR="00B916B6" w:rsidRPr="00B916B6">
                  <w:rPr>
                    <w:rFonts w:asciiTheme="majorHAnsi" w:hAnsiTheme="majorHAnsi"/>
                    <w:noProof/>
                    <w:webHidden/>
                    <w:color w:val="0070C0"/>
                    <w:sz w:val="28"/>
                    <w:szCs w:val="28"/>
                  </w:rPr>
                  <w:t>4</w:t>
                </w:r>
                <w:r w:rsidR="00B916B6" w:rsidRPr="00B916B6">
                  <w:rPr>
                    <w:rFonts w:asciiTheme="majorHAnsi" w:hAnsiTheme="majorHAnsi"/>
                    <w:noProof/>
                    <w:webHidden/>
                    <w:color w:val="0070C0"/>
                    <w:sz w:val="28"/>
                    <w:szCs w:val="28"/>
                  </w:rPr>
                  <w:fldChar w:fldCharType="end"/>
                </w:r>
              </w:hyperlink>
            </w:p>
            <w:p w14:paraId="709E9DDA" w14:textId="77777777" w:rsidR="00B916B6" w:rsidRPr="00B916B6" w:rsidRDefault="0063554E">
              <w:pPr>
                <w:pStyle w:val="TOC1"/>
                <w:tabs>
                  <w:tab w:val="left" w:pos="440"/>
                  <w:tab w:val="right" w:leader="dot" w:pos="10070"/>
                </w:tabs>
                <w:rPr>
                  <w:rFonts w:asciiTheme="majorHAnsi" w:eastAsiaTheme="minorEastAsia" w:hAnsiTheme="majorHAnsi"/>
                  <w:noProof/>
                  <w:color w:val="0070C0"/>
                  <w:sz w:val="28"/>
                  <w:szCs w:val="28"/>
                </w:rPr>
              </w:pPr>
              <w:hyperlink w:anchor="_Toc476902151" w:history="1">
                <w:r w:rsidR="00B916B6" w:rsidRPr="00B916B6">
                  <w:rPr>
                    <w:rStyle w:val="Hyperlink"/>
                    <w:rFonts w:asciiTheme="majorHAnsi" w:hAnsiTheme="majorHAnsi"/>
                    <w:noProof/>
                    <w:color w:val="0070C0"/>
                    <w:sz w:val="28"/>
                    <w:szCs w:val="28"/>
                  </w:rPr>
                  <w:t>4.</w:t>
                </w:r>
                <w:r w:rsidR="00B916B6" w:rsidRPr="00B916B6">
                  <w:rPr>
                    <w:rFonts w:asciiTheme="majorHAnsi" w:eastAsiaTheme="minorEastAsia" w:hAnsiTheme="majorHAnsi"/>
                    <w:noProof/>
                    <w:color w:val="0070C0"/>
                    <w:sz w:val="28"/>
                    <w:szCs w:val="28"/>
                  </w:rPr>
                  <w:tab/>
                </w:r>
                <w:r w:rsidR="00A371B3">
                  <w:rPr>
                    <w:rStyle w:val="Hyperlink"/>
                    <w:rFonts w:asciiTheme="majorHAnsi" w:hAnsiTheme="majorHAnsi"/>
                    <w:noProof/>
                    <w:color w:val="0070C0"/>
                    <w:sz w:val="28"/>
                    <w:szCs w:val="28"/>
                  </w:rPr>
                  <w:t>Experiment</w:t>
                </w:r>
                <w:r w:rsidR="00B916B6" w:rsidRPr="00B916B6">
                  <w:rPr>
                    <w:rFonts w:asciiTheme="majorHAnsi" w:hAnsiTheme="majorHAnsi"/>
                    <w:noProof/>
                    <w:webHidden/>
                    <w:color w:val="0070C0"/>
                    <w:sz w:val="28"/>
                    <w:szCs w:val="28"/>
                  </w:rPr>
                  <w:tab/>
                </w:r>
                <w:r w:rsidR="00B916B6" w:rsidRPr="00B916B6">
                  <w:rPr>
                    <w:rFonts w:asciiTheme="majorHAnsi" w:hAnsiTheme="majorHAnsi"/>
                    <w:noProof/>
                    <w:webHidden/>
                    <w:color w:val="0070C0"/>
                    <w:sz w:val="28"/>
                    <w:szCs w:val="28"/>
                  </w:rPr>
                  <w:fldChar w:fldCharType="begin"/>
                </w:r>
                <w:r w:rsidR="00B916B6" w:rsidRPr="00B916B6">
                  <w:rPr>
                    <w:rFonts w:asciiTheme="majorHAnsi" w:hAnsiTheme="majorHAnsi"/>
                    <w:noProof/>
                    <w:webHidden/>
                    <w:color w:val="0070C0"/>
                    <w:sz w:val="28"/>
                    <w:szCs w:val="28"/>
                  </w:rPr>
                  <w:instrText xml:space="preserve"> PAGEREF _Toc476902151 \h </w:instrText>
                </w:r>
                <w:r w:rsidR="00B916B6" w:rsidRPr="00B916B6">
                  <w:rPr>
                    <w:rFonts w:asciiTheme="majorHAnsi" w:hAnsiTheme="majorHAnsi"/>
                    <w:noProof/>
                    <w:webHidden/>
                    <w:color w:val="0070C0"/>
                    <w:sz w:val="28"/>
                    <w:szCs w:val="28"/>
                  </w:rPr>
                </w:r>
                <w:r w:rsidR="00B916B6" w:rsidRPr="00B916B6">
                  <w:rPr>
                    <w:rFonts w:asciiTheme="majorHAnsi" w:hAnsiTheme="majorHAnsi"/>
                    <w:noProof/>
                    <w:webHidden/>
                    <w:color w:val="0070C0"/>
                    <w:sz w:val="28"/>
                    <w:szCs w:val="28"/>
                  </w:rPr>
                  <w:fldChar w:fldCharType="separate"/>
                </w:r>
                <w:r w:rsidR="00B916B6" w:rsidRPr="00B916B6">
                  <w:rPr>
                    <w:rFonts w:asciiTheme="majorHAnsi" w:hAnsiTheme="majorHAnsi"/>
                    <w:noProof/>
                    <w:webHidden/>
                    <w:color w:val="0070C0"/>
                    <w:sz w:val="28"/>
                    <w:szCs w:val="28"/>
                  </w:rPr>
                  <w:t>7</w:t>
                </w:r>
                <w:r w:rsidR="00B916B6" w:rsidRPr="00B916B6">
                  <w:rPr>
                    <w:rFonts w:asciiTheme="majorHAnsi" w:hAnsiTheme="majorHAnsi"/>
                    <w:noProof/>
                    <w:webHidden/>
                    <w:color w:val="0070C0"/>
                    <w:sz w:val="28"/>
                    <w:szCs w:val="28"/>
                  </w:rPr>
                  <w:fldChar w:fldCharType="end"/>
                </w:r>
              </w:hyperlink>
            </w:p>
            <w:p w14:paraId="101AAF88" w14:textId="77777777" w:rsidR="00B916B6" w:rsidRPr="00B916B6" w:rsidRDefault="0063554E">
              <w:pPr>
                <w:pStyle w:val="TOC1"/>
                <w:tabs>
                  <w:tab w:val="left" w:pos="440"/>
                  <w:tab w:val="right" w:leader="dot" w:pos="10070"/>
                </w:tabs>
                <w:rPr>
                  <w:rFonts w:asciiTheme="majorHAnsi" w:eastAsiaTheme="minorEastAsia" w:hAnsiTheme="majorHAnsi"/>
                  <w:noProof/>
                  <w:color w:val="0070C0"/>
                  <w:sz w:val="28"/>
                  <w:szCs w:val="28"/>
                </w:rPr>
              </w:pPr>
              <w:hyperlink w:anchor="_Toc476902152" w:history="1">
                <w:r w:rsidR="00B916B6" w:rsidRPr="00B916B6">
                  <w:rPr>
                    <w:rStyle w:val="Hyperlink"/>
                    <w:rFonts w:asciiTheme="majorHAnsi" w:hAnsiTheme="majorHAnsi"/>
                    <w:noProof/>
                    <w:color w:val="0070C0"/>
                    <w:sz w:val="28"/>
                    <w:szCs w:val="28"/>
                  </w:rPr>
                  <w:t>5.</w:t>
                </w:r>
                <w:r w:rsidR="00B916B6" w:rsidRPr="00B916B6">
                  <w:rPr>
                    <w:rFonts w:asciiTheme="majorHAnsi" w:eastAsiaTheme="minorEastAsia" w:hAnsiTheme="majorHAnsi"/>
                    <w:noProof/>
                    <w:color w:val="0070C0"/>
                    <w:sz w:val="28"/>
                    <w:szCs w:val="28"/>
                  </w:rPr>
                  <w:tab/>
                </w:r>
                <w:r w:rsidR="00B916B6" w:rsidRPr="00B916B6">
                  <w:rPr>
                    <w:rStyle w:val="Hyperlink"/>
                    <w:rFonts w:asciiTheme="majorHAnsi" w:hAnsiTheme="majorHAnsi"/>
                    <w:noProof/>
                    <w:color w:val="0070C0"/>
                    <w:sz w:val="28"/>
                    <w:szCs w:val="28"/>
                  </w:rPr>
                  <w:t>Experimental Conditions</w:t>
                </w:r>
                <w:r w:rsidR="00B916B6" w:rsidRPr="00B916B6">
                  <w:rPr>
                    <w:rFonts w:asciiTheme="majorHAnsi" w:hAnsiTheme="majorHAnsi"/>
                    <w:noProof/>
                    <w:webHidden/>
                    <w:color w:val="0070C0"/>
                    <w:sz w:val="28"/>
                    <w:szCs w:val="28"/>
                  </w:rPr>
                  <w:tab/>
                </w:r>
              </w:hyperlink>
              <w:r w:rsidR="00D66D8E">
                <w:rPr>
                  <w:rFonts w:asciiTheme="majorHAnsi" w:hAnsiTheme="majorHAnsi"/>
                  <w:noProof/>
                  <w:color w:val="0070C0"/>
                  <w:sz w:val="28"/>
                  <w:szCs w:val="28"/>
                </w:rPr>
                <w:t>9</w:t>
              </w:r>
            </w:p>
            <w:p w14:paraId="6ACCA748" w14:textId="77777777" w:rsidR="00B916B6" w:rsidRPr="00B916B6" w:rsidRDefault="0063554E">
              <w:pPr>
                <w:pStyle w:val="TOC1"/>
                <w:tabs>
                  <w:tab w:val="left" w:pos="440"/>
                  <w:tab w:val="right" w:leader="dot" w:pos="10070"/>
                </w:tabs>
                <w:rPr>
                  <w:rFonts w:asciiTheme="majorHAnsi" w:eastAsiaTheme="minorEastAsia" w:hAnsiTheme="majorHAnsi"/>
                  <w:noProof/>
                  <w:color w:val="0070C0"/>
                  <w:sz w:val="28"/>
                  <w:szCs w:val="28"/>
                </w:rPr>
              </w:pPr>
              <w:hyperlink w:anchor="_Toc476902153" w:history="1">
                <w:r w:rsidR="00B916B6" w:rsidRPr="00B916B6">
                  <w:rPr>
                    <w:rStyle w:val="Hyperlink"/>
                    <w:rFonts w:asciiTheme="majorHAnsi" w:hAnsiTheme="majorHAnsi"/>
                    <w:noProof/>
                    <w:color w:val="0070C0"/>
                    <w:sz w:val="28"/>
                    <w:szCs w:val="28"/>
                  </w:rPr>
                  <w:t>6.</w:t>
                </w:r>
                <w:r w:rsidR="00B916B6" w:rsidRPr="00B916B6">
                  <w:rPr>
                    <w:rFonts w:asciiTheme="majorHAnsi" w:eastAsiaTheme="minorEastAsia" w:hAnsiTheme="majorHAnsi"/>
                    <w:noProof/>
                    <w:color w:val="0070C0"/>
                    <w:sz w:val="28"/>
                    <w:szCs w:val="28"/>
                  </w:rPr>
                  <w:tab/>
                </w:r>
                <w:r w:rsidR="00B916B6" w:rsidRPr="00B916B6">
                  <w:rPr>
                    <w:rStyle w:val="Hyperlink"/>
                    <w:rFonts w:asciiTheme="majorHAnsi" w:hAnsiTheme="majorHAnsi"/>
                    <w:noProof/>
                    <w:color w:val="0070C0"/>
                    <w:sz w:val="28"/>
                    <w:szCs w:val="28"/>
                  </w:rPr>
                  <w:t>Results</w:t>
                </w:r>
                <w:r w:rsidR="00B916B6" w:rsidRPr="00B916B6">
                  <w:rPr>
                    <w:rFonts w:asciiTheme="majorHAnsi" w:hAnsiTheme="majorHAnsi"/>
                    <w:noProof/>
                    <w:webHidden/>
                    <w:color w:val="0070C0"/>
                    <w:sz w:val="28"/>
                    <w:szCs w:val="28"/>
                  </w:rPr>
                  <w:tab/>
                </w:r>
                <w:r w:rsidR="00B916B6" w:rsidRPr="00B916B6">
                  <w:rPr>
                    <w:rFonts w:asciiTheme="majorHAnsi" w:hAnsiTheme="majorHAnsi"/>
                    <w:noProof/>
                    <w:webHidden/>
                    <w:color w:val="0070C0"/>
                    <w:sz w:val="28"/>
                    <w:szCs w:val="28"/>
                  </w:rPr>
                  <w:fldChar w:fldCharType="begin"/>
                </w:r>
                <w:r w:rsidR="00B916B6" w:rsidRPr="00B916B6">
                  <w:rPr>
                    <w:rFonts w:asciiTheme="majorHAnsi" w:hAnsiTheme="majorHAnsi"/>
                    <w:noProof/>
                    <w:webHidden/>
                    <w:color w:val="0070C0"/>
                    <w:sz w:val="28"/>
                    <w:szCs w:val="28"/>
                  </w:rPr>
                  <w:instrText xml:space="preserve"> PAGEREF _Toc476902153 \h </w:instrText>
                </w:r>
                <w:r w:rsidR="00B916B6" w:rsidRPr="00B916B6">
                  <w:rPr>
                    <w:rFonts w:asciiTheme="majorHAnsi" w:hAnsiTheme="majorHAnsi"/>
                    <w:noProof/>
                    <w:webHidden/>
                    <w:color w:val="0070C0"/>
                    <w:sz w:val="28"/>
                    <w:szCs w:val="28"/>
                  </w:rPr>
                </w:r>
                <w:r w:rsidR="00B916B6" w:rsidRPr="00B916B6">
                  <w:rPr>
                    <w:rFonts w:asciiTheme="majorHAnsi" w:hAnsiTheme="majorHAnsi"/>
                    <w:noProof/>
                    <w:webHidden/>
                    <w:color w:val="0070C0"/>
                    <w:sz w:val="28"/>
                    <w:szCs w:val="28"/>
                  </w:rPr>
                  <w:fldChar w:fldCharType="separate"/>
                </w:r>
                <w:r w:rsidR="00B916B6" w:rsidRPr="00B916B6">
                  <w:rPr>
                    <w:rFonts w:asciiTheme="majorHAnsi" w:hAnsiTheme="majorHAnsi"/>
                    <w:noProof/>
                    <w:webHidden/>
                    <w:color w:val="0070C0"/>
                    <w:sz w:val="28"/>
                    <w:szCs w:val="28"/>
                  </w:rPr>
                  <w:t>1</w:t>
                </w:r>
                <w:r w:rsidR="00B916B6" w:rsidRPr="00B916B6">
                  <w:rPr>
                    <w:rFonts w:asciiTheme="majorHAnsi" w:hAnsiTheme="majorHAnsi"/>
                    <w:noProof/>
                    <w:webHidden/>
                    <w:color w:val="0070C0"/>
                    <w:sz w:val="28"/>
                    <w:szCs w:val="28"/>
                  </w:rPr>
                  <w:fldChar w:fldCharType="end"/>
                </w:r>
              </w:hyperlink>
              <w:r w:rsidR="00D66D8E">
                <w:rPr>
                  <w:rFonts w:asciiTheme="majorHAnsi" w:hAnsiTheme="majorHAnsi"/>
                  <w:noProof/>
                  <w:color w:val="0070C0"/>
                  <w:sz w:val="28"/>
                  <w:szCs w:val="28"/>
                </w:rPr>
                <w:t>2</w:t>
              </w:r>
            </w:p>
            <w:p w14:paraId="483A5BCF" w14:textId="77777777" w:rsidR="00AE68AF" w:rsidRDefault="00AE68AF" w:rsidP="00DF49F3">
              <w:r w:rsidRPr="00B916B6">
                <w:rPr>
                  <w:rFonts w:asciiTheme="majorHAnsi" w:hAnsiTheme="majorHAnsi"/>
                  <w:b/>
                  <w:bCs/>
                  <w:noProof/>
                  <w:color w:val="0070C0"/>
                  <w:sz w:val="28"/>
                  <w:szCs w:val="28"/>
                </w:rPr>
                <w:fldChar w:fldCharType="end"/>
              </w:r>
            </w:p>
          </w:sdtContent>
        </w:sdt>
        <w:p w14:paraId="01E0E859" w14:textId="77777777" w:rsidR="00AE68AF" w:rsidRPr="00AE68AF" w:rsidRDefault="00FF12AD" w:rsidP="00DF49F3">
          <w:pPr>
            <w:rPr>
              <w:rFonts w:asciiTheme="majorHAnsi" w:hAnsiTheme="majorHAnsi"/>
              <w:color w:val="4F81BD" w:themeColor="accent1"/>
              <w:sz w:val="24"/>
              <w:szCs w:val="24"/>
            </w:rPr>
          </w:pPr>
          <w:r>
            <w:rPr>
              <w:rFonts w:eastAsiaTheme="majorEastAsia" w:cstheme="majorBidi"/>
              <w:noProof/>
            </w:rPr>
            <mc:AlternateContent>
              <mc:Choice Requires="wps">
                <w:drawing>
                  <wp:anchor distT="0" distB="0" distL="114300" distR="114300" simplePos="0" relativeHeight="251740160" behindDoc="0" locked="0" layoutInCell="0" allowOverlap="1" wp14:anchorId="30FC19F6" wp14:editId="527CCFE0">
                    <wp:simplePos x="0" y="0"/>
                    <wp:positionH relativeFrom="page">
                      <wp:posOffset>-14351</wp:posOffset>
                    </wp:positionH>
                    <wp:positionV relativeFrom="page">
                      <wp:posOffset>9279001</wp:posOffset>
                    </wp:positionV>
                    <wp:extent cx="8138795" cy="807085"/>
                    <wp:effectExtent l="0" t="0" r="11430" b="1524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708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8ECD49B" id="Rectangle 58" o:spid="_x0000_s1026" style="position:absolute;margin-left:-1.15pt;margin-top:730.65pt;width:640.85pt;height:63.55pt;z-index:251740160;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" o:allowincell="f" fillcolor="#4bacc6 [3208]" strokecolor="#31849b [2408]">
                    <w10:wrap anchorx="page" anchory="page"/>
                  </v:rect>
                </w:pict>
              </mc:Fallback>
            </mc:AlternateContent>
          </w:r>
          <w:r w:rsidR="00AE68AF">
            <w:rPr>
              <w:rFonts w:asciiTheme="majorHAnsi" w:hAnsiTheme="majorHAnsi"/>
              <w:color w:val="4F81BD" w:themeColor="accent1"/>
              <w:sz w:val="24"/>
              <w:szCs w:val="24"/>
            </w:rPr>
            <w:br w:type="page"/>
          </w:r>
        </w:p>
      </w:sdtContent>
    </w:sdt>
    <w:p w14:paraId="2C3E5123" w14:textId="77777777" w:rsidR="006C6C9C" w:rsidRPr="006F4469" w:rsidRDefault="000E3767" w:rsidP="0003509C">
      <w:pPr>
        <w:pStyle w:val="Heading1"/>
        <w:numPr>
          <w:ilvl w:val="0"/>
          <w:numId w:val="22"/>
        </w:numPr>
      </w:pPr>
      <w:bookmarkStart w:id="0" w:name="_Toc476902148"/>
      <w:r>
        <w:lastRenderedPageBreak/>
        <w:t>Background</w:t>
      </w:r>
      <w:bookmarkEnd w:id="0"/>
    </w:p>
    <w:p w14:paraId="6DBB6509" w14:textId="77777777" w:rsidR="000E3767" w:rsidRPr="0003509C" w:rsidRDefault="000E3767" w:rsidP="0003509C">
      <w:pPr>
        <w:pStyle w:val="ListParagraph"/>
        <w:numPr>
          <w:ilvl w:val="1"/>
          <w:numId w:val="22"/>
        </w:numPr>
        <w:rPr>
          <w:rFonts w:cstheme="minorHAnsi"/>
          <w:smallCaps/>
        </w:rPr>
      </w:pPr>
      <w:r w:rsidRPr="0003509C">
        <w:rPr>
          <w:rFonts w:cstheme="minorHAnsi"/>
          <w:smallCaps/>
        </w:rPr>
        <w:t>Scope</w:t>
      </w:r>
    </w:p>
    <w:p w14:paraId="491FF963" w14:textId="77777777" w:rsidR="000E3767" w:rsidRDefault="000E3767" w:rsidP="00DF49F3">
      <w:r>
        <w:t>The purpose of this</w:t>
      </w:r>
      <w:r w:rsidR="00B125F8">
        <w:t xml:space="preserve"> Standard Operating Procedure</w:t>
      </w:r>
      <w:r>
        <w:t xml:space="preserve"> </w:t>
      </w:r>
      <w:r w:rsidR="00B125F8">
        <w:t>(</w:t>
      </w:r>
      <w:r>
        <w:t>SOP</w:t>
      </w:r>
      <w:r w:rsidR="00B125F8">
        <w:t>)</w:t>
      </w:r>
      <w:r>
        <w:t xml:space="preserve"> is to describe how to enter </w:t>
      </w:r>
      <w:r w:rsidRPr="00763067">
        <w:rPr>
          <w:i/>
        </w:rPr>
        <w:t>in vitro</w:t>
      </w:r>
      <w:r>
        <w:t xml:space="preserve"> enzyme </w:t>
      </w:r>
      <w:r w:rsidR="00950FC3">
        <w:t>induction</w:t>
      </w:r>
      <w:r>
        <w:t xml:space="preserve"> results into the NaPDI repository. Natural Products (NPs) are</w:t>
      </w:r>
      <w:r w:rsidRPr="00126584">
        <w:t xml:space="preserve"> expected to be evaluated as </w:t>
      </w:r>
      <w:r w:rsidR="00AA59E2">
        <w:t>causative agents o</w:t>
      </w:r>
      <w:r>
        <w:t>f in</w:t>
      </w:r>
      <w:r w:rsidR="00950FC3">
        <w:t>duction</w:t>
      </w:r>
      <w:r>
        <w:t xml:space="preserve"> (</w:t>
      </w:r>
      <w:r w:rsidRPr="00126584">
        <w:rPr>
          <w:i/>
        </w:rPr>
        <w:t>Precipitant</w:t>
      </w:r>
      <w:r>
        <w:rPr>
          <w:i/>
        </w:rPr>
        <w:t>s</w:t>
      </w:r>
      <w:r w:rsidRPr="00AB2EBD">
        <w:t>)</w:t>
      </w:r>
      <w:r>
        <w:t>. The victim drugs (</w:t>
      </w:r>
      <w:r w:rsidRPr="00CF28E0">
        <w:rPr>
          <w:i/>
        </w:rPr>
        <w:t>Objects</w:t>
      </w:r>
      <w:r>
        <w:t>) are probe substrates of known enzymes.</w:t>
      </w:r>
    </w:p>
    <w:p w14:paraId="6AAF3330" w14:textId="77777777" w:rsidR="000E3767" w:rsidRDefault="000E3767" w:rsidP="00DF49F3">
      <w:r>
        <w:t>Most of the information entered in the repository will come directly from the study report; avoid interpretations of the authors’ conclusions. However, several text fields are provided throughout the admin site to allow the addition of relevant comments that may pertain to the experimental study design and conditions, the study results, and/or the mechanism of in</w:t>
      </w:r>
      <w:r w:rsidR="00950FC3">
        <w:t>duction</w:t>
      </w:r>
      <w:r>
        <w:t>. This additional information should be reviewed with the principal investigators during the validation process as it will be used to enrich the users experience and understanding of the results.</w:t>
      </w:r>
    </w:p>
    <w:p w14:paraId="5E4BABAD" w14:textId="77777777" w:rsidR="000E3767" w:rsidRPr="0003509C" w:rsidRDefault="00DF49F3" w:rsidP="0003509C">
      <w:pPr>
        <w:pStyle w:val="ListParagraph"/>
        <w:numPr>
          <w:ilvl w:val="1"/>
          <w:numId w:val="22"/>
        </w:numPr>
        <w:rPr>
          <w:rFonts w:cstheme="minorHAnsi"/>
          <w:smallCaps/>
        </w:rPr>
      </w:pPr>
      <w:r w:rsidRPr="0003509C">
        <w:rPr>
          <w:rFonts w:cstheme="minorHAnsi"/>
          <w:smallCaps/>
        </w:rPr>
        <w:t>D</w:t>
      </w:r>
      <w:r w:rsidR="000E3767" w:rsidRPr="0003509C">
        <w:rPr>
          <w:rFonts w:cstheme="minorHAnsi"/>
          <w:smallCaps/>
        </w:rPr>
        <w:t>efinitions</w:t>
      </w:r>
    </w:p>
    <w:p w14:paraId="1805F3A0" w14:textId="77777777" w:rsidR="000E3767" w:rsidRPr="00126584" w:rsidRDefault="00BE11BC" w:rsidP="00DF49F3">
      <w:r w:rsidRPr="00BE11BC">
        <w:rPr>
          <w:highlight w:val="yellow"/>
        </w:rPr>
        <w:t>Add user-centered definitions</w:t>
      </w:r>
      <w:r w:rsidR="00A86023">
        <w:t xml:space="preserve"> (alphabetically)</w:t>
      </w:r>
    </w:p>
    <w:p w14:paraId="37600A8E" w14:textId="77777777" w:rsidR="000E3767" w:rsidRPr="000E3767" w:rsidRDefault="000E3767" w:rsidP="00DF49F3"/>
    <w:p w14:paraId="7A81C3B9" w14:textId="77777777" w:rsidR="000E3767" w:rsidRPr="006F4469" w:rsidRDefault="000E3767" w:rsidP="0003509C">
      <w:pPr>
        <w:pStyle w:val="Heading1"/>
        <w:numPr>
          <w:ilvl w:val="0"/>
          <w:numId w:val="22"/>
        </w:numPr>
      </w:pPr>
      <w:bookmarkStart w:id="1" w:name="_Toc476902149"/>
      <w:r>
        <w:t>Creating a study</w:t>
      </w:r>
      <w:bookmarkEnd w:id="1"/>
    </w:p>
    <w:p w14:paraId="5F3E7DC0" w14:textId="77777777" w:rsidR="00571227" w:rsidRDefault="008A4E6F" w:rsidP="00DF49F3">
      <w:r w:rsidRPr="008A4E6F">
        <w:t>Use the following steps to c</w:t>
      </w:r>
      <w:r w:rsidR="00571227" w:rsidRPr="008A4E6F">
        <w:t>reate a new study</w:t>
      </w:r>
      <w:r w:rsidRPr="008A4E6F">
        <w:t>.</w:t>
      </w:r>
    </w:p>
    <w:p w14:paraId="7B6B1E2A" w14:textId="77777777" w:rsidR="00A86023" w:rsidRDefault="00A86023" w:rsidP="0003509C">
      <w:pPr>
        <w:pStyle w:val="ListParagraph"/>
        <w:numPr>
          <w:ilvl w:val="1"/>
          <w:numId w:val="22"/>
        </w:numPr>
      </w:pPr>
      <w:r>
        <w:t>Navigate to the Admin page of the NaPDI Repository</w:t>
      </w:r>
    </w:p>
    <w:p w14:paraId="57713548" w14:textId="77777777" w:rsidR="00A86023" w:rsidRDefault="00A86023" w:rsidP="00DF49F3">
      <w:pPr>
        <w:pStyle w:val="ListParagraph"/>
      </w:pPr>
    </w:p>
    <w:p w14:paraId="2D15E718" w14:textId="77777777" w:rsidR="00A86023" w:rsidRDefault="00A86023" w:rsidP="00E14517">
      <w:pPr>
        <w:pStyle w:val="ListParagraph"/>
        <w:ind w:left="0" w:firstLine="450"/>
      </w:pPr>
      <w:r>
        <w:rPr>
          <w:noProof/>
        </w:rPr>
        <mc:AlternateContent>
          <mc:Choice Requires="wps">
            <w:drawing>
              <wp:anchor distT="0" distB="0" distL="114300" distR="114300" simplePos="0" relativeHeight="251749376" behindDoc="0" locked="0" layoutInCell="1" allowOverlap="1" wp14:anchorId="193FB897" wp14:editId="3C994821">
                <wp:simplePos x="0" y="0"/>
                <wp:positionH relativeFrom="column">
                  <wp:posOffset>5524043</wp:posOffset>
                </wp:positionH>
                <wp:positionV relativeFrom="paragraph">
                  <wp:posOffset>1525194</wp:posOffset>
                </wp:positionV>
                <wp:extent cx="728421" cy="331546"/>
                <wp:effectExtent l="0" t="0" r="14605" b="11430"/>
                <wp:wrapNone/>
                <wp:docPr id="4041" name="Oval 4041"/>
                <wp:cNvGraphicFramePr/>
                <a:graphic xmlns:a="http://schemas.openxmlformats.org/drawingml/2006/main">
                  <a:graphicData uri="http://schemas.microsoft.com/office/word/2010/wordprocessingShape">
                    <wps:wsp>
                      <wps:cNvSpPr/>
                      <wps:spPr>
                        <a:xfrm>
                          <a:off x="0" y="0"/>
                          <a:ext cx="728421" cy="331546"/>
                        </a:xfrm>
                        <a:prstGeom prst="ellipse">
                          <a:avLst/>
                        </a:prstGeom>
                        <a:noFill/>
                        <a:ln w="9525"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5F86B7" id="Oval 4041" o:spid="_x0000_s1026" style="position:absolute;margin-left:434.95pt;margin-top:120.1pt;width:57.35pt;height:26.1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" filled="f" strokecolor="red"/>
            </w:pict>
          </mc:Fallback>
        </mc:AlternateContent>
      </w:r>
      <w:r>
        <w:rPr>
          <w:noProof/>
        </w:rPr>
        <w:drawing>
          <wp:inline distT="0" distB="0" distL="0" distR="0" wp14:anchorId="5F70FA92" wp14:editId="0C49920D">
            <wp:extent cx="5896051" cy="1848226"/>
            <wp:effectExtent l="0" t="0" r="0" b="0"/>
            <wp:docPr id="4046" name="Picture 4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2799" cy="1850341"/>
                    </a:xfrm>
                    <a:prstGeom prst="rect">
                      <a:avLst/>
                    </a:prstGeom>
                    <a:noFill/>
                    <a:ln>
                      <a:noFill/>
                    </a:ln>
                  </pic:spPr>
                </pic:pic>
              </a:graphicData>
            </a:graphic>
          </wp:inline>
        </w:drawing>
      </w:r>
    </w:p>
    <w:p w14:paraId="3C4F58B0" w14:textId="77777777" w:rsidR="00A86023" w:rsidRPr="008A4E6F" w:rsidRDefault="00A86023" w:rsidP="00DF49F3"/>
    <w:p w14:paraId="4B0A3107" w14:textId="77777777" w:rsidR="003E426D" w:rsidRDefault="00571227" w:rsidP="0003509C">
      <w:pPr>
        <w:pStyle w:val="ListParagraph"/>
        <w:numPr>
          <w:ilvl w:val="1"/>
          <w:numId w:val="22"/>
        </w:numPr>
      </w:pPr>
      <w:r>
        <w:t xml:space="preserve">Using the admin </w:t>
      </w:r>
      <w:r w:rsidR="00711A1A">
        <w:t>page</w:t>
      </w:r>
      <w:r>
        <w:t xml:space="preserve">, </w:t>
      </w:r>
      <w:r w:rsidR="003E426D">
        <w:t>click on “Studies”</w:t>
      </w:r>
    </w:p>
    <w:p w14:paraId="6107B242" w14:textId="77777777" w:rsidR="003E426D" w:rsidRDefault="003E426D" w:rsidP="00E14517">
      <w:pPr>
        <w:ind w:firstLine="540"/>
      </w:pPr>
      <w:r>
        <w:rPr>
          <w:noProof/>
        </w:rPr>
        <w:lastRenderedPageBreak/>
        <mc:AlternateContent>
          <mc:Choice Requires="wps">
            <w:drawing>
              <wp:anchor distT="0" distB="0" distL="114300" distR="114300" simplePos="0" relativeHeight="251736064" behindDoc="0" locked="0" layoutInCell="1" allowOverlap="1" wp14:anchorId="7D74BC7C" wp14:editId="026FD0FE">
                <wp:simplePos x="0" y="0"/>
                <wp:positionH relativeFrom="column">
                  <wp:posOffset>213639</wp:posOffset>
                </wp:positionH>
                <wp:positionV relativeFrom="paragraph">
                  <wp:posOffset>1476375</wp:posOffset>
                </wp:positionV>
                <wp:extent cx="589915" cy="222250"/>
                <wp:effectExtent l="0" t="0" r="19685" b="25400"/>
                <wp:wrapNone/>
                <wp:docPr id="5" name="Oval 5"/>
                <wp:cNvGraphicFramePr/>
                <a:graphic xmlns:a="http://schemas.openxmlformats.org/drawingml/2006/main">
                  <a:graphicData uri="http://schemas.microsoft.com/office/word/2010/wordprocessingShape">
                    <wps:wsp>
                      <wps:cNvSpPr/>
                      <wps:spPr>
                        <a:xfrm>
                          <a:off x="0" y="0"/>
                          <a:ext cx="589915" cy="222250"/>
                        </a:xfrm>
                        <a:prstGeom prst="ellipse">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8AF236" id="Oval 5" o:spid="_x0000_s1026" style="position:absolute;margin-left:16.8pt;margin-top:116.25pt;width:46.45pt;height:1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" filled="f" strokecolor="red"/>
            </w:pict>
          </mc:Fallback>
        </mc:AlternateContent>
      </w:r>
      <w:r>
        <w:rPr>
          <w:noProof/>
        </w:rPr>
        <w:drawing>
          <wp:inline distT="0" distB="0" distL="0" distR="0" wp14:anchorId="16B16223" wp14:editId="2E0EA598">
            <wp:extent cx="4256653" cy="22384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342"/>
                    <a:stretch/>
                  </pic:blipFill>
                  <pic:spPr bwMode="auto">
                    <a:xfrm>
                      <a:off x="0" y="0"/>
                      <a:ext cx="4260028" cy="2240193"/>
                    </a:xfrm>
                    <a:prstGeom prst="rect">
                      <a:avLst/>
                    </a:prstGeom>
                    <a:ln>
                      <a:noFill/>
                    </a:ln>
                    <a:extLst>
                      <a:ext uri="{53640926-AAD7-44D8-BBD7-CCE9431645EC}">
                        <a14:shadowObscured xmlns:a14="http://schemas.microsoft.com/office/drawing/2010/main"/>
                      </a:ext>
                    </a:extLst>
                  </pic:spPr>
                </pic:pic>
              </a:graphicData>
            </a:graphic>
          </wp:inline>
        </w:drawing>
      </w:r>
    </w:p>
    <w:p w14:paraId="7F4E6A36" w14:textId="77777777" w:rsidR="003E426D" w:rsidRDefault="003E426D" w:rsidP="00DF49F3">
      <w:pPr>
        <w:pStyle w:val="ListParagraph"/>
      </w:pPr>
    </w:p>
    <w:p w14:paraId="7E4D8A75" w14:textId="77777777" w:rsidR="00571227" w:rsidRDefault="007078B8" w:rsidP="0003509C">
      <w:pPr>
        <w:pStyle w:val="ListParagraph"/>
        <w:numPr>
          <w:ilvl w:val="1"/>
          <w:numId w:val="22"/>
        </w:numPr>
      </w:pPr>
      <w:r>
        <w:t xml:space="preserve">then, </w:t>
      </w:r>
      <w:r w:rsidR="00571227">
        <w:t>click on “Add new study”</w:t>
      </w:r>
    </w:p>
    <w:p w14:paraId="7FC5999E" w14:textId="77777777" w:rsidR="00571227" w:rsidRDefault="00571227" w:rsidP="00E14517">
      <w:pPr>
        <w:ind w:firstLine="540"/>
      </w:pPr>
      <w:r>
        <w:rPr>
          <w:noProof/>
        </w:rPr>
        <mc:AlternateContent>
          <mc:Choice Requires="wps">
            <w:drawing>
              <wp:anchor distT="0" distB="0" distL="114300" distR="114300" simplePos="0" relativeHeight="251727872" behindDoc="0" locked="0" layoutInCell="1" allowOverlap="1" wp14:anchorId="02F390A3" wp14:editId="55007D94">
                <wp:simplePos x="0" y="0"/>
                <wp:positionH relativeFrom="column">
                  <wp:posOffset>294741</wp:posOffset>
                </wp:positionH>
                <wp:positionV relativeFrom="paragraph">
                  <wp:posOffset>302107</wp:posOffset>
                </wp:positionV>
                <wp:extent cx="786765" cy="290195"/>
                <wp:effectExtent l="0" t="0" r="13335" b="14605"/>
                <wp:wrapNone/>
                <wp:docPr id="4" name="Oval 4"/>
                <wp:cNvGraphicFramePr/>
                <a:graphic xmlns:a="http://schemas.openxmlformats.org/drawingml/2006/main">
                  <a:graphicData uri="http://schemas.microsoft.com/office/word/2010/wordprocessingShape">
                    <wps:wsp>
                      <wps:cNvSpPr/>
                      <wps:spPr>
                        <a:xfrm>
                          <a:off x="0" y="0"/>
                          <a:ext cx="786765" cy="290195"/>
                        </a:xfrm>
                        <a:prstGeom prst="ellipse">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D93EAF" id="Oval 4" o:spid="_x0000_s1026" style="position:absolute;margin-left:23.2pt;margin-top:23.8pt;width:61.95pt;height:22.8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" filled="f" strokecolor="red"/>
            </w:pict>
          </mc:Fallback>
        </mc:AlternateContent>
      </w:r>
      <w:r w:rsidR="00FD6758">
        <w:rPr>
          <w:noProof/>
        </w:rPr>
        <w:drawing>
          <wp:inline distT="0" distB="0" distL="0" distR="0" wp14:anchorId="0EDE71BC" wp14:editId="06BDF10C">
            <wp:extent cx="4411065" cy="15841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110" t="31590"/>
                    <a:stretch/>
                  </pic:blipFill>
                  <pic:spPr bwMode="auto">
                    <a:xfrm>
                      <a:off x="0" y="0"/>
                      <a:ext cx="4417935" cy="1586619"/>
                    </a:xfrm>
                    <a:prstGeom prst="rect">
                      <a:avLst/>
                    </a:prstGeom>
                    <a:ln>
                      <a:noFill/>
                    </a:ln>
                    <a:extLst>
                      <a:ext uri="{53640926-AAD7-44D8-BBD7-CCE9431645EC}">
                        <a14:shadowObscured xmlns:a14="http://schemas.microsoft.com/office/drawing/2010/main"/>
                      </a:ext>
                    </a:extLst>
                  </pic:spPr>
                </pic:pic>
              </a:graphicData>
            </a:graphic>
          </wp:inline>
        </w:drawing>
      </w:r>
    </w:p>
    <w:p w14:paraId="5AA350FC" w14:textId="77777777" w:rsidR="003E426D" w:rsidRDefault="003E426D" w:rsidP="00DF49F3">
      <w:r>
        <w:br w:type="page"/>
      </w:r>
    </w:p>
    <w:p w14:paraId="4666C6DD" w14:textId="0215733D" w:rsidR="006F4469" w:rsidRDefault="00763067" w:rsidP="0003509C">
      <w:pPr>
        <w:pStyle w:val="Heading1"/>
        <w:numPr>
          <w:ilvl w:val="0"/>
          <w:numId w:val="22"/>
        </w:numPr>
        <w:rPr>
          <w:ins w:id="2" w:author="Birer, Caroline" w:date="2019-08-05T15:33:00Z"/>
        </w:rPr>
      </w:pPr>
      <w:bookmarkStart w:id="3" w:name="_Toc476902150"/>
      <w:r>
        <w:lastRenderedPageBreak/>
        <w:t xml:space="preserve">Study </w:t>
      </w:r>
      <w:r w:rsidR="00FB11A6">
        <w:t>Page</w:t>
      </w:r>
      <w:bookmarkEnd w:id="3"/>
    </w:p>
    <w:p w14:paraId="0BF292F3" w14:textId="789390DE" w:rsidR="00266F6F" w:rsidRPr="00266F6F" w:rsidRDefault="00266F6F" w:rsidP="00266F6F">
      <w:pPr>
        <w:rPr>
          <w:rFonts w:cstheme="minorHAnsi"/>
        </w:rPr>
        <w:pPrChange w:id="4" w:author="Birer, Caroline" w:date="2019-08-05T15:33:00Z">
          <w:pPr>
            <w:pStyle w:val="Heading1"/>
            <w:numPr>
              <w:numId w:val="22"/>
            </w:numPr>
            <w:ind w:left="360" w:hanging="360"/>
          </w:pPr>
        </w:pPrChange>
      </w:pPr>
      <w:bookmarkStart w:id="5" w:name="_GoBack"/>
      <w:ins w:id="6" w:author="Birer, Caroline" w:date="2019-08-05T15:34:00Z">
        <w:r>
          <w:t xml:space="preserve">A study can only accept data from one Natural Product and one species. For example, </w:t>
        </w:r>
        <w:r w:rsidRPr="00266F6F">
          <w:rPr>
            <w:i/>
            <w:iCs/>
            <w:rPrChange w:id="7" w:author="Birer, Caroline" w:date="2019-08-05T15:35:00Z">
              <w:rPr/>
            </w:rPrChange>
          </w:rPr>
          <w:t>in vitro</w:t>
        </w:r>
        <w:r>
          <w:t xml:space="preserve"> data with Licor</w:t>
        </w:r>
      </w:ins>
      <w:ins w:id="8" w:author="Birer, Caroline" w:date="2019-08-05T15:35:00Z">
        <w:r>
          <w:t xml:space="preserve">ice </w:t>
        </w:r>
        <w:r w:rsidRPr="00266F6F">
          <w:rPr>
            <w:rFonts w:cstheme="minorHAnsi"/>
            <w:i/>
            <w:iCs/>
            <w:lang w:val="en-GB"/>
            <w:rPrChange w:id="9" w:author="Birer, Caroline" w:date="2019-08-05T15:35:00Z">
              <w:rPr>
                <w:rFonts w:ascii="Times New Roman" w:hAnsi="Times New Roman" w:cs="Times New Roman"/>
                <w:sz w:val="14"/>
                <w:szCs w:val="14"/>
                <w:lang w:val="en-GB"/>
              </w:rPr>
            </w:rPrChange>
          </w:rPr>
          <w:t xml:space="preserve">Glycyrrhiza glabra </w:t>
        </w:r>
        <w:r w:rsidRPr="00266F6F">
          <w:rPr>
            <w:rFonts w:cstheme="minorHAnsi"/>
            <w:lang w:val="en-GB"/>
            <w:rPrChange w:id="10" w:author="Birer, Caroline" w:date="2019-08-05T15:35:00Z">
              <w:rPr>
                <w:rFonts w:ascii="Times New Roman" w:hAnsi="Times New Roman" w:cs="Times New Roman"/>
                <w:sz w:val="14"/>
                <w:szCs w:val="14"/>
                <w:lang w:val="en-GB"/>
              </w:rPr>
            </w:rPrChange>
          </w:rPr>
          <w:t>L</w:t>
        </w:r>
        <w:r w:rsidRPr="00266F6F">
          <w:rPr>
            <w:rFonts w:cstheme="minorHAnsi"/>
            <w:i/>
            <w:iCs/>
            <w:lang w:val="en-GB"/>
            <w:rPrChange w:id="11" w:author="Birer, Caroline" w:date="2019-08-05T15:35:00Z">
              <w:rPr>
                <w:rFonts w:ascii="Times New Roman" w:hAnsi="Times New Roman" w:cs="Times New Roman"/>
                <w:sz w:val="14"/>
                <w:szCs w:val="14"/>
                <w:lang w:val="en-GB"/>
              </w:rPr>
            </w:rPrChange>
          </w:rPr>
          <w:t>.</w:t>
        </w:r>
        <w:r w:rsidRPr="00266F6F">
          <w:rPr>
            <w:rFonts w:cstheme="minorHAnsi"/>
            <w:lang w:val="en-GB"/>
            <w:rPrChange w:id="12" w:author="Birer, Caroline" w:date="2019-08-05T15:35:00Z">
              <w:rPr>
                <w:rFonts w:ascii="Times New Roman" w:hAnsi="Times New Roman" w:cs="Times New Roman"/>
                <w:sz w:val="14"/>
                <w:szCs w:val="14"/>
                <w:lang w:val="en-GB"/>
              </w:rPr>
            </w:rPrChange>
          </w:rPr>
          <w:t xml:space="preserve">, </w:t>
        </w:r>
        <w:r w:rsidRPr="00266F6F">
          <w:rPr>
            <w:rFonts w:cstheme="minorHAnsi"/>
            <w:i/>
            <w:iCs/>
            <w:lang w:val="en-GB"/>
            <w:rPrChange w:id="13" w:author="Birer, Caroline" w:date="2019-08-05T15:35:00Z">
              <w:rPr>
                <w:rFonts w:ascii="Times New Roman" w:hAnsi="Times New Roman" w:cs="Times New Roman"/>
                <w:sz w:val="14"/>
                <w:szCs w:val="14"/>
                <w:lang w:val="en-GB"/>
              </w:rPr>
            </w:rPrChange>
          </w:rPr>
          <w:t xml:space="preserve">Glycyrrhiza </w:t>
        </w:r>
        <w:proofErr w:type="spellStart"/>
        <w:r w:rsidRPr="00266F6F">
          <w:rPr>
            <w:rFonts w:cstheme="minorHAnsi"/>
            <w:i/>
            <w:iCs/>
            <w:lang w:val="en-GB"/>
            <w:rPrChange w:id="14" w:author="Birer, Caroline" w:date="2019-08-05T15:35:00Z">
              <w:rPr>
                <w:rFonts w:ascii="Times New Roman" w:hAnsi="Times New Roman" w:cs="Times New Roman"/>
                <w:sz w:val="14"/>
                <w:szCs w:val="14"/>
                <w:lang w:val="en-GB"/>
              </w:rPr>
            </w:rPrChange>
          </w:rPr>
          <w:t>uralensis</w:t>
        </w:r>
        <w:proofErr w:type="spellEnd"/>
        <w:r w:rsidRPr="00266F6F">
          <w:rPr>
            <w:rFonts w:cstheme="minorHAnsi"/>
            <w:lang w:val="en-GB"/>
            <w:rPrChange w:id="15" w:author="Birer, Caroline" w:date="2019-08-05T15:35:00Z">
              <w:rPr>
                <w:rFonts w:ascii="Times New Roman" w:hAnsi="Times New Roman" w:cs="Times New Roman"/>
                <w:sz w:val="14"/>
                <w:szCs w:val="14"/>
                <w:lang w:val="en-GB"/>
              </w:rPr>
            </w:rPrChange>
          </w:rPr>
          <w:t xml:space="preserve"> Fish</w:t>
        </w:r>
        <w:r>
          <w:rPr>
            <w:rFonts w:cstheme="minorHAnsi"/>
            <w:lang w:val="en-GB"/>
          </w:rPr>
          <w:t xml:space="preserve"> have to be reported in</w:t>
        </w:r>
      </w:ins>
      <w:ins w:id="16" w:author="Birer, Caroline" w:date="2019-08-05T15:36:00Z">
        <w:r>
          <w:rPr>
            <w:rFonts w:cstheme="minorHAnsi"/>
            <w:lang w:val="en-GB"/>
          </w:rPr>
          <w:t xml:space="preserve"> two different studies, one for each </w:t>
        </w:r>
        <w:proofErr w:type="spellStart"/>
        <w:r>
          <w:rPr>
            <w:rFonts w:cstheme="minorHAnsi"/>
            <w:lang w:val="en-GB"/>
          </w:rPr>
          <w:t>Licorice</w:t>
        </w:r>
        <w:proofErr w:type="spellEnd"/>
        <w:r>
          <w:rPr>
            <w:rFonts w:cstheme="minorHAnsi"/>
            <w:lang w:val="en-GB"/>
          </w:rPr>
          <w:t xml:space="preserve"> species.</w:t>
        </w:r>
      </w:ins>
    </w:p>
    <w:bookmarkEnd w:id="5"/>
    <w:p w14:paraId="6FE7D4AA" w14:textId="59D89233" w:rsidR="006C6C9C" w:rsidRDefault="006C6C9C" w:rsidP="00266F6F">
      <w:pPr>
        <w:pStyle w:val="ListParagraph"/>
        <w:numPr>
          <w:ilvl w:val="1"/>
          <w:numId w:val="10"/>
        </w:numPr>
      </w:pPr>
      <w:r>
        <w:t xml:space="preserve">Select the </w:t>
      </w:r>
      <w:r w:rsidRPr="00266F6F">
        <w:rPr>
          <w:b/>
        </w:rPr>
        <w:t>Natural Product</w:t>
      </w:r>
      <w:r>
        <w:t xml:space="preserve"> tested in the </w:t>
      </w:r>
      <w:r w:rsidR="00763067" w:rsidRPr="00266F6F">
        <w:rPr>
          <w:i/>
        </w:rPr>
        <w:t>in vitro</w:t>
      </w:r>
      <w:r w:rsidR="00763067">
        <w:t xml:space="preserve"> study from the </w:t>
      </w:r>
      <w:proofErr w:type="gramStart"/>
      <w:r w:rsidR="00763067">
        <w:t>drop down</w:t>
      </w:r>
      <w:proofErr w:type="gramEnd"/>
      <w:r w:rsidR="00763067">
        <w:t xml:space="preserve"> list provided</w:t>
      </w:r>
      <w:r w:rsidR="00E14517">
        <w:t xml:space="preserve"> (select one; required)</w:t>
      </w:r>
      <w:r w:rsidR="007C7AAE">
        <w:t>:</w:t>
      </w:r>
    </w:p>
    <w:p w14:paraId="2BD6696E" w14:textId="77777777" w:rsidR="00763067" w:rsidRDefault="00A944A2" w:rsidP="00990413">
      <w:pPr>
        <w:pStyle w:val="ListParagraph"/>
        <w:numPr>
          <w:ilvl w:val="0"/>
          <w:numId w:val="1"/>
        </w:numPr>
      </w:pPr>
      <w:del w:id="17" w:author="Birer, Caroline" w:date="2019-08-05T15:32:00Z">
        <w:r w:rsidDel="00266F6F">
          <w:delText>Glycyrrhizin/</w:delText>
        </w:r>
      </w:del>
      <w:r w:rsidR="00763067">
        <w:t>Licorice</w:t>
      </w:r>
    </w:p>
    <w:p w14:paraId="5B977B8C" w14:textId="77777777" w:rsidR="00763067" w:rsidRDefault="00763067" w:rsidP="00990413">
      <w:pPr>
        <w:pStyle w:val="ListParagraph"/>
        <w:numPr>
          <w:ilvl w:val="0"/>
          <w:numId w:val="1"/>
        </w:numPr>
      </w:pPr>
      <w:r>
        <w:t>Goldenseal</w:t>
      </w:r>
    </w:p>
    <w:p w14:paraId="5D6B9ADA" w14:textId="77777777" w:rsidR="00C926C3" w:rsidRDefault="00763067" w:rsidP="00990413">
      <w:pPr>
        <w:pStyle w:val="ListParagraph"/>
        <w:numPr>
          <w:ilvl w:val="0"/>
          <w:numId w:val="1"/>
        </w:numPr>
      </w:pPr>
      <w:r>
        <w:t>Green Tea</w:t>
      </w:r>
    </w:p>
    <w:p w14:paraId="042073BE" w14:textId="77777777" w:rsidR="00C9385A" w:rsidRDefault="00C9385A" w:rsidP="00C9385A">
      <w:pPr>
        <w:pStyle w:val="ListParagraph"/>
      </w:pPr>
    </w:p>
    <w:p w14:paraId="6C04EBA1" w14:textId="77777777" w:rsidR="00FB11A6" w:rsidRPr="00E14517" w:rsidRDefault="00A435F2" w:rsidP="00990413">
      <w:pPr>
        <w:pStyle w:val="ListParagraph"/>
        <w:numPr>
          <w:ilvl w:val="1"/>
          <w:numId w:val="10"/>
        </w:numPr>
        <w:rPr>
          <w:b/>
        </w:rPr>
      </w:pPr>
      <w:r>
        <w:rPr>
          <w:noProof/>
        </w:rPr>
        <mc:AlternateContent>
          <mc:Choice Requires="wps">
            <w:drawing>
              <wp:anchor distT="0" distB="0" distL="114300" distR="114300" simplePos="0" relativeHeight="251728896" behindDoc="0" locked="0" layoutInCell="1" allowOverlap="1" wp14:anchorId="3FD5123B" wp14:editId="6C29361A">
                <wp:simplePos x="0" y="0"/>
                <wp:positionH relativeFrom="column">
                  <wp:posOffset>-1988</wp:posOffset>
                </wp:positionH>
                <wp:positionV relativeFrom="paragraph">
                  <wp:posOffset>480804</wp:posOffset>
                </wp:positionV>
                <wp:extent cx="1066800" cy="852833"/>
                <wp:effectExtent l="0" t="0" r="19050" b="23495"/>
                <wp:wrapNone/>
                <wp:docPr id="10" name="Rounded Rectangle 10"/>
                <wp:cNvGraphicFramePr/>
                <a:graphic xmlns:a="http://schemas.openxmlformats.org/drawingml/2006/main">
                  <a:graphicData uri="http://schemas.microsoft.com/office/word/2010/wordprocessingShape">
                    <wps:wsp>
                      <wps:cNvSpPr/>
                      <wps:spPr>
                        <a:xfrm>
                          <a:off x="0" y="0"/>
                          <a:ext cx="1066800" cy="852833"/>
                        </a:xfrm>
                        <a:prstGeom prst="round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E61FCC5" id="Rounded Rectangle 10" o:spid="_x0000_s1026" style="position:absolute;margin-left:-.15pt;margin-top:37.85pt;width:84pt;height:67.1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" filled="f" strokecolor="red"/>
            </w:pict>
          </mc:Fallback>
        </mc:AlternateContent>
      </w:r>
      <w:r w:rsidR="00E14517">
        <w:rPr>
          <w:noProof/>
        </w:rPr>
        <mc:AlternateContent>
          <mc:Choice Requires="wps">
            <w:drawing>
              <wp:anchor distT="0" distB="0" distL="114300" distR="114300" simplePos="0" relativeHeight="251729920" behindDoc="0" locked="0" layoutInCell="1" allowOverlap="1" wp14:anchorId="040D6707" wp14:editId="11363A75">
                <wp:simplePos x="0" y="0"/>
                <wp:positionH relativeFrom="column">
                  <wp:posOffset>1479500</wp:posOffset>
                </wp:positionH>
                <wp:positionV relativeFrom="paragraph">
                  <wp:posOffset>172872</wp:posOffset>
                </wp:positionV>
                <wp:extent cx="709574" cy="303530"/>
                <wp:effectExtent l="38100" t="0" r="14605" b="58420"/>
                <wp:wrapNone/>
                <wp:docPr id="13" name="Straight Arrow Connector 13"/>
                <wp:cNvGraphicFramePr/>
                <a:graphic xmlns:a="http://schemas.openxmlformats.org/drawingml/2006/main">
                  <a:graphicData uri="http://schemas.microsoft.com/office/word/2010/wordprocessingShape">
                    <wps:wsp>
                      <wps:cNvCnPr/>
                      <wps:spPr>
                        <a:xfrm flipH="1">
                          <a:off x="0" y="0"/>
                          <a:ext cx="709574" cy="30353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11356E" id="_x0000_t32" coordsize="21600,21600" o:spt="32" o:oned="t" path="m,l21600,21600e" filled="f">
                <v:path arrowok="t" fillok="f" o:connecttype="none"/>
                <o:lock v:ext="edit" shapetype="t"/>
              </v:shapetype>
              <v:shape id="Straight Arrow Connector 13" o:spid="_x0000_s1026" type="#_x0000_t32" style="position:absolute;margin-left:116.5pt;margin-top:13.6pt;width:55.85pt;height:23.9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" strokecolor="black [3213]">
                <v:stroke endarrow="block"/>
              </v:shape>
            </w:pict>
          </mc:Fallback>
        </mc:AlternateContent>
      </w:r>
      <w:r w:rsidR="007C7AAE">
        <w:t>From the Study Repo</w:t>
      </w:r>
      <w:r w:rsidR="00FB11A6">
        <w:t>r</w:t>
      </w:r>
      <w:r w:rsidR="007C7AAE">
        <w:t xml:space="preserve">t, enter the </w:t>
      </w:r>
      <w:r w:rsidR="007C7AAE" w:rsidRPr="00E14517">
        <w:rPr>
          <w:b/>
        </w:rPr>
        <w:t>Study Name</w:t>
      </w:r>
      <w:r w:rsidR="007C7AAE">
        <w:t xml:space="preserve"> and </w:t>
      </w:r>
      <w:r w:rsidR="007C7AAE" w:rsidRPr="00E14517">
        <w:rPr>
          <w:b/>
        </w:rPr>
        <w:t>NaPDI Study ID</w:t>
      </w:r>
      <w:r w:rsidR="00E14517" w:rsidRPr="00E14517">
        <w:rPr>
          <w:b/>
        </w:rPr>
        <w:t xml:space="preserve"> </w:t>
      </w:r>
      <w:r w:rsidR="00E14517">
        <w:t>(r</w:t>
      </w:r>
      <w:r w:rsidR="00E14517" w:rsidRPr="00E14517">
        <w:t>equired, as presented in Study Report)</w:t>
      </w:r>
      <w:r w:rsidR="002C21DD">
        <w:t>.</w:t>
      </w:r>
      <w:r w:rsidR="007C7AAE" w:rsidRPr="00E14517">
        <w:rPr>
          <w:b/>
        </w:rPr>
        <w:br/>
      </w:r>
    </w:p>
    <w:p w14:paraId="13D074C1" w14:textId="77777777" w:rsidR="009510F5" w:rsidRDefault="00A435F2" w:rsidP="00DF49F3">
      <w:r>
        <w:rPr>
          <w:noProof/>
        </w:rPr>
        <w:drawing>
          <wp:inline distT="0" distB="0" distL="0" distR="0" wp14:anchorId="686D55D8" wp14:editId="45833A47">
            <wp:extent cx="6392545" cy="1542415"/>
            <wp:effectExtent l="0" t="0" r="8255" b="635"/>
            <wp:docPr id="4032" name="Picture 4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2545" cy="1542415"/>
                    </a:xfrm>
                    <a:prstGeom prst="rect">
                      <a:avLst/>
                    </a:prstGeom>
                    <a:noFill/>
                    <a:ln>
                      <a:noFill/>
                    </a:ln>
                  </pic:spPr>
                </pic:pic>
              </a:graphicData>
            </a:graphic>
          </wp:inline>
        </w:drawing>
      </w:r>
    </w:p>
    <w:p w14:paraId="3F1BCDEE" w14:textId="77777777" w:rsidR="00BB409B" w:rsidRDefault="00BB409B" w:rsidP="00DF49F3">
      <w:r>
        <w:rPr>
          <w:noProof/>
        </w:rPr>
        <mc:AlternateContent>
          <mc:Choice Requires="wps">
            <w:drawing>
              <wp:inline distT="0" distB="0" distL="0" distR="0" wp14:anchorId="565F8477" wp14:editId="2969BECB">
                <wp:extent cx="5703570" cy="464185"/>
                <wp:effectExtent l="9525" t="9525" r="11430" b="12065"/>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570" cy="464185"/>
                        </a:xfrm>
                        <a:prstGeom prst="rect">
                          <a:avLst/>
                        </a:prstGeom>
                        <a:solidFill>
                          <a:schemeClr val="bg1">
                            <a:lumMod val="85000"/>
                            <a:lumOff val="0"/>
                          </a:schemeClr>
                        </a:solidFill>
                        <a:ln w="9525">
                          <a:solidFill>
                            <a:srgbClr val="000000"/>
                          </a:solidFill>
                          <a:miter lim="800000"/>
                          <a:headEnd/>
                          <a:tailEnd/>
                        </a:ln>
                      </wps:spPr>
                      <wps:txbx>
                        <w:txbxContent>
                          <w:p w14:paraId="1D1F1507" w14:textId="77BC39B3" w:rsidR="00BB409B" w:rsidRDefault="00BB409B" w:rsidP="00BB409B">
                            <w:r>
                              <w:t xml:space="preserve">If </w:t>
                            </w:r>
                            <w:proofErr w:type="gramStart"/>
                            <w:r>
                              <w:t>a</w:t>
                            </w:r>
                            <w:proofErr w:type="gramEnd"/>
                            <w:r>
                              <w:t xml:space="preserve"> entries originate from a published paper, used the </w:t>
                            </w:r>
                            <w:proofErr w:type="spellStart"/>
                            <w:r>
                              <w:t>Pubmed</w:t>
                            </w:r>
                            <w:proofErr w:type="spellEnd"/>
                            <w:r>
                              <w:t xml:space="preserve"> ID </w:t>
                            </w:r>
                            <w:ins w:id="18" w:author="Rachael Morley" w:date="2018-08-05T09:13:00Z">
                              <w:r w:rsidR="009C08C7">
                                <w:t xml:space="preserve">or </w:t>
                              </w:r>
                              <w:proofErr w:type="spellStart"/>
                              <w:r w:rsidR="009C08C7">
                                <w:t>Embase</w:t>
                              </w:r>
                              <w:proofErr w:type="spellEnd"/>
                              <w:r w:rsidR="009C08C7">
                                <w:t xml:space="preserve"> PUI </w:t>
                              </w:r>
                            </w:ins>
                            <w:r>
                              <w:t>as the NaPDI Study ID (e.g., “PMID:23268924”)</w:t>
                            </w:r>
                          </w:p>
                        </w:txbxContent>
                      </wps:txbx>
                      <wps:bodyPr rot="0" vert="horz" wrap="square" lIns="91440" tIns="45720" rIns="91440" bIns="45720" anchor="t" anchorCtr="0" upright="1">
                        <a:noAutofit/>
                      </wps:bodyPr>
                    </wps:wsp>
                  </a:graphicData>
                </a:graphic>
              </wp:inline>
            </w:drawing>
          </mc:Choice>
          <mc:Fallback>
            <w:pict>
              <v:shapetype w14:anchorId="565F8477" id="_x0000_t202" coordsize="21600,21600" o:spt="202" path="m,l,21600r21600,l21600,xe">
                <v:stroke joinstyle="miter"/>
                <v:path gradientshapeok="t" o:connecttype="rect"/>
              </v:shapetype>
              <v:shape id="Text Box 11" o:spid="_x0000_s1026" type="#_x0000_t202" style="width:449.1pt;height:3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" fillcolor="#d8d8d8 [2732]">
                <v:textbox>
                  <w:txbxContent>
                    <w:p w14:paraId="1D1F1507" w14:textId="77BC39B3" w:rsidR="00BB409B" w:rsidRDefault="00BB409B" w:rsidP="00BB409B">
                      <w:r>
                        <w:t xml:space="preserve">If a entries originate from a published paper, used the Pubmed ID </w:t>
                      </w:r>
                      <w:ins w:id="4" w:author="Rachael Morley" w:date="2018-08-05T09:13:00Z">
                        <w:r w:rsidR="009C08C7">
                          <w:t xml:space="preserve">or Embase PUI </w:t>
                        </w:r>
                      </w:ins>
                      <w:r>
                        <w:t>as the NaPDI Study ID (e.g., “PMID:23268924”)</w:t>
                      </w:r>
                    </w:p>
                  </w:txbxContent>
                </v:textbox>
                <w10:anchorlock/>
              </v:shape>
            </w:pict>
          </mc:Fallback>
        </mc:AlternateContent>
      </w:r>
    </w:p>
    <w:p w14:paraId="28B7F7AF" w14:textId="77777777" w:rsidR="00A435F2" w:rsidRDefault="00A435F2" w:rsidP="00A435F2">
      <w:pPr>
        <w:pStyle w:val="ListParagraph"/>
        <w:numPr>
          <w:ilvl w:val="1"/>
          <w:numId w:val="10"/>
        </w:numPr>
      </w:pPr>
      <w:r>
        <w:t xml:space="preserve">Select the </w:t>
      </w:r>
      <w:r w:rsidRPr="00A435F2">
        <w:rPr>
          <w:b/>
        </w:rPr>
        <w:t>study source type</w:t>
      </w:r>
      <w:r>
        <w:t xml:space="preserve"> or source from which the study was obtained (required).</w:t>
      </w:r>
    </w:p>
    <w:p w14:paraId="34A5AE58" w14:textId="77777777" w:rsidR="00A435F2" w:rsidRDefault="00A435F2" w:rsidP="00A435F2">
      <w:pPr>
        <w:pStyle w:val="ListParagraph"/>
        <w:numPr>
          <w:ilvl w:val="0"/>
          <w:numId w:val="30"/>
        </w:numPr>
      </w:pPr>
      <w:r>
        <w:t>Published report</w:t>
      </w:r>
    </w:p>
    <w:p w14:paraId="531E4188" w14:textId="77777777" w:rsidR="00A435F2" w:rsidRDefault="00A435F2" w:rsidP="00A435F2">
      <w:pPr>
        <w:pStyle w:val="ListParagraph"/>
        <w:numPr>
          <w:ilvl w:val="0"/>
          <w:numId w:val="30"/>
        </w:numPr>
      </w:pPr>
      <w:r>
        <w:t>Manuscript prepared or submitted for peer-reviewed publication</w:t>
      </w:r>
    </w:p>
    <w:p w14:paraId="4AC4D6E5" w14:textId="77777777" w:rsidR="00A435F2" w:rsidRDefault="00A435F2" w:rsidP="00A435F2">
      <w:pPr>
        <w:pStyle w:val="ListParagraph"/>
        <w:numPr>
          <w:ilvl w:val="0"/>
          <w:numId w:val="30"/>
        </w:numPr>
      </w:pPr>
      <w:r>
        <w:t>Unpublished data submitted through a NaPDI form</w:t>
      </w:r>
    </w:p>
    <w:p w14:paraId="7C74FCE2" w14:textId="77777777" w:rsidR="00A435F2" w:rsidRDefault="00A435F2" w:rsidP="00A435F2">
      <w:pPr>
        <w:pStyle w:val="ListParagraph"/>
        <w:ind w:left="360"/>
      </w:pPr>
    </w:p>
    <w:p w14:paraId="2F16674F" w14:textId="6B2351B7" w:rsidR="00FB11A6" w:rsidRDefault="006C6C9C" w:rsidP="00990413">
      <w:pPr>
        <w:pStyle w:val="ListParagraph"/>
        <w:numPr>
          <w:ilvl w:val="1"/>
          <w:numId w:val="10"/>
        </w:numPr>
      </w:pPr>
      <w:r>
        <w:t>When</w:t>
      </w:r>
      <w:r w:rsidR="00FB11A6">
        <w:t xml:space="preserve"> a</w:t>
      </w:r>
      <w:r>
        <w:t xml:space="preserve"> study has been published, enter the </w:t>
      </w:r>
      <w:r w:rsidRPr="00E14517">
        <w:rPr>
          <w:b/>
        </w:rPr>
        <w:t>PubMed</w:t>
      </w:r>
      <w:r w:rsidR="00467CF0" w:rsidRPr="00E14517">
        <w:rPr>
          <w:b/>
        </w:rPr>
        <w:t xml:space="preserve"> ID</w:t>
      </w:r>
      <w:r>
        <w:t xml:space="preserve"> and/or </w:t>
      </w:r>
      <w:proofErr w:type="spellStart"/>
      <w:r w:rsidRPr="00E14517">
        <w:rPr>
          <w:b/>
        </w:rPr>
        <w:t>Embase</w:t>
      </w:r>
      <w:proofErr w:type="spellEnd"/>
      <w:r w:rsidR="007C7AAE">
        <w:t xml:space="preserve"> </w:t>
      </w:r>
      <w:r w:rsidR="00467CF0" w:rsidRPr="00E14517">
        <w:rPr>
          <w:b/>
        </w:rPr>
        <w:t>Accession</w:t>
      </w:r>
      <w:r w:rsidR="00467CF0">
        <w:t xml:space="preserve"> </w:t>
      </w:r>
      <w:r w:rsidR="007C7AAE">
        <w:t>number</w:t>
      </w:r>
      <w:r w:rsidR="00C133B9">
        <w:t>(</w:t>
      </w:r>
      <w:r w:rsidR="007C7AAE">
        <w:t>s</w:t>
      </w:r>
      <w:r w:rsidR="00C133B9">
        <w:t>)</w:t>
      </w:r>
      <w:r w:rsidR="002C21DD">
        <w:t xml:space="preserve"> (optional)</w:t>
      </w:r>
      <w:bookmarkStart w:id="19" w:name="_Hlk521224453"/>
      <w:bookmarkStart w:id="20" w:name="_Hlk521223905"/>
      <w:del w:id="21" w:author="Rachael Morley" w:date="2018-08-11T18:38:00Z">
        <w:r w:rsidR="00467CF0" w:rsidDel="00895116">
          <w:delText>.</w:delText>
        </w:r>
      </w:del>
      <w:bookmarkEnd w:id="19"/>
    </w:p>
    <w:bookmarkEnd w:id="20"/>
    <w:p w14:paraId="09860942" w14:textId="77777777" w:rsidR="00C926C3" w:rsidRDefault="00C926C3" w:rsidP="00DF49F3">
      <w:pPr>
        <w:pStyle w:val="ListParagraph"/>
      </w:pPr>
    </w:p>
    <w:p w14:paraId="761DEE5B" w14:textId="77777777" w:rsidR="00FB11A6" w:rsidRPr="002C21DD" w:rsidRDefault="0054648D" w:rsidP="002C21DD">
      <w:pPr>
        <w:rPr>
          <w:b/>
        </w:rPr>
      </w:pPr>
      <w:r>
        <w:rPr>
          <w:noProof/>
        </w:rPr>
        <w:lastRenderedPageBreak/>
        <mc:AlternateContent>
          <mc:Choice Requires="wps">
            <w:drawing>
              <wp:anchor distT="0" distB="0" distL="114300" distR="114300" simplePos="0" relativeHeight="251732992" behindDoc="0" locked="0" layoutInCell="1" allowOverlap="1" wp14:anchorId="58C94B5C" wp14:editId="3D5CEB8D">
                <wp:simplePos x="0" y="0"/>
                <wp:positionH relativeFrom="column">
                  <wp:posOffset>3990975</wp:posOffset>
                </wp:positionH>
                <wp:positionV relativeFrom="paragraph">
                  <wp:posOffset>298450</wp:posOffset>
                </wp:positionV>
                <wp:extent cx="933450" cy="152400"/>
                <wp:effectExtent l="0" t="0" r="19050" b="19050"/>
                <wp:wrapNone/>
                <wp:docPr id="20" name="Rounded Rectangle 20"/>
                <wp:cNvGraphicFramePr/>
                <a:graphic xmlns:a="http://schemas.openxmlformats.org/drawingml/2006/main">
                  <a:graphicData uri="http://schemas.microsoft.com/office/word/2010/wordprocessingShape">
                    <wps:wsp>
                      <wps:cNvSpPr/>
                      <wps:spPr>
                        <a:xfrm>
                          <a:off x="0" y="0"/>
                          <a:ext cx="933450" cy="152400"/>
                        </a:xfrm>
                        <a:prstGeom prst="round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80EA317" id="Rounded Rectangle 20" o:spid="_x0000_s1026" style="position:absolute;margin-left:314.25pt;margin-top:23.5pt;width:73.5pt;height:12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" filled="f" strokecolor="red"/>
            </w:pict>
          </mc:Fallback>
        </mc:AlternateContent>
      </w:r>
      <w:r>
        <w:rPr>
          <w:noProof/>
        </w:rPr>
        <mc:AlternateContent>
          <mc:Choice Requires="wps">
            <w:drawing>
              <wp:anchor distT="0" distB="0" distL="114300" distR="114300" simplePos="0" relativeHeight="251735040" behindDoc="0" locked="0" layoutInCell="1" allowOverlap="1" wp14:anchorId="30C565FA" wp14:editId="1FE5F4EC">
                <wp:simplePos x="0" y="0"/>
                <wp:positionH relativeFrom="column">
                  <wp:posOffset>4924425</wp:posOffset>
                </wp:positionH>
                <wp:positionV relativeFrom="paragraph">
                  <wp:posOffset>298450</wp:posOffset>
                </wp:positionV>
                <wp:extent cx="1019175" cy="241300"/>
                <wp:effectExtent l="0" t="0" r="28575" b="25400"/>
                <wp:wrapNone/>
                <wp:docPr id="21" name="Rounded Rectangle 21"/>
                <wp:cNvGraphicFramePr/>
                <a:graphic xmlns:a="http://schemas.openxmlformats.org/drawingml/2006/main">
                  <a:graphicData uri="http://schemas.microsoft.com/office/word/2010/wordprocessingShape">
                    <wps:wsp>
                      <wps:cNvSpPr/>
                      <wps:spPr>
                        <a:xfrm>
                          <a:off x="0" y="0"/>
                          <a:ext cx="1019175" cy="241300"/>
                        </a:xfrm>
                        <a:prstGeom prst="round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1AAA82" id="Rounded Rectangle 21" o:spid="_x0000_s1026" style="position:absolute;margin-left:387.75pt;margin-top:23.5pt;width:80.25pt;height:19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" filled="f" strokecolor="red"/>
            </w:pict>
          </mc:Fallback>
        </mc:AlternateContent>
      </w:r>
      <w:r>
        <w:rPr>
          <w:noProof/>
        </w:rPr>
        <w:drawing>
          <wp:inline distT="0" distB="0" distL="0" distR="0" wp14:anchorId="53F1D80D" wp14:editId="7FFA4E26">
            <wp:extent cx="5943600" cy="1856740"/>
            <wp:effectExtent l="0" t="0" r="0" b="0"/>
            <wp:docPr id="4043" name="Picture 4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856740"/>
                    </a:xfrm>
                    <a:prstGeom prst="rect">
                      <a:avLst/>
                    </a:prstGeom>
                  </pic:spPr>
                </pic:pic>
              </a:graphicData>
            </a:graphic>
          </wp:inline>
        </w:drawing>
      </w:r>
    </w:p>
    <w:p w14:paraId="754E20E7" w14:textId="77777777" w:rsidR="00350636" w:rsidRDefault="00350636" w:rsidP="00DF49F3">
      <w:pPr>
        <w:rPr>
          <w:b/>
        </w:rPr>
      </w:pPr>
    </w:p>
    <w:p w14:paraId="515123E5" w14:textId="77777777" w:rsidR="00467CF0" w:rsidRPr="00467CF0" w:rsidRDefault="00467CF0" w:rsidP="00DF49F3">
      <w:r w:rsidRPr="00C133B9">
        <w:rPr>
          <w:b/>
        </w:rPr>
        <w:t>Tip</w:t>
      </w:r>
      <w:r w:rsidRPr="00C926C3">
        <w:t xml:space="preserve">: If the PubMed </w:t>
      </w:r>
      <w:r w:rsidR="00C926C3">
        <w:t xml:space="preserve">ID </w:t>
      </w:r>
      <w:r w:rsidRPr="00C926C3">
        <w:t xml:space="preserve">or </w:t>
      </w:r>
      <w:proofErr w:type="spellStart"/>
      <w:r w:rsidRPr="00C926C3">
        <w:t>Embase</w:t>
      </w:r>
      <w:proofErr w:type="spellEnd"/>
      <w:r w:rsidRPr="00C926C3">
        <w:t xml:space="preserve"> </w:t>
      </w:r>
      <w:r w:rsidR="00C926C3">
        <w:t>Accession</w:t>
      </w:r>
      <w:r w:rsidRPr="00C926C3">
        <w:t xml:space="preserve"> number(s) cannot be</w:t>
      </w:r>
      <w:r w:rsidR="00C926C3">
        <w:t xml:space="preserve"> located in the Study Report, they</w:t>
      </w:r>
      <w:r w:rsidRPr="00C926C3">
        <w:t xml:space="preserve"> can be found under the abstract in PubMed or </w:t>
      </w:r>
      <w:r w:rsidR="00C926C3" w:rsidRPr="00C926C3">
        <w:t xml:space="preserve">in the “Additional Information” section when the article’s </w:t>
      </w:r>
      <w:r w:rsidR="00C926C3" w:rsidRPr="00657B26">
        <w:rPr>
          <w:u w:val="single"/>
        </w:rPr>
        <w:t>full record</w:t>
      </w:r>
      <w:r w:rsidR="00C926C3" w:rsidRPr="00C926C3">
        <w:t xml:space="preserve"> is viewed in </w:t>
      </w:r>
      <w:proofErr w:type="spellStart"/>
      <w:r w:rsidR="00C926C3" w:rsidRPr="00C926C3">
        <w:t>Embase</w:t>
      </w:r>
      <w:proofErr w:type="spellEnd"/>
      <w:r w:rsidR="00C926C3" w:rsidRPr="00C926C3">
        <w:t>.</w:t>
      </w:r>
    </w:p>
    <w:p w14:paraId="30DAEA46" w14:textId="77777777" w:rsidR="00FB11A6" w:rsidRDefault="00C926C3" w:rsidP="002C21DD">
      <w:pPr>
        <w:ind w:firstLine="540"/>
      </w:pPr>
      <w:r>
        <w:rPr>
          <w:noProof/>
        </w:rPr>
        <mc:AlternateContent>
          <mc:Choice Requires="wps">
            <w:drawing>
              <wp:anchor distT="0" distB="0" distL="114300" distR="114300" simplePos="0" relativeHeight="251737088" behindDoc="0" locked="0" layoutInCell="1" allowOverlap="1" wp14:anchorId="4095096E" wp14:editId="3097A418">
                <wp:simplePos x="0" y="0"/>
                <wp:positionH relativeFrom="column">
                  <wp:posOffset>342544</wp:posOffset>
                </wp:positionH>
                <wp:positionV relativeFrom="paragraph">
                  <wp:posOffset>2640330</wp:posOffset>
                </wp:positionV>
                <wp:extent cx="658368" cy="219456"/>
                <wp:effectExtent l="0" t="0" r="27940" b="28575"/>
                <wp:wrapNone/>
                <wp:docPr id="12" name="Oval 12"/>
                <wp:cNvGraphicFramePr/>
                <a:graphic xmlns:a="http://schemas.openxmlformats.org/drawingml/2006/main">
                  <a:graphicData uri="http://schemas.microsoft.com/office/word/2010/wordprocessingShape">
                    <wps:wsp>
                      <wps:cNvSpPr/>
                      <wps:spPr>
                        <a:xfrm>
                          <a:off x="0" y="0"/>
                          <a:ext cx="658368" cy="219456"/>
                        </a:xfrm>
                        <a:prstGeom prst="ellipse">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A2DAAE" id="Oval 12" o:spid="_x0000_s1026" style="position:absolute;margin-left:26.95pt;margin-top:207.9pt;width:51.85pt;height:17.3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" filled="f" strokecolor="red"/>
            </w:pict>
          </mc:Fallback>
        </mc:AlternateContent>
      </w:r>
      <w:r w:rsidR="00467CF0">
        <w:rPr>
          <w:noProof/>
        </w:rPr>
        <w:drawing>
          <wp:inline distT="0" distB="0" distL="0" distR="0" wp14:anchorId="447EEC1C" wp14:editId="5434BB46">
            <wp:extent cx="5215737" cy="2850824"/>
            <wp:effectExtent l="0" t="0" r="444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23662" cy="2855156"/>
                    </a:xfrm>
                    <a:prstGeom prst="rect">
                      <a:avLst/>
                    </a:prstGeom>
                  </pic:spPr>
                </pic:pic>
              </a:graphicData>
            </a:graphic>
          </wp:inline>
        </w:drawing>
      </w:r>
    </w:p>
    <w:p w14:paraId="595A505A" w14:textId="77777777" w:rsidR="00A121ED" w:rsidRDefault="00657B26" w:rsidP="002C21DD">
      <w:pPr>
        <w:spacing w:after="0" w:line="240" w:lineRule="auto"/>
        <w:ind w:firstLine="547"/>
      </w:pPr>
      <w:r>
        <w:rPr>
          <w:noProof/>
        </w:rPr>
        <w:drawing>
          <wp:inline distT="0" distB="0" distL="0" distR="0" wp14:anchorId="060142C0" wp14:editId="796A7CD0">
            <wp:extent cx="5177883" cy="1177747"/>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74698" cy="1177023"/>
                    </a:xfrm>
                    <a:prstGeom prst="rect">
                      <a:avLst/>
                    </a:prstGeom>
                  </pic:spPr>
                </pic:pic>
              </a:graphicData>
            </a:graphic>
          </wp:inline>
        </w:drawing>
      </w:r>
    </w:p>
    <w:p w14:paraId="78C96D20" w14:textId="77777777" w:rsidR="00657B26" w:rsidRDefault="00657B26" w:rsidP="002C21DD">
      <w:pPr>
        <w:spacing w:after="0" w:line="240" w:lineRule="auto"/>
        <w:ind w:firstLine="547"/>
      </w:pPr>
      <w:r>
        <w:t>…</w:t>
      </w:r>
    </w:p>
    <w:p w14:paraId="626C5C0F" w14:textId="77777777" w:rsidR="00467CF0" w:rsidRDefault="00C926C3" w:rsidP="002C21DD">
      <w:pPr>
        <w:ind w:firstLine="540"/>
      </w:pPr>
      <w:r>
        <w:rPr>
          <w:noProof/>
        </w:rPr>
        <w:lastRenderedPageBreak/>
        <mc:AlternateContent>
          <mc:Choice Requires="wps">
            <w:drawing>
              <wp:anchor distT="0" distB="0" distL="114300" distR="114300" simplePos="0" relativeHeight="251739136" behindDoc="0" locked="0" layoutInCell="1" allowOverlap="1" wp14:anchorId="05433931" wp14:editId="7EF5C990">
                <wp:simplePos x="0" y="0"/>
                <wp:positionH relativeFrom="column">
                  <wp:posOffset>207772</wp:posOffset>
                </wp:positionH>
                <wp:positionV relativeFrom="paragraph">
                  <wp:posOffset>1731645</wp:posOffset>
                </wp:positionV>
                <wp:extent cx="2414016" cy="182880"/>
                <wp:effectExtent l="0" t="0" r="24765" b="26670"/>
                <wp:wrapNone/>
                <wp:docPr id="17" name="Oval 17"/>
                <wp:cNvGraphicFramePr/>
                <a:graphic xmlns:a="http://schemas.openxmlformats.org/drawingml/2006/main">
                  <a:graphicData uri="http://schemas.microsoft.com/office/word/2010/wordprocessingShape">
                    <wps:wsp>
                      <wps:cNvSpPr/>
                      <wps:spPr>
                        <a:xfrm>
                          <a:off x="0" y="0"/>
                          <a:ext cx="2414016" cy="182880"/>
                        </a:xfrm>
                        <a:prstGeom prst="ellipse">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49F156" id="Oval 17" o:spid="_x0000_s1026" style="position:absolute;margin-left:16.35pt;margin-top:136.35pt;width:190.1pt;height:14.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" filled="f" strokecolor="red"/>
            </w:pict>
          </mc:Fallback>
        </mc:AlternateContent>
      </w:r>
      <w:r>
        <w:rPr>
          <w:noProof/>
        </w:rPr>
        <w:drawing>
          <wp:inline distT="0" distB="0" distL="0" distR="0" wp14:anchorId="3642A56E" wp14:editId="35D13A37">
            <wp:extent cx="5279513" cy="22311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t="34623" b="6383"/>
                    <a:stretch/>
                  </pic:blipFill>
                  <pic:spPr bwMode="auto">
                    <a:xfrm>
                      <a:off x="0" y="0"/>
                      <a:ext cx="5279796" cy="2231256"/>
                    </a:xfrm>
                    <a:prstGeom prst="rect">
                      <a:avLst/>
                    </a:prstGeom>
                    <a:ln>
                      <a:noFill/>
                    </a:ln>
                    <a:extLst>
                      <a:ext uri="{53640926-AAD7-44D8-BBD7-CCE9431645EC}">
                        <a14:shadowObscured xmlns:a14="http://schemas.microsoft.com/office/drawing/2010/main"/>
                      </a:ext>
                    </a:extLst>
                  </pic:spPr>
                </pic:pic>
              </a:graphicData>
            </a:graphic>
          </wp:inline>
        </w:drawing>
      </w:r>
    </w:p>
    <w:p w14:paraId="721499F7" w14:textId="77777777" w:rsidR="002C21DD" w:rsidRDefault="002C21DD" w:rsidP="002C21DD"/>
    <w:p w14:paraId="1B6395DD" w14:textId="77777777" w:rsidR="002C21DD" w:rsidRDefault="002C21DD" w:rsidP="002C21DD">
      <w:r>
        <w:t xml:space="preserve">3.4 </w:t>
      </w:r>
      <w:r w:rsidRPr="002C21DD">
        <w:rPr>
          <w:b/>
        </w:rPr>
        <w:t>Overall summary</w:t>
      </w:r>
      <w:r>
        <w:t>: this</w:t>
      </w:r>
      <w:r w:rsidRPr="006F4469">
        <w:t xml:space="preserve"> summary </w:t>
      </w:r>
      <w:r>
        <w:t>should provide a concise</w:t>
      </w:r>
      <w:r w:rsidRPr="006F4469">
        <w:t xml:space="preserve"> overall conclusion</w:t>
      </w:r>
      <w:r>
        <w:t xml:space="preserve"> of the </w:t>
      </w:r>
      <w:r w:rsidRPr="002C21DD">
        <w:rPr>
          <w:i/>
        </w:rPr>
        <w:t>in vitro</w:t>
      </w:r>
      <w:r>
        <w:t xml:space="preserve"> study and</w:t>
      </w:r>
      <w:r w:rsidRPr="006F4469">
        <w:t xml:space="preserve"> </w:t>
      </w:r>
      <w:r>
        <w:t xml:space="preserve">also </w:t>
      </w:r>
      <w:r w:rsidRPr="006F4469">
        <w:t xml:space="preserve">discuss the </w:t>
      </w:r>
      <w:r>
        <w:t>possible mechanism(s) involved (optional)</w:t>
      </w:r>
      <w:r w:rsidRPr="006F4469">
        <w:t>.</w:t>
      </w:r>
    </w:p>
    <w:p w14:paraId="5678FFF2" w14:textId="77777777" w:rsidR="005E053D" w:rsidRDefault="00BB409B" w:rsidP="005E053D">
      <w:r>
        <w:rPr>
          <w:noProof/>
        </w:rPr>
        <mc:AlternateContent>
          <mc:Choice Requires="wps">
            <w:drawing>
              <wp:anchor distT="0" distB="0" distL="114300" distR="114300" simplePos="0" relativeHeight="251761664" behindDoc="0" locked="0" layoutInCell="1" allowOverlap="1" wp14:anchorId="36B30DDF" wp14:editId="0E27FF34">
                <wp:simplePos x="0" y="0"/>
                <wp:positionH relativeFrom="column">
                  <wp:align>center</wp:align>
                </wp:positionH>
                <wp:positionV relativeFrom="paragraph">
                  <wp:posOffset>0</wp:posOffset>
                </wp:positionV>
                <wp:extent cx="5740842" cy="286247"/>
                <wp:effectExtent l="0" t="0" r="1270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842" cy="286247"/>
                        </a:xfrm>
                        <a:prstGeom prst="rect">
                          <a:avLst/>
                        </a:prstGeom>
                        <a:solidFill>
                          <a:schemeClr val="bg1">
                            <a:lumMod val="85000"/>
                          </a:schemeClr>
                        </a:solidFill>
                        <a:ln w="9525">
                          <a:solidFill>
                            <a:srgbClr val="000000"/>
                          </a:solidFill>
                          <a:miter lim="800000"/>
                          <a:headEnd/>
                          <a:tailEnd/>
                        </a:ln>
                      </wps:spPr>
                      <wps:txbx>
                        <w:txbxContent>
                          <w:p w14:paraId="75FE9CC5" w14:textId="77777777" w:rsidR="00BB409B" w:rsidRDefault="00BB409B">
                            <w:r>
                              <w:t>If entries are from a published paper, copy and paste the abstract into the Overall summary box.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B30DDF" id="Text Box 2" o:spid="_x0000_s1027" type="#_x0000_t202" style="position:absolute;margin-left:0;margin-top:0;width:452.05pt;height:22.55pt;z-index:2517616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" fillcolor="#d8d8d8 [2732]">
                <v:textbox>
                  <w:txbxContent>
                    <w:p w14:paraId="75FE9CC5" w14:textId="77777777" w:rsidR="00BB409B" w:rsidRDefault="00BB409B">
                      <w:r>
                        <w:t>If entries are from a published paper, copy and paste the abstract into the Overall summary box.</w:t>
                      </w:r>
                    </w:p>
                  </w:txbxContent>
                </v:textbox>
              </v:shape>
            </w:pict>
          </mc:Fallback>
        </mc:AlternateContent>
      </w:r>
    </w:p>
    <w:p w14:paraId="7AFFDDBF" w14:textId="77777777" w:rsidR="005E053D" w:rsidRDefault="001466F9" w:rsidP="00990413">
      <w:pPr>
        <w:pStyle w:val="ListParagraph"/>
        <w:numPr>
          <w:ilvl w:val="1"/>
          <w:numId w:val="11"/>
        </w:numPr>
        <w:spacing w:after="120"/>
        <w:ind w:left="360"/>
      </w:pPr>
      <w:r w:rsidRPr="001466F9">
        <w:t xml:space="preserve">The </w:t>
      </w:r>
      <w:r w:rsidR="005E053D">
        <w:rPr>
          <w:b/>
        </w:rPr>
        <w:t xml:space="preserve">Following for internal use only </w:t>
      </w:r>
      <w:r w:rsidR="005E053D" w:rsidRPr="00EE4EB3">
        <w:t>section</w:t>
      </w:r>
      <w:r w:rsidR="005E053D">
        <w:t xml:space="preserve"> is designated for internal notes and will not be displayed to users. </w:t>
      </w:r>
    </w:p>
    <w:p w14:paraId="44EAEBBC" w14:textId="77777777" w:rsidR="005E053D" w:rsidRDefault="00A121ED" w:rsidP="00990413">
      <w:pPr>
        <w:pStyle w:val="ListParagraph"/>
        <w:numPr>
          <w:ilvl w:val="2"/>
          <w:numId w:val="11"/>
        </w:numPr>
        <w:spacing w:after="120"/>
        <w:ind w:left="900" w:hanging="540"/>
      </w:pPr>
      <w:r>
        <w:t xml:space="preserve">Enter the </w:t>
      </w:r>
      <w:r w:rsidRPr="005E053D">
        <w:rPr>
          <w:b/>
        </w:rPr>
        <w:t>Research organization</w:t>
      </w:r>
      <w:r>
        <w:t xml:space="preserve"> name</w:t>
      </w:r>
      <w:r w:rsidR="00AA59E2">
        <w:t xml:space="preserve"> (where the study was performed)</w:t>
      </w:r>
      <w:r>
        <w:t xml:space="preserve"> and their </w:t>
      </w:r>
      <w:r w:rsidRPr="005E053D">
        <w:rPr>
          <w:b/>
        </w:rPr>
        <w:t>study ID number</w:t>
      </w:r>
      <w:r>
        <w:t xml:space="preserve"> in the internal use section displayed below</w:t>
      </w:r>
      <w:r w:rsidR="002C21DD">
        <w:t xml:space="preserve"> (</w:t>
      </w:r>
      <w:r w:rsidR="005E053D">
        <w:t>required</w:t>
      </w:r>
      <w:r w:rsidR="002C21DD">
        <w:t>)</w:t>
      </w:r>
      <w:r>
        <w:t xml:space="preserve">. </w:t>
      </w:r>
    </w:p>
    <w:p w14:paraId="0362752D" w14:textId="77777777" w:rsidR="00A121ED" w:rsidRPr="00350636" w:rsidRDefault="00A121ED" w:rsidP="00990413">
      <w:pPr>
        <w:pStyle w:val="ListParagraph"/>
        <w:numPr>
          <w:ilvl w:val="2"/>
          <w:numId w:val="11"/>
        </w:numPr>
        <w:ind w:left="900" w:hanging="540"/>
      </w:pPr>
      <w:r>
        <w:t xml:space="preserve">From the Study Report, enter the </w:t>
      </w:r>
      <w:r w:rsidRPr="005E053D">
        <w:rPr>
          <w:b/>
        </w:rPr>
        <w:t>dates the study was conducted</w:t>
      </w:r>
      <w:r w:rsidR="005E053D">
        <w:t xml:space="preserve"> (optional)</w:t>
      </w:r>
      <w:r>
        <w:t xml:space="preserve">. If only months are provided, select the first and last days of the month for the starting and ending date, respectively. For example, March to </w:t>
      </w:r>
      <w:proofErr w:type="gramStart"/>
      <w:r>
        <w:t>April,</w:t>
      </w:r>
      <w:proofErr w:type="gramEnd"/>
      <w:r>
        <w:t xml:space="preserve"> 2017 will be entered as 03/01/2017 to 04/30/2017.</w:t>
      </w:r>
      <w:r w:rsidRPr="00A121ED">
        <w:rPr>
          <w:b/>
          <w:color w:val="FFFFFF" w:themeColor="background1"/>
          <w:sz w:val="24"/>
          <w:szCs w:val="24"/>
        </w:rPr>
        <w:t xml:space="preserve"> Of</w:t>
      </w:r>
    </w:p>
    <w:p w14:paraId="7335E5B5" w14:textId="77777777" w:rsidR="00350636" w:rsidRPr="00350636" w:rsidRDefault="00350636" w:rsidP="00990413">
      <w:pPr>
        <w:pStyle w:val="ListParagraph"/>
        <w:numPr>
          <w:ilvl w:val="2"/>
          <w:numId w:val="11"/>
        </w:numPr>
        <w:ind w:left="900" w:hanging="540"/>
      </w:pPr>
      <w:r w:rsidRPr="00350636">
        <w:t>E</w:t>
      </w:r>
      <w:r>
        <w:t xml:space="preserve">nter </w:t>
      </w:r>
      <w:r w:rsidRPr="00350636">
        <w:rPr>
          <w:b/>
        </w:rPr>
        <w:t>internal comments</w:t>
      </w:r>
      <w:r>
        <w:t xml:space="preserve"> associated with the study that are intended for internal use only (optional).</w:t>
      </w:r>
    </w:p>
    <w:p w14:paraId="75BA50F4" w14:textId="77777777" w:rsidR="00FB11A6" w:rsidRDefault="00A435F2" w:rsidP="00A435F2">
      <w:pPr>
        <w:ind w:firstLine="540"/>
      </w:pPr>
      <w:r>
        <w:rPr>
          <w:noProof/>
        </w:rPr>
        <w:drawing>
          <wp:inline distT="0" distB="0" distL="0" distR="0" wp14:anchorId="2F76238A" wp14:editId="623E4111">
            <wp:extent cx="5943600" cy="183578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835785"/>
                    </a:xfrm>
                    <a:prstGeom prst="rect">
                      <a:avLst/>
                    </a:prstGeom>
                  </pic:spPr>
                </pic:pic>
              </a:graphicData>
            </a:graphic>
          </wp:inline>
        </w:drawing>
      </w:r>
    </w:p>
    <w:p w14:paraId="07C098C1" w14:textId="77777777" w:rsidR="00A435F2" w:rsidRDefault="00A435F2" w:rsidP="00A435F2">
      <w:r>
        <w:t xml:space="preserve">3.6 Select the status of the current study entry </w:t>
      </w:r>
    </w:p>
    <w:p w14:paraId="02B0DE30" w14:textId="77777777" w:rsidR="00A435F2" w:rsidRDefault="00A435F2" w:rsidP="00A435F2">
      <w:pPr>
        <w:pStyle w:val="ListParagraph"/>
        <w:numPr>
          <w:ilvl w:val="0"/>
          <w:numId w:val="32"/>
        </w:numPr>
      </w:pPr>
      <w:r>
        <w:t>Draft – selected when the curator is in the process of entering the data or checking the data</w:t>
      </w:r>
    </w:p>
    <w:p w14:paraId="56488225" w14:textId="77777777" w:rsidR="00A435F2" w:rsidRDefault="00A435F2" w:rsidP="00A435F2">
      <w:pPr>
        <w:pStyle w:val="ListParagraph"/>
        <w:numPr>
          <w:ilvl w:val="0"/>
          <w:numId w:val="32"/>
        </w:numPr>
      </w:pPr>
      <w:r>
        <w:t>Pending review – selected when the study had been fully entered by the curator and needs to be reviewed and validated by a second editor</w:t>
      </w:r>
    </w:p>
    <w:p w14:paraId="36B5B3D0" w14:textId="77777777" w:rsidR="00A435F2" w:rsidRDefault="00A435F2" w:rsidP="00A435F2">
      <w:pPr>
        <w:pStyle w:val="ListParagraph"/>
        <w:numPr>
          <w:ilvl w:val="0"/>
          <w:numId w:val="32"/>
        </w:numPr>
      </w:pPr>
      <w:r>
        <w:lastRenderedPageBreak/>
        <w:t>Published – selected after validation and is ready for public display</w:t>
      </w:r>
    </w:p>
    <w:p w14:paraId="73C01265" w14:textId="77777777" w:rsidR="00A435F2" w:rsidRDefault="00A435F2">
      <w:r>
        <w:br w:type="page"/>
      </w:r>
    </w:p>
    <w:p w14:paraId="2A8E92BF" w14:textId="77777777" w:rsidR="00450C92" w:rsidRPr="006F4469" w:rsidRDefault="00EA0ED9" w:rsidP="0003509C">
      <w:pPr>
        <w:pStyle w:val="Heading1"/>
        <w:numPr>
          <w:ilvl w:val="0"/>
          <w:numId w:val="22"/>
        </w:numPr>
      </w:pPr>
      <w:bookmarkStart w:id="22" w:name="_Toc476902151"/>
      <w:r>
        <w:lastRenderedPageBreak/>
        <w:t>Experiment</w:t>
      </w:r>
      <w:bookmarkEnd w:id="22"/>
    </w:p>
    <w:p w14:paraId="3AA06C26" w14:textId="77777777" w:rsidR="00F656E3" w:rsidRPr="00451226" w:rsidRDefault="00350636" w:rsidP="00DF49F3">
      <w:r w:rsidRPr="00350636">
        <w:rPr>
          <w:i/>
        </w:rPr>
        <w:t xml:space="preserve">After </w:t>
      </w:r>
      <w:r w:rsidRPr="00350636">
        <w:t>a study has been created</w:t>
      </w:r>
      <w:r>
        <w:t>, u</w:t>
      </w:r>
      <w:r w:rsidR="008A4E6F" w:rsidRPr="00451226">
        <w:t>se the following steps to add a new experiment.</w:t>
      </w:r>
      <w:r w:rsidR="00F656E3" w:rsidRPr="00451226">
        <w:t xml:space="preserve"> </w:t>
      </w:r>
    </w:p>
    <w:p w14:paraId="3761C193" w14:textId="77777777" w:rsidR="00F656E3" w:rsidRPr="00F656E3" w:rsidRDefault="00F656E3" w:rsidP="00990413">
      <w:pPr>
        <w:pStyle w:val="ListParagraph"/>
        <w:numPr>
          <w:ilvl w:val="1"/>
          <w:numId w:val="12"/>
        </w:numPr>
      </w:pPr>
      <w:r w:rsidRPr="00F656E3">
        <w:t xml:space="preserve">Click on </w:t>
      </w:r>
      <w:r w:rsidRPr="00350636">
        <w:rPr>
          <w:b/>
        </w:rPr>
        <w:t>add experiment</w:t>
      </w:r>
      <w:r w:rsidR="00350636">
        <w:t>, then s</w:t>
      </w:r>
      <w:r>
        <w:t xml:space="preserve">elect </w:t>
      </w:r>
      <w:r w:rsidRPr="00350636">
        <w:rPr>
          <w:b/>
        </w:rPr>
        <w:t>In Vitro Enzyme In</w:t>
      </w:r>
      <w:r w:rsidR="00643645">
        <w:rPr>
          <w:b/>
        </w:rPr>
        <w:t>duction</w:t>
      </w:r>
      <w:r>
        <w:t xml:space="preserve"> from the drop-down menu.</w:t>
      </w:r>
    </w:p>
    <w:p w14:paraId="3C4C0117" w14:textId="77777777" w:rsidR="00F656E3" w:rsidRDefault="0054648D" w:rsidP="00DF49F3">
      <w:r>
        <w:rPr>
          <w:noProof/>
        </w:rPr>
        <mc:AlternateContent>
          <mc:Choice Requires="wps">
            <w:drawing>
              <wp:anchor distT="0" distB="0" distL="114300" distR="114300" simplePos="0" relativeHeight="251741184" behindDoc="0" locked="0" layoutInCell="1" allowOverlap="1" wp14:anchorId="09532483" wp14:editId="55AC6851">
                <wp:simplePos x="0" y="0"/>
                <wp:positionH relativeFrom="column">
                  <wp:posOffset>1743075</wp:posOffset>
                </wp:positionH>
                <wp:positionV relativeFrom="paragraph">
                  <wp:posOffset>612140</wp:posOffset>
                </wp:positionV>
                <wp:extent cx="1343025" cy="180975"/>
                <wp:effectExtent l="0" t="0" r="28575" b="28575"/>
                <wp:wrapNone/>
                <wp:docPr id="3" name="Rounded Rectangle 3"/>
                <wp:cNvGraphicFramePr/>
                <a:graphic xmlns:a="http://schemas.openxmlformats.org/drawingml/2006/main">
                  <a:graphicData uri="http://schemas.microsoft.com/office/word/2010/wordprocessingShape">
                    <wps:wsp>
                      <wps:cNvSpPr/>
                      <wps:spPr>
                        <a:xfrm>
                          <a:off x="0" y="0"/>
                          <a:ext cx="1343025" cy="180975"/>
                        </a:xfrm>
                        <a:prstGeom prst="round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74DEBD" id="Rounded Rectangle 3" o:spid="_x0000_s1026" style="position:absolute;margin-left:137.25pt;margin-top:48.2pt;width:105.75pt;height:14.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" filled="f" strokecolor="red"/>
            </w:pict>
          </mc:Fallback>
        </mc:AlternateContent>
      </w:r>
      <w:r>
        <w:rPr>
          <w:noProof/>
        </w:rPr>
        <mc:AlternateContent>
          <mc:Choice Requires="wps">
            <w:drawing>
              <wp:anchor distT="0" distB="0" distL="114300" distR="114300" simplePos="0" relativeHeight="251747328" behindDoc="0" locked="0" layoutInCell="1" allowOverlap="1" wp14:anchorId="522AC424" wp14:editId="4DB37550">
                <wp:simplePos x="0" y="0"/>
                <wp:positionH relativeFrom="column">
                  <wp:posOffset>1676400</wp:posOffset>
                </wp:positionH>
                <wp:positionV relativeFrom="paragraph">
                  <wp:posOffset>88900</wp:posOffset>
                </wp:positionV>
                <wp:extent cx="1085850" cy="219075"/>
                <wp:effectExtent l="0" t="0" r="19050" b="28575"/>
                <wp:wrapNone/>
                <wp:docPr id="4033" name="Oval 4033"/>
                <wp:cNvGraphicFramePr/>
                <a:graphic xmlns:a="http://schemas.openxmlformats.org/drawingml/2006/main">
                  <a:graphicData uri="http://schemas.microsoft.com/office/word/2010/wordprocessingShape">
                    <wps:wsp>
                      <wps:cNvSpPr/>
                      <wps:spPr>
                        <a:xfrm>
                          <a:off x="0" y="0"/>
                          <a:ext cx="1085850" cy="219075"/>
                        </a:xfrm>
                        <a:prstGeom prst="ellipse">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19B94DE" id="Oval 4033" o:spid="_x0000_s1026" style="position:absolute;margin-left:132pt;margin-top:7pt;width:85.5pt;height:17.25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" filled="f" strokecolor="red"/>
            </w:pict>
          </mc:Fallback>
        </mc:AlternateContent>
      </w:r>
      <w:r>
        <w:rPr>
          <w:noProof/>
        </w:rPr>
        <w:drawing>
          <wp:inline distT="0" distB="0" distL="0" distR="0" wp14:anchorId="78A86EE7" wp14:editId="70B382E2">
            <wp:extent cx="5943600" cy="2073910"/>
            <wp:effectExtent l="0" t="0" r="0" b="2540"/>
            <wp:docPr id="4047" name="Picture 4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073910"/>
                    </a:xfrm>
                    <a:prstGeom prst="rect">
                      <a:avLst/>
                    </a:prstGeom>
                  </pic:spPr>
                </pic:pic>
              </a:graphicData>
            </a:graphic>
          </wp:inline>
        </w:drawing>
      </w:r>
    </w:p>
    <w:p w14:paraId="4AD29D48" w14:textId="77777777" w:rsidR="00A84693" w:rsidRPr="009D3F09" w:rsidRDefault="00A84693" w:rsidP="00990413">
      <w:pPr>
        <w:pStyle w:val="ListParagraph"/>
        <w:numPr>
          <w:ilvl w:val="1"/>
          <w:numId w:val="12"/>
        </w:numPr>
        <w:rPr>
          <w:i/>
        </w:rPr>
      </w:pPr>
      <w:r>
        <w:t xml:space="preserve">Select the </w:t>
      </w:r>
      <w:r w:rsidR="00350636">
        <w:rPr>
          <w:b/>
        </w:rPr>
        <w:t>Overall e</w:t>
      </w:r>
      <w:r w:rsidRPr="00E8002B">
        <w:rPr>
          <w:b/>
        </w:rPr>
        <w:t>ffect</w:t>
      </w:r>
      <w:r w:rsidR="00481BC8" w:rsidRPr="00481BC8">
        <w:t>:</w:t>
      </w:r>
      <w:r>
        <w:t xml:space="preserve"> </w:t>
      </w:r>
      <w:r w:rsidR="00F656E3">
        <w:t>“</w:t>
      </w:r>
      <w:r w:rsidR="0054648D">
        <w:t>Induction</w:t>
      </w:r>
      <w:r w:rsidR="00F656E3">
        <w:t>”,</w:t>
      </w:r>
      <w:r w:rsidR="0054648D">
        <w:t xml:space="preserve"> “Non-induction”</w:t>
      </w:r>
      <w:r w:rsidR="00F656E3">
        <w:t xml:space="preserve"> or “</w:t>
      </w:r>
      <w:r w:rsidR="0054648D">
        <w:t>Down Regulation</w:t>
      </w:r>
      <w:r w:rsidR="00F656E3">
        <w:t xml:space="preserve">” of </w:t>
      </w:r>
      <w:r>
        <w:t xml:space="preserve">the </w:t>
      </w:r>
      <w:r w:rsidR="00F656E3">
        <w:t xml:space="preserve">metabolism of the </w:t>
      </w:r>
      <w:r w:rsidR="00F656E3" w:rsidRPr="00E8002B">
        <w:rPr>
          <w:i/>
        </w:rPr>
        <w:t>Object</w:t>
      </w:r>
      <w:r w:rsidR="00481BC8">
        <w:rPr>
          <w:i/>
        </w:rPr>
        <w:t xml:space="preserve">, </w:t>
      </w:r>
      <w:r w:rsidR="00481BC8">
        <w:t>based on study findings stated in the Study Report</w:t>
      </w:r>
      <w:r w:rsidR="00A944A2">
        <w:t xml:space="preserve"> (select one; required)</w:t>
      </w:r>
      <w:r w:rsidR="00F656E3" w:rsidRPr="00E8002B">
        <w:rPr>
          <w:i/>
        </w:rPr>
        <w:t>.</w:t>
      </w:r>
      <w:r w:rsidR="00B02058">
        <w:t xml:space="preserve"> Use the authors’ conclusions to make this determination. For example, if </w:t>
      </w:r>
      <w:r w:rsidR="0054648D">
        <w:t>induction</w:t>
      </w:r>
      <w:r w:rsidR="00B02058">
        <w:t xml:space="preserve"> was observed, but the authors concluded no effect because it was not statistically significant, then “</w:t>
      </w:r>
      <w:r w:rsidR="0054648D">
        <w:t>Non-induction</w:t>
      </w:r>
      <w:r w:rsidR="00B02058">
        <w:t>” should be selected. Conversely, if</w:t>
      </w:r>
      <w:r w:rsidR="001535CC">
        <w:t xml:space="preserve"> </w:t>
      </w:r>
      <w:r w:rsidR="0054648D">
        <w:t>1.9-fold</w:t>
      </w:r>
      <w:r w:rsidR="00B02058">
        <w:t xml:space="preserve"> inhibition was observed with a </w:t>
      </w:r>
      <w:r w:rsidR="0054648D">
        <w:t>2-fold</w:t>
      </w:r>
      <w:r w:rsidR="00B02058">
        <w:t xml:space="preserve"> cut-off and the authors concluded weak </w:t>
      </w:r>
      <w:r w:rsidR="0054648D">
        <w:t>induction</w:t>
      </w:r>
      <w:r w:rsidR="00B02058">
        <w:t>, then “</w:t>
      </w:r>
      <w:r w:rsidR="0054648D">
        <w:t>Induction</w:t>
      </w:r>
      <w:r w:rsidR="00B02058">
        <w:t>” should be selected.</w:t>
      </w:r>
    </w:p>
    <w:p w14:paraId="0CE8A967" w14:textId="77777777" w:rsidR="009D3F09" w:rsidRPr="009D3F09" w:rsidRDefault="009D3F09" w:rsidP="009D3F09">
      <w:pPr>
        <w:pStyle w:val="ListParagraph"/>
        <w:ind w:left="504"/>
        <w:rPr>
          <w:i/>
        </w:rPr>
      </w:pPr>
    </w:p>
    <w:p w14:paraId="54B78A84" w14:textId="77777777" w:rsidR="009D3F09" w:rsidRDefault="0054648D" w:rsidP="009D3F09">
      <w:pPr>
        <w:pStyle w:val="ListParagraph"/>
        <w:ind w:left="504"/>
        <w:rPr>
          <w:i/>
        </w:rPr>
      </w:pPr>
      <w:r>
        <w:rPr>
          <w:noProof/>
        </w:rPr>
        <w:drawing>
          <wp:inline distT="0" distB="0" distL="0" distR="0" wp14:anchorId="31B118C1" wp14:editId="720F794E">
            <wp:extent cx="5943600" cy="2893060"/>
            <wp:effectExtent l="0" t="0" r="0" b="2540"/>
            <wp:docPr id="4057" name="Picture 4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893060"/>
                    </a:xfrm>
                    <a:prstGeom prst="rect">
                      <a:avLst/>
                    </a:prstGeom>
                  </pic:spPr>
                </pic:pic>
              </a:graphicData>
            </a:graphic>
          </wp:inline>
        </w:drawing>
      </w:r>
    </w:p>
    <w:p w14:paraId="2049C957" w14:textId="77777777" w:rsidR="00E8002B" w:rsidRPr="00E8002B" w:rsidRDefault="00E8002B" w:rsidP="00990413">
      <w:pPr>
        <w:pStyle w:val="ListParagraph"/>
        <w:numPr>
          <w:ilvl w:val="0"/>
          <w:numId w:val="12"/>
        </w:numPr>
        <w:rPr>
          <w:color w:val="FFFFFF" w:themeColor="background1"/>
          <w:sz w:val="24"/>
          <w:szCs w:val="24"/>
        </w:rPr>
      </w:pPr>
    </w:p>
    <w:p w14:paraId="49BDCAD9" w14:textId="77777777" w:rsidR="000B3AA2" w:rsidRDefault="00A84693" w:rsidP="000B3AA2">
      <w:pPr>
        <w:pStyle w:val="ListParagraph"/>
        <w:numPr>
          <w:ilvl w:val="1"/>
          <w:numId w:val="13"/>
        </w:numPr>
      </w:pPr>
      <w:r>
        <w:t xml:space="preserve">Select the </w:t>
      </w:r>
      <w:r w:rsidRPr="005D68CD">
        <w:rPr>
          <w:b/>
        </w:rPr>
        <w:t>Enzyme(s)</w:t>
      </w:r>
      <w:r>
        <w:t xml:space="preserve"> </w:t>
      </w:r>
      <w:r w:rsidR="005D68CD" w:rsidRPr="005D68CD">
        <w:rPr>
          <w:b/>
        </w:rPr>
        <w:t>involved in the metabolite pathway</w:t>
      </w:r>
      <w:r w:rsidR="005D68CD">
        <w:t xml:space="preserve"> as stated in the Study Report</w:t>
      </w:r>
      <w:r w:rsidR="00A944A2">
        <w:t xml:space="preserve"> (select many; required)</w:t>
      </w:r>
      <w:r>
        <w:t>. Multiple selections can be made</w:t>
      </w:r>
      <w:r w:rsidR="005D68CD">
        <w:t xml:space="preserve">; therefore, select all enzymes responsible for the formation of </w:t>
      </w:r>
      <w:r w:rsidR="005D68CD">
        <w:lastRenderedPageBreak/>
        <w:t xml:space="preserve">the metabolite (if specific formation of metabolite is measured) or parent disappearance (if parent disappearance is measured). </w:t>
      </w:r>
    </w:p>
    <w:p w14:paraId="111BC22C" w14:textId="77777777" w:rsidR="000B3AA2" w:rsidRDefault="000B3AA2" w:rsidP="000B3AA2">
      <w:pPr>
        <w:spacing w:after="0"/>
        <w:ind w:left="504" w:firstLine="720"/>
      </w:pPr>
      <w:r>
        <w:t>Notes:</w:t>
      </w:r>
    </w:p>
    <w:p w14:paraId="70F4D591" w14:textId="77777777" w:rsidR="000B3AA2" w:rsidRDefault="000B3AA2" w:rsidP="000B3AA2">
      <w:pPr>
        <w:pStyle w:val="ListParagraph"/>
        <w:numPr>
          <w:ilvl w:val="0"/>
          <w:numId w:val="26"/>
        </w:numPr>
      </w:pPr>
      <w:r>
        <w:t>When a</w:t>
      </w:r>
      <w:r w:rsidR="001475BC">
        <w:t>n</w:t>
      </w:r>
      <w:r>
        <w:t xml:space="preserve"> </w:t>
      </w:r>
      <w:r w:rsidR="001475BC">
        <w:t>enzyme</w:t>
      </w:r>
      <w:r>
        <w:t xml:space="preserve"> studied is not listed in the drop-down menu, add the enzyme or state the enzyme in the </w:t>
      </w:r>
      <w:r w:rsidRPr="000B3AA2">
        <w:rPr>
          <w:b/>
        </w:rPr>
        <w:t>Additional information</w:t>
      </w:r>
      <w:r>
        <w:t xml:space="preserve"> section (see below). </w:t>
      </w:r>
    </w:p>
    <w:p w14:paraId="7BB215BB" w14:textId="77777777" w:rsidR="005D68CD" w:rsidRDefault="00B02058" w:rsidP="000B3AA2">
      <w:pPr>
        <w:pStyle w:val="ListParagraph"/>
        <w:numPr>
          <w:ilvl w:val="0"/>
          <w:numId w:val="26"/>
        </w:numPr>
      </w:pPr>
      <w:r>
        <w:t xml:space="preserve">When variant enzymes are studied, select the variant enzyme and specify the variant in the </w:t>
      </w:r>
      <w:r w:rsidRPr="000B3AA2">
        <w:rPr>
          <w:b/>
        </w:rPr>
        <w:t>Additional information</w:t>
      </w:r>
      <w:r>
        <w:t xml:space="preserve"> text box (see below).</w:t>
      </w:r>
    </w:p>
    <w:p w14:paraId="79F8A316" w14:textId="77777777" w:rsidR="005D68CD" w:rsidRDefault="005D68CD" w:rsidP="005D68CD">
      <w:pPr>
        <w:pStyle w:val="ListParagraph"/>
        <w:ind w:left="360"/>
      </w:pPr>
    </w:p>
    <w:p w14:paraId="52958272" w14:textId="77777777" w:rsidR="0054648D" w:rsidRDefault="00F656E3" w:rsidP="0054648D">
      <w:pPr>
        <w:pStyle w:val="ListParagraph"/>
        <w:numPr>
          <w:ilvl w:val="1"/>
          <w:numId w:val="13"/>
        </w:numPr>
      </w:pPr>
      <w:r>
        <w:t xml:space="preserve">Select the </w:t>
      </w:r>
      <w:r w:rsidRPr="005D68CD">
        <w:rPr>
          <w:i/>
        </w:rPr>
        <w:t>in vitro</w:t>
      </w:r>
      <w:r>
        <w:t xml:space="preserve"> </w:t>
      </w:r>
      <w:r w:rsidRPr="005D68CD">
        <w:rPr>
          <w:b/>
        </w:rPr>
        <w:t>test system</w:t>
      </w:r>
      <w:r>
        <w:t xml:space="preserve"> used</w:t>
      </w:r>
      <w:r w:rsidR="00A944A2">
        <w:t xml:space="preserve"> (select one; required)</w:t>
      </w:r>
      <w:r>
        <w:t xml:space="preserve">. </w:t>
      </w:r>
    </w:p>
    <w:p w14:paraId="4CBA2834" w14:textId="77777777" w:rsidR="00A944A2" w:rsidRDefault="00E224A8" w:rsidP="00990413">
      <w:pPr>
        <w:pStyle w:val="ListParagraph"/>
        <w:numPr>
          <w:ilvl w:val="1"/>
          <w:numId w:val="13"/>
        </w:numPr>
        <w:rPr>
          <w:ins w:id="23" w:author="Janel Alilio" w:date="2018-07-26T11:32:00Z"/>
        </w:rPr>
      </w:pPr>
      <w:r>
        <w:t xml:space="preserve">Select the </w:t>
      </w:r>
      <w:r w:rsidRPr="00CE25A6">
        <w:rPr>
          <w:b/>
        </w:rPr>
        <w:t>Precipitant</w:t>
      </w:r>
      <w:r>
        <w:t xml:space="preserve"> from the compound list</w:t>
      </w:r>
      <w:r w:rsidR="00A944A2">
        <w:t xml:space="preserve"> (select one; required)</w:t>
      </w:r>
      <w:r>
        <w:t>.</w:t>
      </w:r>
      <w:r w:rsidR="00E8002B">
        <w:t xml:space="preserve"> </w:t>
      </w:r>
      <w:r w:rsidR="00EF6DF9">
        <w:t>If the compound is not listed, add the compound.</w:t>
      </w:r>
      <w:r w:rsidR="00A944A2">
        <w:t xml:space="preserve"> </w:t>
      </w:r>
    </w:p>
    <w:p w14:paraId="1CA53619" w14:textId="77777777" w:rsidR="00FC0F7B" w:rsidRDefault="00FC0F7B" w:rsidP="00990413">
      <w:pPr>
        <w:pStyle w:val="ListParagraph"/>
        <w:numPr>
          <w:ilvl w:val="1"/>
          <w:numId w:val="13"/>
        </w:numPr>
      </w:pPr>
      <w:ins w:id="24" w:author="Janel Alilio" w:date="2018-07-26T11:32:00Z">
        <w:r>
          <w:t xml:space="preserve">Select the </w:t>
        </w:r>
        <w:r w:rsidRPr="00FC0F7B">
          <w:rPr>
            <w:b/>
            <w:rPrChange w:id="25" w:author="Janel Alilio" w:date="2018-07-26T11:33:00Z">
              <w:rPr/>
            </w:rPrChange>
          </w:rPr>
          <w:t>Object</w:t>
        </w:r>
        <w:r>
          <w:t xml:space="preserve"> and </w:t>
        </w:r>
        <w:r w:rsidRPr="00FC0F7B">
          <w:rPr>
            <w:b/>
            <w:rPrChange w:id="26" w:author="Janel Alilio" w:date="2018-07-26T11:33:00Z">
              <w:rPr/>
            </w:rPrChange>
          </w:rPr>
          <w:t xml:space="preserve">Object </w:t>
        </w:r>
      </w:ins>
      <w:ins w:id="27" w:author="Janel Alilio" w:date="2018-07-26T11:33:00Z">
        <w:r w:rsidRPr="00FC0F7B">
          <w:rPr>
            <w:b/>
            <w:rPrChange w:id="28" w:author="Janel Alilio" w:date="2018-07-26T11:33:00Z">
              <w:rPr/>
            </w:rPrChange>
          </w:rPr>
          <w:t>m</w:t>
        </w:r>
      </w:ins>
      <w:ins w:id="29" w:author="Janel Alilio" w:date="2018-07-26T11:32:00Z">
        <w:r w:rsidRPr="00FC0F7B">
          <w:rPr>
            <w:b/>
            <w:rPrChange w:id="30" w:author="Janel Alilio" w:date="2018-07-26T11:33:00Z">
              <w:rPr/>
            </w:rPrChange>
          </w:rPr>
          <w:t>etabolite</w:t>
        </w:r>
      </w:ins>
      <w:ins w:id="31" w:author="Janel Alilio" w:date="2018-07-26T11:33:00Z">
        <w:r w:rsidRPr="00FC0F7B">
          <w:rPr>
            <w:b/>
            <w:rPrChange w:id="32" w:author="Janel Alilio" w:date="2018-07-26T11:33:00Z">
              <w:rPr/>
            </w:rPrChange>
          </w:rPr>
          <w:t xml:space="preserve"> measured</w:t>
        </w:r>
        <w:r>
          <w:t xml:space="preserve">, if applicable. </w:t>
        </w:r>
      </w:ins>
      <w:commentRangeStart w:id="33"/>
      <w:ins w:id="34" w:author="Janel Alilio" w:date="2018-07-26T11:34:00Z">
        <w:r>
          <w:t xml:space="preserve">“Not applicable” </w:t>
        </w:r>
      </w:ins>
      <w:commentRangeEnd w:id="33"/>
      <w:ins w:id="35" w:author="Janel Alilio" w:date="2018-07-26T13:18:00Z">
        <w:r w:rsidR="00717569">
          <w:rPr>
            <w:rStyle w:val="CommentReference"/>
          </w:rPr>
          <w:commentReference w:id="33"/>
        </w:r>
      </w:ins>
      <w:ins w:id="36" w:author="Janel Alilio" w:date="2018-07-26T11:34:00Z">
        <w:r>
          <w:t>may be selected if these fields are not required.</w:t>
        </w:r>
      </w:ins>
    </w:p>
    <w:p w14:paraId="09192372" w14:textId="77777777" w:rsidR="00A944A2" w:rsidRDefault="00A84693" w:rsidP="00990413">
      <w:pPr>
        <w:pStyle w:val="ListParagraph"/>
        <w:numPr>
          <w:ilvl w:val="1"/>
          <w:numId w:val="13"/>
        </w:numPr>
      </w:pPr>
      <w:r>
        <w:t xml:space="preserve">Enter </w:t>
      </w:r>
      <w:r w:rsidR="00B35BDB">
        <w:t xml:space="preserve">an </w:t>
      </w:r>
      <w:r w:rsidR="003A1257">
        <w:t>e</w:t>
      </w:r>
      <w:r w:rsidR="00B35BDB" w:rsidRPr="003A1257">
        <w:t>xperiment</w:t>
      </w:r>
      <w:r w:rsidR="00B35BDB">
        <w:t xml:space="preserve"> </w:t>
      </w:r>
      <w:r w:rsidRPr="00CE25A6">
        <w:rPr>
          <w:b/>
        </w:rPr>
        <w:t>Name</w:t>
      </w:r>
      <w:r w:rsidR="001535CC" w:rsidRPr="001535CC">
        <w:t>,</w:t>
      </w:r>
      <w:r>
        <w:t xml:space="preserve"> </w:t>
      </w:r>
      <w:r w:rsidR="00B35BDB">
        <w:t xml:space="preserve">if </w:t>
      </w:r>
      <w:r w:rsidR="001535CC">
        <w:t>provided</w:t>
      </w:r>
      <w:r w:rsidR="00B35BDB">
        <w:t xml:space="preserve"> (</w:t>
      </w:r>
      <w:r w:rsidR="00A944A2">
        <w:t>optional</w:t>
      </w:r>
      <w:r w:rsidR="00B35BDB">
        <w:t>)</w:t>
      </w:r>
      <w:r w:rsidR="00451226">
        <w:t>. Use title case, where the first word and all major words are capitalized</w:t>
      </w:r>
      <w:r w:rsidR="00CE25A6">
        <w:t xml:space="preserve"> (i.e., “I</w:t>
      </w:r>
      <w:r w:rsidR="0054648D">
        <w:t>nduction of CYP3A4</w:t>
      </w:r>
      <w:r w:rsidR="00CE25A6">
        <w:t xml:space="preserve"> by Green Tea Leaf”, NOT “Inhibition of CYP</w:t>
      </w:r>
      <w:r w:rsidR="0054648D">
        <w:t xml:space="preserve">3A4 </w:t>
      </w:r>
      <w:r w:rsidR="00CE25A6">
        <w:t>by green tea leaf”</w:t>
      </w:r>
      <w:r w:rsidR="00451226">
        <w:t>.</w:t>
      </w:r>
      <w:r w:rsidR="007C7E3F">
        <w:t>) E</w:t>
      </w:r>
      <w:r w:rsidR="00CE25A6">
        <w:t>xperiment names are used as sub-headings in the public view; therefore, names that describe the enzyme(s) involved in the pathway of the metabolite and the precipitant used in the study are best suited for this purpose.</w:t>
      </w:r>
    </w:p>
    <w:p w14:paraId="24716F08" w14:textId="77777777" w:rsidR="004604EB" w:rsidRDefault="004604EB" w:rsidP="00990413">
      <w:pPr>
        <w:pStyle w:val="ListParagraph"/>
        <w:numPr>
          <w:ilvl w:val="1"/>
          <w:numId w:val="13"/>
        </w:numPr>
      </w:pPr>
      <w:r>
        <w:t xml:space="preserve">If provided, enter the </w:t>
      </w:r>
      <w:r w:rsidRPr="00EA41A1">
        <w:rPr>
          <w:b/>
        </w:rPr>
        <w:t>research organization’s</w:t>
      </w:r>
      <w:r>
        <w:t xml:space="preserve"> </w:t>
      </w:r>
      <w:r w:rsidRPr="00CE25A6">
        <w:rPr>
          <w:b/>
        </w:rPr>
        <w:t>experiment identification number</w:t>
      </w:r>
      <w:r>
        <w:t xml:space="preserve"> for this experiment only</w:t>
      </w:r>
      <w:r w:rsidR="007C7E3F">
        <w:t xml:space="preserve"> (optional)</w:t>
      </w:r>
      <w:r>
        <w:t>.</w:t>
      </w:r>
    </w:p>
    <w:p w14:paraId="2EBD5C9A" w14:textId="77777777" w:rsidR="004604EB" w:rsidRDefault="00E906E1" w:rsidP="00990413">
      <w:pPr>
        <w:pStyle w:val="ListParagraph"/>
        <w:numPr>
          <w:ilvl w:val="1"/>
          <w:numId w:val="13"/>
        </w:numPr>
      </w:pPr>
      <w:r>
        <w:t>If this data corresponds to</w:t>
      </w:r>
      <w:r w:rsidR="004604EB">
        <w:t xml:space="preserve"> the control experiment for the study, choose “yes” from the </w:t>
      </w:r>
      <w:r w:rsidR="004604EB" w:rsidRPr="00CE25A6">
        <w:rPr>
          <w:b/>
        </w:rPr>
        <w:t>Is control data</w:t>
      </w:r>
      <w:r w:rsidR="004604EB">
        <w:t xml:space="preserve"> drop-down menu</w:t>
      </w:r>
      <w:r w:rsidR="007C7E3F">
        <w:t xml:space="preserve"> (select one; required)</w:t>
      </w:r>
      <w:r w:rsidR="004604EB">
        <w:t>. Otherwise, choose “no”.</w:t>
      </w:r>
      <w:r w:rsidR="00AE68AF" w:rsidRPr="00AE68AF">
        <w:t xml:space="preserve"> </w:t>
      </w:r>
      <w:r w:rsidR="00AE68AF">
        <w:t>The “Is</w:t>
      </w:r>
      <w:r w:rsidR="00AE68AF" w:rsidRPr="00AE68AF">
        <w:t xml:space="preserve"> control data” </w:t>
      </w:r>
      <w:r w:rsidR="00AE68AF">
        <w:t xml:space="preserve">function </w:t>
      </w:r>
      <w:r w:rsidR="00AE68AF" w:rsidRPr="00AE68AF">
        <w:t xml:space="preserve">allows experiments to be linked within the repository. It only appears on the admin side and not </w:t>
      </w:r>
      <w:r w:rsidR="001535CC">
        <w:t xml:space="preserve">in </w:t>
      </w:r>
      <w:r w:rsidR="00AE68AF" w:rsidRPr="00AE68AF">
        <w:t>the public view</w:t>
      </w:r>
      <w:r w:rsidR="00AE68AF">
        <w:t>.</w:t>
      </w:r>
    </w:p>
    <w:p w14:paraId="3196397E" w14:textId="77777777" w:rsidR="004604EB" w:rsidRDefault="004604EB" w:rsidP="00990413">
      <w:pPr>
        <w:pStyle w:val="ListParagraph"/>
        <w:numPr>
          <w:ilvl w:val="1"/>
          <w:numId w:val="13"/>
        </w:numPr>
      </w:pPr>
      <w:r>
        <w:t xml:space="preserve">Enter the </w:t>
      </w:r>
      <w:r w:rsidRPr="00CE25A6">
        <w:rPr>
          <w:rFonts w:ascii="Calibri" w:hAnsi="Calibri" w:cs="Calibri"/>
          <w:b/>
          <w:bCs/>
          <w:color w:val="333333"/>
          <w:shd w:val="clear" w:color="auto" w:fill="FFFFFF"/>
        </w:rPr>
        <w:t>Research organization's overall effect cutoff</w:t>
      </w:r>
      <w:r w:rsidRPr="007C7E3F">
        <w:rPr>
          <w:rFonts w:cstheme="minorHAnsi"/>
          <w:bCs/>
          <w:color w:val="333333"/>
          <w:shd w:val="clear" w:color="auto" w:fill="FFFFFF"/>
        </w:rPr>
        <w:t xml:space="preserve"> </w:t>
      </w:r>
      <w:r w:rsidR="007C7E3F" w:rsidRPr="007C7E3F">
        <w:rPr>
          <w:rFonts w:cstheme="minorHAnsi"/>
          <w:bCs/>
          <w:shd w:val="clear" w:color="auto" w:fill="FFFFFF"/>
        </w:rPr>
        <w:t xml:space="preserve">(required) </w:t>
      </w:r>
      <w:r>
        <w:t xml:space="preserve">described in the Study Report (for example, </w:t>
      </w:r>
      <w:r w:rsidR="0054648D">
        <w:t>“2-fold</w:t>
      </w:r>
      <w:r w:rsidR="007C7E3F">
        <w:t xml:space="preserve"> versus control”)</w:t>
      </w:r>
      <w:r w:rsidR="001D0B0C">
        <w:t xml:space="preserve">. </w:t>
      </w:r>
      <w:r w:rsidR="007C7E3F">
        <w:t>E</w:t>
      </w:r>
      <w:r w:rsidR="001D0B0C">
        <w:t>nter multiple cut-offs</w:t>
      </w:r>
      <w:r w:rsidR="007C7E3F">
        <w:t xml:space="preserve"> if more than one is provided in the Study Report</w:t>
      </w:r>
      <w:r w:rsidR="001D0B0C">
        <w:t xml:space="preserve">. </w:t>
      </w:r>
    </w:p>
    <w:p w14:paraId="38FDCB1B" w14:textId="4F8A7646" w:rsidR="00FD36BB" w:rsidRPr="00FD36BB" w:rsidRDefault="004604EB" w:rsidP="00FD36BB">
      <w:pPr>
        <w:pStyle w:val="ListParagraph"/>
        <w:numPr>
          <w:ilvl w:val="1"/>
          <w:numId w:val="13"/>
        </w:numPr>
        <w:rPr>
          <w:ins w:id="37" w:author="Janel Alilio" w:date="2018-07-26T16:48:00Z"/>
        </w:rPr>
      </w:pPr>
      <w:r>
        <w:t xml:space="preserve">Enter </w:t>
      </w:r>
      <w:r w:rsidR="00EA41A1" w:rsidRPr="00FD36BB">
        <w:rPr>
          <w:b/>
        </w:rPr>
        <w:t>A</w:t>
      </w:r>
      <w:r w:rsidRPr="00FD36BB">
        <w:rPr>
          <w:b/>
        </w:rPr>
        <w:t>dditional information</w:t>
      </w:r>
      <w:r>
        <w:t xml:space="preserve"> </w:t>
      </w:r>
      <w:r w:rsidR="006E42E3">
        <w:t>important</w:t>
      </w:r>
      <w:r w:rsidR="00D54656">
        <w:t xml:space="preserve"> to the </w:t>
      </w:r>
      <w:r w:rsidR="006E42E3">
        <w:t>overall study, but where the details were not included in the fields above</w:t>
      </w:r>
      <w:r w:rsidR="009D3F09">
        <w:t xml:space="preserve"> (optional)</w:t>
      </w:r>
      <w:r w:rsidR="006E42E3">
        <w:t xml:space="preserve">. </w:t>
      </w:r>
      <w:bookmarkStart w:id="38" w:name="_Hlk521223287"/>
      <w:ins w:id="39" w:author="Janel Alilio" w:date="2018-07-26T16:48:00Z">
        <w:r w:rsidR="00FD36BB" w:rsidRPr="00FD36BB">
          <w:t>Enter only the study vehicle control (i.e. not the positive or negative control) as the object</w:t>
        </w:r>
      </w:ins>
      <w:ins w:id="40" w:author="Rachael Morley" w:date="2018-08-05T08:59:00Z">
        <w:r w:rsidR="000B07F5">
          <w:t>, if the vehicle itself is not specified in the study</w:t>
        </w:r>
      </w:ins>
      <w:ins w:id="41" w:author="Janel Alilio" w:date="2018-07-26T16:48:00Z">
        <w:r w:rsidR="00FD36BB" w:rsidRPr="00FD36BB">
          <w:t xml:space="preserve">. Enter the details regarding the positive/negative control in the Additional Information section under this tab. </w:t>
        </w:r>
        <w:bookmarkEnd w:id="38"/>
      </w:ins>
    </w:p>
    <w:p w14:paraId="6B285D6E" w14:textId="437BEC79" w:rsidR="00883AC1" w:rsidDel="00FD36BB" w:rsidRDefault="00FE48F3">
      <w:pPr>
        <w:pStyle w:val="ListParagraph"/>
        <w:ind w:left="504"/>
        <w:rPr>
          <w:del w:id="42" w:author="Janel Alilio" w:date="2018-07-26T16:48:00Z"/>
        </w:rPr>
        <w:pPrChange w:id="43" w:author="Janel Alilio" w:date="2018-07-26T16:49:00Z">
          <w:pPr>
            <w:pStyle w:val="ListParagraph"/>
            <w:numPr>
              <w:ilvl w:val="1"/>
              <w:numId w:val="13"/>
            </w:numPr>
            <w:ind w:left="504" w:hanging="504"/>
          </w:pPr>
        </w:pPrChange>
      </w:pPr>
      <w:ins w:id="44" w:author="Rachael Morley" w:date="2018-08-05T09:08:00Z">
        <w:r>
          <w:t xml:space="preserve">4.10.1 If the vehicle is specified, enter the vehicle experiment data as a </w:t>
        </w:r>
        <w:commentRangeStart w:id="45"/>
        <w:r>
          <w:t>separate experiment</w:t>
        </w:r>
        <w:commentRangeEnd w:id="45"/>
        <w:r>
          <w:rPr>
            <w:rStyle w:val="CommentReference"/>
          </w:rPr>
          <w:commentReference w:id="45"/>
        </w:r>
        <w:r>
          <w:t>, if possible</w:t>
        </w:r>
      </w:ins>
    </w:p>
    <w:p w14:paraId="069529D1" w14:textId="77777777" w:rsidR="008B3332" w:rsidRDefault="008B3332">
      <w:pPr>
        <w:pStyle w:val="ListParagraph"/>
        <w:ind w:left="504"/>
        <w:pPrChange w:id="46" w:author="Janel Alilio" w:date="2018-07-26T16:49:00Z">
          <w:pPr>
            <w:pStyle w:val="ListParagraph"/>
          </w:pPr>
        </w:pPrChange>
      </w:pPr>
    </w:p>
    <w:p w14:paraId="2371FD49" w14:textId="77777777" w:rsidR="00883AC1" w:rsidRDefault="00883AC1" w:rsidP="00DF49F3">
      <w:pPr>
        <w:pStyle w:val="ListParagraph"/>
      </w:pPr>
      <w:r>
        <w:t>For example:</w:t>
      </w:r>
    </w:p>
    <w:p w14:paraId="670EA27F" w14:textId="77777777" w:rsidR="00883AC1" w:rsidRDefault="006E42E3" w:rsidP="00990413">
      <w:pPr>
        <w:pStyle w:val="ListParagraph"/>
        <w:numPr>
          <w:ilvl w:val="0"/>
          <w:numId w:val="2"/>
        </w:numPr>
      </w:pPr>
      <w:r>
        <w:t>variant enzymes, other enzymes or test systems not listed in the drop-down menu</w:t>
      </w:r>
    </w:p>
    <w:p w14:paraId="377CDF31" w14:textId="77777777" w:rsidR="0048581D" w:rsidRDefault="0048581D" w:rsidP="00DF49F3">
      <w:pPr>
        <w:pStyle w:val="ListParagraph"/>
      </w:pPr>
    </w:p>
    <w:p w14:paraId="4C8B3AB5" w14:textId="77777777" w:rsidR="0048581D" w:rsidRDefault="0048581D" w:rsidP="008B3332">
      <w:pPr>
        <w:pStyle w:val="ListParagraph"/>
        <w:ind w:firstLine="720"/>
      </w:pPr>
      <w:r>
        <w:rPr>
          <w:noProof/>
        </w:rPr>
        <w:drawing>
          <wp:inline distT="0" distB="0" distL="0" distR="0" wp14:anchorId="56AD9354" wp14:editId="5BF9F03B">
            <wp:extent cx="4455576" cy="107533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461546" cy="1076776"/>
                    </a:xfrm>
                    <a:prstGeom prst="rect">
                      <a:avLst/>
                    </a:prstGeom>
                  </pic:spPr>
                </pic:pic>
              </a:graphicData>
            </a:graphic>
          </wp:inline>
        </w:drawing>
      </w:r>
    </w:p>
    <w:p w14:paraId="14581EC7" w14:textId="77777777" w:rsidR="0048581D" w:rsidRDefault="0048581D" w:rsidP="00DF49F3">
      <w:pPr>
        <w:pStyle w:val="ListParagraph"/>
      </w:pPr>
    </w:p>
    <w:p w14:paraId="13A176C9" w14:textId="77777777" w:rsidR="008B3332" w:rsidRDefault="008B3332" w:rsidP="00DF49F3">
      <w:pPr>
        <w:pStyle w:val="ListParagraph"/>
      </w:pPr>
    </w:p>
    <w:p w14:paraId="3456C33A" w14:textId="77777777" w:rsidR="0048581D" w:rsidRDefault="006E42E3" w:rsidP="00990413">
      <w:pPr>
        <w:pStyle w:val="ListParagraph"/>
        <w:numPr>
          <w:ilvl w:val="0"/>
          <w:numId w:val="2"/>
        </w:numPr>
      </w:pPr>
      <w:r>
        <w:t>variations on the precipitant</w:t>
      </w:r>
      <w:r w:rsidR="0048581D">
        <w:t xml:space="preserve"> selected </w:t>
      </w:r>
    </w:p>
    <w:p w14:paraId="7F8C6979" w14:textId="77777777" w:rsidR="008B3332" w:rsidRDefault="0048581D" w:rsidP="00862193">
      <w:pPr>
        <w:ind w:firstLine="1530"/>
      </w:pPr>
      <w:r>
        <w:rPr>
          <w:noProof/>
        </w:rPr>
        <w:drawing>
          <wp:inline distT="0" distB="0" distL="0" distR="0" wp14:anchorId="1E81E4CC" wp14:editId="78332605">
            <wp:extent cx="4454956" cy="328886"/>
            <wp:effectExtent l="0" t="0" r="0" b="0"/>
            <wp:docPr id="4045" name="Picture 4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453667" cy="328791"/>
                    </a:xfrm>
                    <a:prstGeom prst="rect">
                      <a:avLst/>
                    </a:prstGeom>
                  </pic:spPr>
                </pic:pic>
              </a:graphicData>
            </a:graphic>
          </wp:inline>
        </w:drawing>
      </w:r>
    </w:p>
    <w:p w14:paraId="48B74C41" w14:textId="77777777" w:rsidR="009D74FA" w:rsidRPr="00B35BDB" w:rsidRDefault="00B35BDB" w:rsidP="0003509C">
      <w:pPr>
        <w:pStyle w:val="Heading1"/>
        <w:numPr>
          <w:ilvl w:val="0"/>
          <w:numId w:val="22"/>
        </w:numPr>
      </w:pPr>
      <w:bookmarkStart w:id="47" w:name="_Toc476902152"/>
      <w:r>
        <w:t>Experimental Conditions</w:t>
      </w:r>
      <w:bookmarkEnd w:id="47"/>
    </w:p>
    <w:p w14:paraId="3AF538D9" w14:textId="77777777" w:rsidR="009D3F09" w:rsidRDefault="00BA4F96" w:rsidP="00DF49F3">
      <w:pPr>
        <w:rPr>
          <w:noProof/>
        </w:rPr>
      </w:pPr>
      <w:r>
        <w:rPr>
          <w:noProof/>
        </w:rPr>
        <w:t>Enter experimental details</w:t>
      </w:r>
      <w:r w:rsidR="000A6D84">
        <w:rPr>
          <w:noProof/>
        </w:rPr>
        <w:t xml:space="preserve"> that are</w:t>
      </w:r>
      <w:r w:rsidR="001535CC">
        <w:rPr>
          <w:noProof/>
        </w:rPr>
        <w:t xml:space="preserve"> provided in the Study R</w:t>
      </w:r>
      <w:r>
        <w:rPr>
          <w:noProof/>
        </w:rPr>
        <w:t xml:space="preserve">eport.  </w:t>
      </w:r>
    </w:p>
    <w:p w14:paraId="6C92B180" w14:textId="77777777" w:rsidR="009D74FA" w:rsidRDefault="009F6DBF" w:rsidP="00DF49F3">
      <w:pPr>
        <w:rPr>
          <w:noProof/>
        </w:rPr>
      </w:pPr>
      <w:r>
        <w:rPr>
          <w:rFonts w:ascii="Times New Roman" w:hAnsi="Times New Roman" w:cs="Times New Roman"/>
          <w:noProof/>
          <w:sz w:val="24"/>
          <w:szCs w:val="24"/>
        </w:rPr>
        <mc:AlternateContent>
          <mc:Choice Requires="wps">
            <w:drawing>
              <wp:anchor distT="0" distB="0" distL="114300" distR="114300" simplePos="0" relativeHeight="251763712" behindDoc="0" locked="0" layoutInCell="1" allowOverlap="1" wp14:anchorId="5D468BB2" wp14:editId="766A0B7F">
                <wp:simplePos x="0" y="0"/>
                <wp:positionH relativeFrom="column">
                  <wp:posOffset>21590</wp:posOffset>
                </wp:positionH>
                <wp:positionV relativeFrom="paragraph">
                  <wp:posOffset>272746</wp:posOffset>
                </wp:positionV>
                <wp:extent cx="6191885" cy="1492250"/>
                <wp:effectExtent l="0" t="0" r="18415" b="1270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885" cy="1492250"/>
                        </a:xfrm>
                        <a:prstGeom prst="rect">
                          <a:avLst/>
                        </a:prstGeom>
                        <a:solidFill>
                          <a:schemeClr val="bg1">
                            <a:lumMod val="85000"/>
                            <a:lumOff val="0"/>
                          </a:schemeClr>
                        </a:solidFill>
                        <a:ln w="9525">
                          <a:solidFill>
                            <a:srgbClr val="000000"/>
                          </a:solidFill>
                          <a:miter lim="800000"/>
                          <a:headEnd/>
                          <a:tailEnd/>
                        </a:ln>
                      </wps:spPr>
                      <wps:txbx>
                        <w:txbxContent>
                          <w:p w14:paraId="473EF4A0" w14:textId="77777777" w:rsidR="009F6DBF" w:rsidRDefault="009F6DBF" w:rsidP="009F6DBF">
                            <w:r>
                              <w:t xml:space="preserve">When entering conditions from </w:t>
                            </w:r>
                            <w:r>
                              <w:rPr>
                                <w:u w:val="single"/>
                              </w:rPr>
                              <w:t>published literature</w:t>
                            </w:r>
                            <w:r>
                              <w:t xml:space="preserve"> that refer to experimental conditions described in a reference, check the reference for conditions that are not clearly stated in the article. For example, if an article states that CYP1A2 substrates and concentrations used in Vivid CYP screening assays were used as described in Cheng et al. and the authors do not describe any further details, check Cheng et al. for experimental conditions and enter those stated therein. Also, make a comment in the additional information section regarding which parameters were extracted from the reference citation (</w:t>
                            </w:r>
                            <w:r>
                              <w:rPr>
                                <w:i/>
                              </w:rPr>
                              <w:t>e.g.</w:t>
                            </w:r>
                            <w:r>
                              <w:t>, Object and object concentrations tested were extracted from Cheng et al., 2017).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D468BB2" id="Text Box 28" o:spid="_x0000_s1028" type="#_x0000_t202" style="position:absolute;margin-left:1.7pt;margin-top:21.5pt;width:487.55pt;height:11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" fillcolor="#d8d8d8 [2732]">
                <v:textbox>
                  <w:txbxContent>
                    <w:p w14:paraId="473EF4A0" w14:textId="77777777" w:rsidR="009F6DBF" w:rsidRDefault="009F6DBF" w:rsidP="009F6DBF">
                      <w:r>
                        <w:t xml:space="preserve">When entering conditions from </w:t>
                      </w:r>
                      <w:r>
                        <w:rPr>
                          <w:u w:val="single"/>
                        </w:rPr>
                        <w:t>published literature</w:t>
                      </w:r>
                      <w:r>
                        <w:t xml:space="preserve"> that refer to experimental conditions described in a reference, check the reference for conditions that are not clearly stated in the article. For example, if an article states that CYP1A2 substrates and concentrations used in Vivid CYP screening assays were used as described in Cheng et al. and the authors do not describe any further details, check Cheng et al. for experimental conditions and enter those stated therein. Also, make a comment in the additional information section regarding which parameters were extracted from the reference citation (</w:t>
                      </w:r>
                      <w:r>
                        <w:rPr>
                          <w:i/>
                        </w:rPr>
                        <w:t>e.g.</w:t>
                      </w:r>
                      <w:r>
                        <w:t>, Object and object concentrations tested were extracted from Cheng et al., 2017).</w:t>
                      </w:r>
                    </w:p>
                  </w:txbxContent>
                </v:textbox>
              </v:shape>
            </w:pict>
          </mc:Fallback>
        </mc:AlternateContent>
      </w:r>
      <w:r w:rsidR="009D3F09" w:rsidRPr="009D3F09">
        <w:rPr>
          <w:noProof/>
          <w:u w:val="single"/>
        </w:rPr>
        <w:t>Note</w:t>
      </w:r>
      <w:r w:rsidR="009D3F09" w:rsidRPr="009D3F09">
        <w:rPr>
          <w:noProof/>
        </w:rPr>
        <w:t xml:space="preserve"> </w:t>
      </w:r>
      <w:r w:rsidR="009D3F09">
        <w:rPr>
          <w:noProof/>
        </w:rPr>
        <w:t>that i</w:t>
      </w:r>
      <w:r w:rsidR="00BA4F96">
        <w:rPr>
          <w:noProof/>
        </w:rPr>
        <w:t>n many cases,</w:t>
      </w:r>
      <w:r w:rsidR="00EC048F">
        <w:rPr>
          <w:noProof/>
        </w:rPr>
        <w:t xml:space="preserve"> some of the</w:t>
      </w:r>
      <w:r w:rsidR="00BA4F96">
        <w:rPr>
          <w:noProof/>
        </w:rPr>
        <w:t xml:space="preserve"> provided fields may </w:t>
      </w:r>
      <w:r w:rsidR="00EC048F">
        <w:rPr>
          <w:noProof/>
        </w:rPr>
        <w:t>be left blank</w:t>
      </w:r>
      <w:r w:rsidR="00BA4F96">
        <w:rPr>
          <w:noProof/>
        </w:rPr>
        <w:t>.</w:t>
      </w:r>
    </w:p>
    <w:p w14:paraId="52B05F14" w14:textId="77777777" w:rsidR="009F6DBF" w:rsidRDefault="009F6DBF" w:rsidP="00DF49F3">
      <w:pPr>
        <w:rPr>
          <w:noProof/>
        </w:rPr>
      </w:pPr>
    </w:p>
    <w:p w14:paraId="533C6B8A" w14:textId="77777777" w:rsidR="009F6DBF" w:rsidRDefault="009F6DBF" w:rsidP="00DF49F3">
      <w:pPr>
        <w:rPr>
          <w:noProof/>
        </w:rPr>
      </w:pPr>
    </w:p>
    <w:p w14:paraId="4FF66ED7" w14:textId="77777777" w:rsidR="009F6DBF" w:rsidRDefault="009F6DBF" w:rsidP="00DF49F3">
      <w:pPr>
        <w:rPr>
          <w:noProof/>
        </w:rPr>
      </w:pPr>
    </w:p>
    <w:p w14:paraId="3C07028D" w14:textId="77777777" w:rsidR="009F6DBF" w:rsidRDefault="009F6DBF" w:rsidP="00DF49F3">
      <w:pPr>
        <w:rPr>
          <w:noProof/>
        </w:rPr>
      </w:pPr>
    </w:p>
    <w:p w14:paraId="73F9A9E5" w14:textId="77777777" w:rsidR="009F6DBF" w:rsidRDefault="009F6DBF" w:rsidP="00DF49F3">
      <w:pPr>
        <w:rPr>
          <w:noProof/>
        </w:rPr>
      </w:pPr>
    </w:p>
    <w:p w14:paraId="4BF7ABC1" w14:textId="77777777" w:rsidR="00BA4F96" w:rsidRPr="009D74FA" w:rsidRDefault="00862193" w:rsidP="00DF49F3">
      <w:pPr>
        <w:rPr>
          <w:b/>
          <w:color w:val="FFFFFF" w:themeColor="background1"/>
          <w:sz w:val="24"/>
          <w:szCs w:val="24"/>
        </w:rPr>
      </w:pPr>
      <w:r>
        <w:rPr>
          <w:noProof/>
        </w:rPr>
        <w:drawing>
          <wp:inline distT="0" distB="0" distL="0" distR="0" wp14:anchorId="5D47ED30" wp14:editId="2B633390">
            <wp:extent cx="5943600" cy="2479675"/>
            <wp:effectExtent l="0" t="0" r="0" b="0"/>
            <wp:docPr id="4058" name="Picture 4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2479675"/>
                    </a:xfrm>
                    <a:prstGeom prst="rect">
                      <a:avLst/>
                    </a:prstGeom>
                  </pic:spPr>
                </pic:pic>
              </a:graphicData>
            </a:graphic>
          </wp:inline>
        </w:drawing>
      </w:r>
    </w:p>
    <w:p w14:paraId="7784E4CD" w14:textId="77777777" w:rsidR="00BA4F96" w:rsidRDefault="00862193" w:rsidP="00990413">
      <w:pPr>
        <w:pStyle w:val="ListParagraph"/>
        <w:numPr>
          <w:ilvl w:val="1"/>
          <w:numId w:val="12"/>
        </w:numPr>
      </w:pPr>
      <w:r>
        <w:rPr>
          <w:b/>
        </w:rPr>
        <w:t>Induction measurement level</w:t>
      </w:r>
      <w:r w:rsidR="00BA4F96" w:rsidRPr="009D3F09">
        <w:rPr>
          <w:b/>
        </w:rPr>
        <w:t xml:space="preserve">: </w:t>
      </w:r>
      <w:r w:rsidRPr="008D0F27">
        <w:t>Select one of the following from the drop-down menu</w:t>
      </w:r>
      <w:r>
        <w:t xml:space="preserve"> (select one; required). If results of multiple types of induction measurements are available, enter each as a separate experiment.</w:t>
      </w:r>
    </w:p>
    <w:p w14:paraId="404A7692" w14:textId="77777777" w:rsidR="00862193" w:rsidRPr="00862193" w:rsidRDefault="00862193" w:rsidP="00862193">
      <w:pPr>
        <w:pStyle w:val="ListParagraph"/>
        <w:numPr>
          <w:ilvl w:val="0"/>
          <w:numId w:val="2"/>
        </w:numPr>
      </w:pPr>
      <w:r>
        <w:rPr>
          <w:b/>
        </w:rPr>
        <w:t>Enzyme activity</w:t>
      </w:r>
    </w:p>
    <w:p w14:paraId="03B3A0AD" w14:textId="77777777" w:rsidR="00862193" w:rsidRPr="00862193" w:rsidRDefault="00862193" w:rsidP="00862193">
      <w:pPr>
        <w:pStyle w:val="ListParagraph"/>
        <w:numPr>
          <w:ilvl w:val="0"/>
          <w:numId w:val="2"/>
        </w:numPr>
      </w:pPr>
      <w:r>
        <w:rPr>
          <w:b/>
        </w:rPr>
        <w:t>Protein expression</w:t>
      </w:r>
    </w:p>
    <w:p w14:paraId="1D27B3F6" w14:textId="77777777" w:rsidR="000A6D84" w:rsidRDefault="00862193" w:rsidP="00F36EFF">
      <w:pPr>
        <w:pStyle w:val="ListParagraph"/>
        <w:numPr>
          <w:ilvl w:val="0"/>
          <w:numId w:val="2"/>
        </w:numPr>
        <w:spacing w:after="240"/>
        <w:contextualSpacing w:val="0"/>
      </w:pPr>
      <w:r>
        <w:rPr>
          <w:b/>
        </w:rPr>
        <w:t>mRNA expression</w:t>
      </w:r>
    </w:p>
    <w:p w14:paraId="172FB72A" w14:textId="77777777" w:rsidR="000A1658" w:rsidRDefault="00F36EFF" w:rsidP="00990413">
      <w:pPr>
        <w:pStyle w:val="ListParagraph"/>
        <w:numPr>
          <w:ilvl w:val="1"/>
          <w:numId w:val="12"/>
        </w:numPr>
      </w:pPr>
      <w:r>
        <w:rPr>
          <w:b/>
        </w:rPr>
        <w:t>Cell density</w:t>
      </w:r>
      <w:r w:rsidR="000A6D84" w:rsidRPr="009D3F09">
        <w:rPr>
          <w:b/>
        </w:rPr>
        <w:t xml:space="preserve">: </w:t>
      </w:r>
      <w:r w:rsidR="000A6D84">
        <w:t xml:space="preserve">Enter </w:t>
      </w:r>
      <w:r>
        <w:t>cell density used for the experiment,</w:t>
      </w:r>
      <w:r w:rsidR="000A6D84">
        <w:t xml:space="preserve"> specify the units</w:t>
      </w:r>
      <w:r w:rsidR="008D0F27">
        <w:t xml:space="preserve"> as they are presented in the Study Report</w:t>
      </w:r>
      <w:r w:rsidR="009D3F09">
        <w:t xml:space="preserve"> (optional)</w:t>
      </w:r>
      <w:r w:rsidR="000A6D84">
        <w:t>.</w:t>
      </w:r>
      <w:r w:rsidR="009D3F09">
        <w:t xml:space="preserve"> </w:t>
      </w:r>
    </w:p>
    <w:p w14:paraId="1C929516" w14:textId="77777777" w:rsidR="000A1658" w:rsidRPr="00F36EFF" w:rsidRDefault="00F36EFF" w:rsidP="00F36EFF">
      <w:pPr>
        <w:ind w:firstLine="630"/>
        <w:rPr>
          <w:color w:val="FFFFFF" w:themeColor="background1"/>
          <w:sz w:val="24"/>
          <w:szCs w:val="24"/>
        </w:rPr>
      </w:pPr>
      <w:r>
        <w:rPr>
          <w:noProof/>
        </w:rPr>
        <w:lastRenderedPageBreak/>
        <w:drawing>
          <wp:inline distT="0" distB="0" distL="0" distR="0" wp14:anchorId="17BDEF16" wp14:editId="6C89D550">
            <wp:extent cx="2476500" cy="43285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476500" cy="432855"/>
                    </a:xfrm>
                    <a:prstGeom prst="rect">
                      <a:avLst/>
                    </a:prstGeom>
                  </pic:spPr>
                </pic:pic>
              </a:graphicData>
            </a:graphic>
          </wp:inline>
        </w:drawing>
      </w:r>
    </w:p>
    <w:p w14:paraId="3E6E23C4" w14:textId="77777777" w:rsidR="002F4CE2" w:rsidRPr="008D0F27" w:rsidRDefault="00F36EFF" w:rsidP="00990413">
      <w:pPr>
        <w:pStyle w:val="ListParagraph"/>
        <w:numPr>
          <w:ilvl w:val="1"/>
          <w:numId w:val="12"/>
        </w:numPr>
      </w:pPr>
      <w:r>
        <w:rPr>
          <w:b/>
        </w:rPr>
        <w:t>L</w:t>
      </w:r>
      <w:r w:rsidR="00EC048F" w:rsidRPr="009D3F09">
        <w:rPr>
          <w:b/>
        </w:rPr>
        <w:t>ot number</w:t>
      </w:r>
      <w:r w:rsidR="00EC048F" w:rsidRPr="008D0F27">
        <w:t xml:space="preserve">: If provided, enter the test system lot number for those that were </w:t>
      </w:r>
      <w:r w:rsidR="002F4CE2">
        <w:t>provided by</w:t>
      </w:r>
      <w:r w:rsidR="002F4CE2" w:rsidRPr="008D0F27">
        <w:t xml:space="preserve"> a commercial vendor</w:t>
      </w:r>
      <w:r w:rsidR="009D3F09">
        <w:t xml:space="preserve"> (optional).</w:t>
      </w:r>
    </w:p>
    <w:p w14:paraId="225EE794" w14:textId="77777777" w:rsidR="00EC048F" w:rsidRPr="008D0F27" w:rsidRDefault="00F36EFF" w:rsidP="009D3F09">
      <w:pPr>
        <w:ind w:firstLine="720"/>
      </w:pPr>
      <w:r>
        <w:rPr>
          <w:noProof/>
        </w:rPr>
        <w:drawing>
          <wp:inline distT="0" distB="0" distL="0" distR="0" wp14:anchorId="7EC95259" wp14:editId="0C691CF1">
            <wp:extent cx="2419350" cy="402070"/>
            <wp:effectExtent l="0" t="0" r="0" b="0"/>
            <wp:docPr id="4059" name="Picture 4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419350" cy="402070"/>
                    </a:xfrm>
                    <a:prstGeom prst="rect">
                      <a:avLst/>
                    </a:prstGeom>
                  </pic:spPr>
                </pic:pic>
              </a:graphicData>
            </a:graphic>
          </wp:inline>
        </w:drawing>
      </w:r>
    </w:p>
    <w:p w14:paraId="2DE6D648" w14:textId="77777777" w:rsidR="00B84DD1" w:rsidRPr="008D0F27" w:rsidRDefault="00F36EFF" w:rsidP="00F36EFF">
      <w:pPr>
        <w:pStyle w:val="ListParagraph"/>
        <w:numPr>
          <w:ilvl w:val="1"/>
          <w:numId w:val="12"/>
        </w:numPr>
        <w:contextualSpacing w:val="0"/>
      </w:pPr>
      <w:r>
        <w:rPr>
          <w:b/>
        </w:rPr>
        <w:t>Viability Test</w:t>
      </w:r>
      <w:r w:rsidR="006C703A" w:rsidRPr="008D0F27">
        <w:t xml:space="preserve">: </w:t>
      </w:r>
      <w:r w:rsidR="00C742B2">
        <w:t>Select “Yes” if a viability test was performed on the cells used in the incubation, select “No” if the test was not performed (select one, optional). Do not make a selection if the information is not provided.</w:t>
      </w:r>
    </w:p>
    <w:p w14:paraId="0BB766DE" w14:textId="77777777" w:rsidR="008D0F27" w:rsidRPr="008D0F27" w:rsidRDefault="00F36EFF" w:rsidP="00990413">
      <w:pPr>
        <w:pStyle w:val="ListParagraph"/>
        <w:numPr>
          <w:ilvl w:val="1"/>
          <w:numId w:val="12"/>
        </w:numPr>
      </w:pPr>
      <w:r>
        <w:rPr>
          <w:b/>
        </w:rPr>
        <w:t>Number of livers</w:t>
      </w:r>
      <w:r w:rsidR="006C703A" w:rsidRPr="008D0F27">
        <w:t xml:space="preserve">: Enter the </w:t>
      </w:r>
      <w:r>
        <w:t>number of liver donors tested</w:t>
      </w:r>
      <w:r w:rsidR="009D3F09">
        <w:t xml:space="preserve"> (optional)</w:t>
      </w:r>
      <w:r w:rsidR="006C703A" w:rsidRPr="008D0F27">
        <w:t>.</w:t>
      </w:r>
      <w:r w:rsidR="009D3F09">
        <w:t xml:space="preserve"> </w:t>
      </w:r>
    </w:p>
    <w:p w14:paraId="15F21CE8" w14:textId="77777777" w:rsidR="008D0F27" w:rsidRPr="008D0F27" w:rsidRDefault="00F36EFF" w:rsidP="009D3F09">
      <w:pPr>
        <w:ind w:firstLine="810"/>
      </w:pPr>
      <w:r>
        <w:rPr>
          <w:noProof/>
        </w:rPr>
        <w:drawing>
          <wp:inline distT="0" distB="0" distL="0" distR="0" wp14:anchorId="3787FFBA" wp14:editId="776A428E">
            <wp:extent cx="2476500" cy="443766"/>
            <wp:effectExtent l="0" t="0" r="0" b="0"/>
            <wp:docPr id="4061" name="Picture 4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476500" cy="443766"/>
                    </a:xfrm>
                    <a:prstGeom prst="rect">
                      <a:avLst/>
                    </a:prstGeom>
                  </pic:spPr>
                </pic:pic>
              </a:graphicData>
            </a:graphic>
          </wp:inline>
        </w:drawing>
      </w:r>
    </w:p>
    <w:p w14:paraId="044BA3FC" w14:textId="77777777" w:rsidR="00276EBC" w:rsidRPr="00F36EFF" w:rsidRDefault="00276EBC" w:rsidP="00D11381">
      <w:pPr>
        <w:pStyle w:val="ListParagraph"/>
        <w:numPr>
          <w:ilvl w:val="1"/>
          <w:numId w:val="12"/>
        </w:numPr>
        <w:rPr>
          <w:b/>
        </w:rPr>
      </w:pPr>
      <w:r w:rsidRPr="00D11381">
        <w:rPr>
          <w:b/>
        </w:rPr>
        <w:t xml:space="preserve">Precipitant concentrations tested: </w:t>
      </w:r>
      <w:r>
        <w:t xml:space="preserve">Enter the precipitant concentration(s) used in the incubation, </w:t>
      </w:r>
      <w:r w:rsidRPr="008D0F27">
        <w:t>specify the units as they are presented in the Study Report</w:t>
      </w:r>
      <w:r w:rsidR="00FC1ABE">
        <w:t xml:space="preserve"> (optional)</w:t>
      </w:r>
      <w:r w:rsidRPr="008D0F27">
        <w:t>.</w:t>
      </w:r>
      <w:r>
        <w:t xml:space="preserve"> A single concentration, multiple concentrations or a range of concentrations may be entered.</w:t>
      </w:r>
    </w:p>
    <w:p w14:paraId="64DEBAC2" w14:textId="77777777" w:rsidR="00F36EFF" w:rsidRDefault="00F36EFF" w:rsidP="00F36EFF">
      <w:pPr>
        <w:ind w:left="504" w:firstLine="216"/>
        <w:contextualSpacing/>
        <w:rPr>
          <w:b/>
        </w:rPr>
      </w:pPr>
      <w:r>
        <w:rPr>
          <w:noProof/>
        </w:rPr>
        <w:drawing>
          <wp:inline distT="0" distB="0" distL="0" distR="0" wp14:anchorId="4288466F" wp14:editId="0102EC1E">
            <wp:extent cx="2642207" cy="450376"/>
            <wp:effectExtent l="0" t="0" r="6350" b="6985"/>
            <wp:docPr id="4063" name="Picture 4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a:srcRect/>
                    <a:stretch/>
                  </pic:blipFill>
                  <pic:spPr bwMode="auto">
                    <a:xfrm>
                      <a:off x="0" y="0"/>
                      <a:ext cx="2647950" cy="451355"/>
                    </a:xfrm>
                    <a:prstGeom prst="rect">
                      <a:avLst/>
                    </a:prstGeom>
                    <a:ln>
                      <a:noFill/>
                    </a:ln>
                    <a:extLst>
                      <a:ext uri="{53640926-AAD7-44D8-BBD7-CCE9431645EC}">
                        <a14:shadowObscured xmlns:a14="http://schemas.microsoft.com/office/drawing/2010/main"/>
                      </a:ext>
                    </a:extLst>
                  </pic:spPr>
                </pic:pic>
              </a:graphicData>
            </a:graphic>
          </wp:inline>
        </w:drawing>
      </w:r>
    </w:p>
    <w:p w14:paraId="4FAF97DE" w14:textId="77777777" w:rsidR="00F36EFF" w:rsidRDefault="00F36EFF" w:rsidP="00F36EFF">
      <w:pPr>
        <w:ind w:left="504" w:firstLine="216"/>
        <w:contextualSpacing/>
        <w:rPr>
          <w:b/>
        </w:rPr>
      </w:pPr>
      <w:r>
        <w:rPr>
          <w:noProof/>
        </w:rPr>
        <w:drawing>
          <wp:inline distT="0" distB="0" distL="0" distR="0" wp14:anchorId="6828DB91" wp14:editId="027C2B03">
            <wp:extent cx="2651756" cy="266700"/>
            <wp:effectExtent l="0" t="0" r="0" b="0"/>
            <wp:docPr id="4062" name="Picture 4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651756" cy="266700"/>
                    </a:xfrm>
                    <a:prstGeom prst="rect">
                      <a:avLst/>
                    </a:prstGeom>
                  </pic:spPr>
                </pic:pic>
              </a:graphicData>
            </a:graphic>
          </wp:inline>
        </w:drawing>
      </w:r>
    </w:p>
    <w:p w14:paraId="1E61EF00" w14:textId="77777777" w:rsidR="00F36EFF" w:rsidRPr="00F36EFF" w:rsidRDefault="00F36EFF" w:rsidP="00F36EFF">
      <w:pPr>
        <w:ind w:left="504" w:firstLine="216"/>
        <w:contextualSpacing/>
        <w:rPr>
          <w:b/>
        </w:rPr>
      </w:pPr>
      <w:r>
        <w:rPr>
          <w:noProof/>
        </w:rPr>
        <w:drawing>
          <wp:inline distT="0" distB="0" distL="0" distR="0" wp14:anchorId="708ACF27" wp14:editId="183A0CCD">
            <wp:extent cx="2640842" cy="301015"/>
            <wp:effectExtent l="0" t="0" r="762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1"/>
                    <a:srcRect t="32769"/>
                    <a:stretch/>
                  </pic:blipFill>
                  <pic:spPr bwMode="auto">
                    <a:xfrm>
                      <a:off x="0" y="0"/>
                      <a:ext cx="2639484" cy="300860"/>
                    </a:xfrm>
                    <a:prstGeom prst="rect">
                      <a:avLst/>
                    </a:prstGeom>
                    <a:ln>
                      <a:noFill/>
                    </a:ln>
                    <a:extLst>
                      <a:ext uri="{53640926-AAD7-44D8-BBD7-CCE9431645EC}">
                        <a14:shadowObscured xmlns:a14="http://schemas.microsoft.com/office/drawing/2010/main"/>
                      </a:ext>
                    </a:extLst>
                  </pic:spPr>
                </pic:pic>
              </a:graphicData>
            </a:graphic>
          </wp:inline>
        </w:drawing>
      </w:r>
    </w:p>
    <w:p w14:paraId="2E1A9430" w14:textId="77777777" w:rsidR="00F36EFF" w:rsidRPr="00D11381" w:rsidRDefault="00F36EFF" w:rsidP="00D11381">
      <w:pPr>
        <w:pStyle w:val="ListParagraph"/>
        <w:numPr>
          <w:ilvl w:val="1"/>
          <w:numId w:val="12"/>
        </w:numPr>
        <w:rPr>
          <w:b/>
        </w:rPr>
      </w:pPr>
      <w:r>
        <w:rPr>
          <w:b/>
        </w:rPr>
        <w:t xml:space="preserve">Incubation time for mRNA measurement: </w:t>
      </w:r>
      <w:r>
        <w:t xml:space="preserve"> Use this field only if </w:t>
      </w:r>
      <w:r w:rsidR="00EB1A08">
        <w:t>the “Induction measurement level” selected is “mRNA expression”. Enter the incubation time used for mRNA determination (optional).</w:t>
      </w:r>
    </w:p>
    <w:p w14:paraId="4CB3D053" w14:textId="77777777" w:rsidR="00F36EFF" w:rsidRDefault="00EB1A08" w:rsidP="00EB1A08">
      <w:pPr>
        <w:spacing w:after="0"/>
        <w:ind w:left="720"/>
      </w:pPr>
      <w:r>
        <w:rPr>
          <w:noProof/>
        </w:rPr>
        <w:drawing>
          <wp:inline distT="0" distB="0" distL="0" distR="0" wp14:anchorId="0609C1CF" wp14:editId="3F5CD18E">
            <wp:extent cx="2636875" cy="48494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652295" cy="487778"/>
                    </a:xfrm>
                    <a:prstGeom prst="rect">
                      <a:avLst/>
                    </a:prstGeom>
                  </pic:spPr>
                </pic:pic>
              </a:graphicData>
            </a:graphic>
          </wp:inline>
        </w:drawing>
      </w:r>
    </w:p>
    <w:p w14:paraId="294BE6A8" w14:textId="77777777" w:rsidR="00EB1A08" w:rsidRPr="00D11381" w:rsidRDefault="00EB1A08" w:rsidP="00EB1A08">
      <w:pPr>
        <w:pStyle w:val="ListParagraph"/>
        <w:numPr>
          <w:ilvl w:val="1"/>
          <w:numId w:val="12"/>
        </w:numPr>
        <w:rPr>
          <w:b/>
        </w:rPr>
      </w:pPr>
      <w:r>
        <w:rPr>
          <w:b/>
        </w:rPr>
        <w:t xml:space="preserve">Method for mRNA measurement: </w:t>
      </w:r>
      <w:r>
        <w:t xml:space="preserve"> Use this field only if the “Induction measurement level” selected is “mRNA expression”. Enter the method used for mRNA determination (optional).</w:t>
      </w:r>
    </w:p>
    <w:p w14:paraId="5FDC8116" w14:textId="77777777" w:rsidR="00F36EFF" w:rsidRDefault="00EB1A08" w:rsidP="00EB1A08">
      <w:pPr>
        <w:ind w:left="720"/>
      </w:pPr>
      <w:r>
        <w:rPr>
          <w:noProof/>
        </w:rPr>
        <w:drawing>
          <wp:inline distT="0" distB="0" distL="0" distR="0" wp14:anchorId="66E006A1" wp14:editId="3B6B4AB8">
            <wp:extent cx="2744614" cy="467832"/>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747518" cy="468327"/>
                    </a:xfrm>
                    <a:prstGeom prst="rect">
                      <a:avLst/>
                    </a:prstGeom>
                  </pic:spPr>
                </pic:pic>
              </a:graphicData>
            </a:graphic>
          </wp:inline>
        </w:drawing>
      </w:r>
    </w:p>
    <w:p w14:paraId="295122D4" w14:textId="77777777" w:rsidR="00EB1A08" w:rsidRPr="00D11381" w:rsidRDefault="00EB1A08" w:rsidP="00EB1A08">
      <w:pPr>
        <w:pStyle w:val="ListParagraph"/>
        <w:numPr>
          <w:ilvl w:val="1"/>
          <w:numId w:val="12"/>
        </w:numPr>
        <w:rPr>
          <w:b/>
        </w:rPr>
      </w:pPr>
      <w:r>
        <w:rPr>
          <w:b/>
        </w:rPr>
        <w:t xml:space="preserve">Incubation time for protein measurement: </w:t>
      </w:r>
      <w:r>
        <w:t xml:space="preserve"> Use this field only if the “Induction measurement level” selected is “Protein expression”. Enter the incubation time used for protein determination (optional).</w:t>
      </w:r>
    </w:p>
    <w:p w14:paraId="28B1DFD5" w14:textId="77777777" w:rsidR="00EB1A08" w:rsidRDefault="00EB1A08" w:rsidP="00EB1A08">
      <w:pPr>
        <w:spacing w:after="0"/>
        <w:ind w:left="720"/>
      </w:pPr>
      <w:r>
        <w:rPr>
          <w:noProof/>
        </w:rPr>
        <w:lastRenderedPageBreak/>
        <w:drawing>
          <wp:inline distT="0" distB="0" distL="0" distR="0" wp14:anchorId="1E1E54D4" wp14:editId="0CA916A5">
            <wp:extent cx="2743200" cy="4637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740096" cy="463225"/>
                    </a:xfrm>
                    <a:prstGeom prst="rect">
                      <a:avLst/>
                    </a:prstGeom>
                  </pic:spPr>
                </pic:pic>
              </a:graphicData>
            </a:graphic>
          </wp:inline>
        </w:drawing>
      </w:r>
    </w:p>
    <w:p w14:paraId="4AE4A66D" w14:textId="77777777" w:rsidR="00EB1A08" w:rsidRPr="00D11381" w:rsidRDefault="00EB1A08" w:rsidP="00EB1A08">
      <w:pPr>
        <w:pStyle w:val="ListParagraph"/>
        <w:numPr>
          <w:ilvl w:val="1"/>
          <w:numId w:val="12"/>
        </w:numPr>
        <w:rPr>
          <w:b/>
        </w:rPr>
      </w:pPr>
      <w:r>
        <w:rPr>
          <w:b/>
        </w:rPr>
        <w:t xml:space="preserve">Method for protein measurement: </w:t>
      </w:r>
      <w:r>
        <w:t xml:space="preserve"> Use this field only if the “Induction measurement level” selected is “Protein expression”. Enter the method used for protein determination (optional).</w:t>
      </w:r>
    </w:p>
    <w:p w14:paraId="40D17858" w14:textId="77777777" w:rsidR="00EB1A08" w:rsidRDefault="00EB1A08" w:rsidP="00EB1A08">
      <w:pPr>
        <w:ind w:left="720"/>
      </w:pPr>
      <w:r>
        <w:rPr>
          <w:noProof/>
        </w:rPr>
        <w:drawing>
          <wp:inline distT="0" distB="0" distL="0" distR="0" wp14:anchorId="4DD6724F" wp14:editId="36EC2DA5">
            <wp:extent cx="2743200" cy="454587"/>
            <wp:effectExtent l="0" t="0" r="0"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741002" cy="454223"/>
                    </a:xfrm>
                    <a:prstGeom prst="rect">
                      <a:avLst/>
                    </a:prstGeom>
                  </pic:spPr>
                </pic:pic>
              </a:graphicData>
            </a:graphic>
          </wp:inline>
        </w:drawing>
      </w:r>
    </w:p>
    <w:p w14:paraId="3F028C27" w14:textId="77777777" w:rsidR="00EB1A08" w:rsidRPr="00D11381" w:rsidRDefault="00EB1A08" w:rsidP="00EB1A08">
      <w:pPr>
        <w:pStyle w:val="ListParagraph"/>
        <w:numPr>
          <w:ilvl w:val="1"/>
          <w:numId w:val="12"/>
        </w:numPr>
        <w:rPr>
          <w:b/>
        </w:rPr>
      </w:pPr>
      <w:r>
        <w:rPr>
          <w:b/>
        </w:rPr>
        <w:t xml:space="preserve">Incubation time for activity measurement: </w:t>
      </w:r>
      <w:r>
        <w:t xml:space="preserve"> Use this field only if the “Induction measurement level” selected is “Enzyme activity”. Enter the incubation time used for enzyme activity determination (optional).</w:t>
      </w:r>
    </w:p>
    <w:p w14:paraId="5FC7993F" w14:textId="77777777" w:rsidR="00EB1A08" w:rsidRDefault="00EB1A08" w:rsidP="00EB1A08">
      <w:pPr>
        <w:spacing w:after="0"/>
        <w:ind w:left="720"/>
      </w:pPr>
      <w:r>
        <w:rPr>
          <w:noProof/>
        </w:rPr>
        <w:drawing>
          <wp:inline distT="0" distB="0" distL="0" distR="0" wp14:anchorId="1D9FF0D4" wp14:editId="1BE6BF59">
            <wp:extent cx="2902689" cy="500181"/>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903834" cy="500378"/>
                    </a:xfrm>
                    <a:prstGeom prst="rect">
                      <a:avLst/>
                    </a:prstGeom>
                  </pic:spPr>
                </pic:pic>
              </a:graphicData>
            </a:graphic>
          </wp:inline>
        </w:drawing>
      </w:r>
    </w:p>
    <w:p w14:paraId="074EE101" w14:textId="77777777" w:rsidR="00EB1A08" w:rsidRPr="00EB1A08" w:rsidRDefault="00EB1A08" w:rsidP="00EB1A08">
      <w:pPr>
        <w:pStyle w:val="ListParagraph"/>
        <w:numPr>
          <w:ilvl w:val="1"/>
          <w:numId w:val="12"/>
        </w:numPr>
        <w:contextualSpacing w:val="0"/>
        <w:rPr>
          <w:b/>
        </w:rPr>
      </w:pPr>
      <w:r>
        <w:rPr>
          <w:b/>
        </w:rPr>
        <w:t xml:space="preserve">Method for enzyme activity determination: </w:t>
      </w:r>
      <w:r>
        <w:t xml:space="preserve"> Use this field only if the “Induction measurement level” selected is “Enzyme activity”. Select the enzyme activity marker used for enzyme activity determination from the drop-down menu (select one, optional).</w:t>
      </w:r>
    </w:p>
    <w:p w14:paraId="781A920A" w14:textId="77777777" w:rsidR="006E42E3" w:rsidRDefault="009705AB" w:rsidP="009A12A6">
      <w:pPr>
        <w:pStyle w:val="ListParagraph"/>
        <w:numPr>
          <w:ilvl w:val="1"/>
          <w:numId w:val="12"/>
        </w:numPr>
      </w:pPr>
      <w:r w:rsidRPr="009A12A6">
        <w:rPr>
          <w:b/>
        </w:rPr>
        <w:t>Additional information</w:t>
      </w:r>
      <w:r w:rsidR="00122F70">
        <w:rPr>
          <w:b/>
        </w:rPr>
        <w:t xml:space="preserve"> </w:t>
      </w:r>
      <w:r w:rsidR="00122F70" w:rsidRPr="00122F70">
        <w:t>(optional)</w:t>
      </w:r>
      <w:r w:rsidRPr="009A12A6">
        <w:rPr>
          <w:b/>
        </w:rPr>
        <w:t>:</w:t>
      </w:r>
      <w:r w:rsidR="00CD614F" w:rsidRPr="009A12A6">
        <w:rPr>
          <w:b/>
        </w:rPr>
        <w:t xml:space="preserve"> </w:t>
      </w:r>
      <w:r w:rsidR="00CD614F" w:rsidRPr="00CD614F">
        <w:t xml:space="preserve">As needed, add any other </w:t>
      </w:r>
      <w:r w:rsidR="00091FD7">
        <w:t>i</w:t>
      </w:r>
      <w:r w:rsidR="00CD614F" w:rsidRPr="00CD614F">
        <w:t xml:space="preserve">nformation </w:t>
      </w:r>
      <w:r w:rsidR="006E42E3">
        <w:t>that is important</w:t>
      </w:r>
      <w:r w:rsidR="00CD614F" w:rsidRPr="00CD614F">
        <w:t xml:space="preserve"> </w:t>
      </w:r>
      <w:r w:rsidR="006E42E3">
        <w:t xml:space="preserve">to the experimental conditions, but that </w:t>
      </w:r>
      <w:r w:rsidR="00CD614F" w:rsidRPr="00CD614F">
        <w:t>were not detailed in the fields above</w:t>
      </w:r>
      <w:r w:rsidR="00CD614F">
        <w:t xml:space="preserve">. </w:t>
      </w:r>
      <w:r w:rsidR="00CD614F" w:rsidRPr="00CD614F">
        <w:t>In the public view, this section will appear before any of the other experimental details entered.</w:t>
      </w:r>
      <w:r w:rsidR="00CD614F" w:rsidRPr="009A12A6">
        <w:rPr>
          <w:b/>
        </w:rPr>
        <w:t xml:space="preserve">  </w:t>
      </w:r>
      <w:r w:rsidR="006E42E3">
        <w:t xml:space="preserve"> </w:t>
      </w:r>
    </w:p>
    <w:p w14:paraId="2E61900E" w14:textId="77777777" w:rsidR="006E42E3" w:rsidRPr="006E42E3" w:rsidRDefault="006E42E3" w:rsidP="009A12A6">
      <w:pPr>
        <w:ind w:left="504"/>
      </w:pPr>
      <w:r>
        <w:t>Examples of additional information might include issues limiting the experimental design (</w:t>
      </w:r>
      <w:r w:rsidRPr="006E42E3">
        <w:rPr>
          <w:i/>
        </w:rPr>
        <w:t>e.g.</w:t>
      </w:r>
      <w:r w:rsidR="00091FD7">
        <w:t>, solubility), deviations from physiological pH (</w:t>
      </w:r>
      <w:r w:rsidR="00091FD7" w:rsidRPr="00091FD7">
        <w:rPr>
          <w:i/>
        </w:rPr>
        <w:t>e.g</w:t>
      </w:r>
      <w:r w:rsidR="00091FD7">
        <w:t>., studies were conducted at pH 6.0), etc.</w:t>
      </w:r>
    </w:p>
    <w:p w14:paraId="6FE03DD4" w14:textId="77777777" w:rsidR="00F25AE5" w:rsidRDefault="00CD614F" w:rsidP="001D0B4D">
      <w:pPr>
        <w:ind w:firstLine="540"/>
      </w:pPr>
      <w:r>
        <w:rPr>
          <w:noProof/>
        </w:rPr>
        <w:drawing>
          <wp:inline distT="0" distB="0" distL="0" distR="0" wp14:anchorId="7E4773FF" wp14:editId="163A0675">
            <wp:extent cx="4915814" cy="1126016"/>
            <wp:effectExtent l="0" t="0" r="0" b="0"/>
            <wp:docPr id="4035" name="Picture 4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918748" cy="1126688"/>
                    </a:xfrm>
                    <a:prstGeom prst="rect">
                      <a:avLst/>
                    </a:prstGeom>
                  </pic:spPr>
                </pic:pic>
              </a:graphicData>
            </a:graphic>
          </wp:inline>
        </w:drawing>
      </w:r>
      <w:r w:rsidR="00F25AE5">
        <w:br w:type="page"/>
      </w:r>
    </w:p>
    <w:p w14:paraId="08B0D891" w14:textId="77777777" w:rsidR="009E3E04" w:rsidRPr="008C1DFE" w:rsidRDefault="00CD614F" w:rsidP="0003509C">
      <w:pPr>
        <w:pStyle w:val="Heading1"/>
        <w:numPr>
          <w:ilvl w:val="0"/>
          <w:numId w:val="22"/>
        </w:numPr>
      </w:pPr>
      <w:bookmarkStart w:id="48" w:name="_Toc476902153"/>
      <w:r>
        <w:lastRenderedPageBreak/>
        <w:t>Results</w:t>
      </w:r>
      <w:bookmarkEnd w:id="48"/>
    </w:p>
    <w:p w14:paraId="0370F18B" w14:textId="77777777" w:rsidR="009E3E04" w:rsidRDefault="008C1DFE" w:rsidP="0003509C">
      <w:pPr>
        <w:pStyle w:val="ListParagraph"/>
        <w:numPr>
          <w:ilvl w:val="1"/>
          <w:numId w:val="22"/>
        </w:numPr>
        <w:rPr>
          <w:noProof/>
        </w:rPr>
      </w:pPr>
      <w:r>
        <w:rPr>
          <w:noProof/>
        </w:rPr>
        <w:t xml:space="preserve">Use the </w:t>
      </w:r>
      <w:r w:rsidRPr="001D0B4D">
        <w:rPr>
          <w:b/>
          <w:noProof/>
        </w:rPr>
        <w:t>Add m</w:t>
      </w:r>
      <w:r w:rsidR="009E3E04" w:rsidRPr="001D0B4D">
        <w:rPr>
          <w:b/>
          <w:noProof/>
        </w:rPr>
        <w:t>easurement</w:t>
      </w:r>
      <w:r w:rsidR="009E3E04">
        <w:rPr>
          <w:noProof/>
        </w:rPr>
        <w:t xml:space="preserve"> function to add a new meas</w:t>
      </w:r>
      <w:r>
        <w:rPr>
          <w:noProof/>
        </w:rPr>
        <w:t>urement to the table of results.</w:t>
      </w:r>
    </w:p>
    <w:p w14:paraId="1EEF242F" w14:textId="77777777" w:rsidR="008C1DFE" w:rsidRDefault="008C1DFE" w:rsidP="001D0B4D">
      <w:pPr>
        <w:ind w:firstLine="540"/>
        <w:rPr>
          <w:noProof/>
        </w:rPr>
      </w:pPr>
      <w:r>
        <w:rPr>
          <w:noProof/>
        </w:rPr>
        <mc:AlternateContent>
          <mc:Choice Requires="wps">
            <w:drawing>
              <wp:anchor distT="0" distB="0" distL="114300" distR="114300" simplePos="0" relativeHeight="251742208" behindDoc="0" locked="0" layoutInCell="1" allowOverlap="1" wp14:anchorId="4B16840E" wp14:editId="39D4E6DA">
                <wp:simplePos x="0" y="0"/>
                <wp:positionH relativeFrom="column">
                  <wp:posOffset>4879747</wp:posOffset>
                </wp:positionH>
                <wp:positionV relativeFrom="paragraph">
                  <wp:posOffset>892810</wp:posOffset>
                </wp:positionV>
                <wp:extent cx="892455" cy="263347"/>
                <wp:effectExtent l="0" t="0" r="22225" b="22860"/>
                <wp:wrapNone/>
                <wp:docPr id="4039" name="Oval 4039"/>
                <wp:cNvGraphicFramePr/>
                <a:graphic xmlns:a="http://schemas.openxmlformats.org/drawingml/2006/main">
                  <a:graphicData uri="http://schemas.microsoft.com/office/word/2010/wordprocessingShape">
                    <wps:wsp>
                      <wps:cNvSpPr/>
                      <wps:spPr>
                        <a:xfrm>
                          <a:off x="0" y="0"/>
                          <a:ext cx="892455" cy="263347"/>
                        </a:xfrm>
                        <a:prstGeom prst="ellipse">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283161" id="Oval 4039" o:spid="_x0000_s1026" style="position:absolute;margin-left:384.25pt;margin-top:70.3pt;width:70.25pt;height:20.7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" filled="f" strokecolor="red"/>
            </w:pict>
          </mc:Fallback>
        </mc:AlternateContent>
      </w:r>
      <w:r>
        <w:rPr>
          <w:noProof/>
        </w:rPr>
        <w:drawing>
          <wp:inline distT="0" distB="0" distL="0" distR="0" wp14:anchorId="37A903E6" wp14:editId="6A076C10">
            <wp:extent cx="5427945" cy="1137781"/>
            <wp:effectExtent l="0" t="0" r="1905" b="5715"/>
            <wp:docPr id="4036" name="Picture 4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437923" cy="1139873"/>
                    </a:xfrm>
                    <a:prstGeom prst="rect">
                      <a:avLst/>
                    </a:prstGeom>
                  </pic:spPr>
                </pic:pic>
              </a:graphicData>
            </a:graphic>
          </wp:inline>
        </w:drawing>
      </w:r>
    </w:p>
    <w:p w14:paraId="574BEBE0" w14:textId="77777777" w:rsidR="009E3E04" w:rsidRDefault="008B0993" w:rsidP="00DF49F3">
      <w:pPr>
        <w:rPr>
          <w:noProof/>
        </w:rPr>
      </w:pPr>
      <w:r>
        <w:rPr>
          <w:noProof/>
        </w:rPr>
        <w:t>T</w:t>
      </w:r>
      <w:r w:rsidR="009E3E04">
        <w:rPr>
          <w:noProof/>
        </w:rPr>
        <w:t xml:space="preserve">he </w:t>
      </w:r>
      <w:r w:rsidR="0089086A">
        <w:rPr>
          <w:noProof/>
        </w:rPr>
        <w:t xml:space="preserve">precipitant </w:t>
      </w:r>
      <w:r w:rsidR="009E3E04">
        <w:rPr>
          <w:noProof/>
        </w:rPr>
        <w:t xml:space="preserve">compound name </w:t>
      </w:r>
      <w:r>
        <w:rPr>
          <w:noProof/>
        </w:rPr>
        <w:t xml:space="preserve">selected in the experiment page will automatically be populated in the </w:t>
      </w:r>
      <w:r w:rsidRPr="008B0993">
        <w:rPr>
          <w:b/>
          <w:noProof/>
        </w:rPr>
        <w:t>Compound measured</w:t>
      </w:r>
      <w:r>
        <w:rPr>
          <w:noProof/>
        </w:rPr>
        <w:t xml:space="preserve"> field.</w:t>
      </w:r>
    </w:p>
    <w:p w14:paraId="16A4D12F" w14:textId="77777777" w:rsidR="0089086A" w:rsidRDefault="009E3E04" w:rsidP="00DF49F3">
      <w:pPr>
        <w:pStyle w:val="ListParagraph"/>
        <w:numPr>
          <w:ilvl w:val="1"/>
          <w:numId w:val="22"/>
        </w:numPr>
        <w:rPr>
          <w:noProof/>
        </w:rPr>
      </w:pPr>
      <w:r>
        <w:rPr>
          <w:noProof/>
        </w:rPr>
        <w:t xml:space="preserve">Select a </w:t>
      </w:r>
      <w:r w:rsidR="008B0993" w:rsidRPr="0089086A">
        <w:rPr>
          <w:b/>
          <w:noProof/>
        </w:rPr>
        <w:t>M</w:t>
      </w:r>
      <w:r w:rsidRPr="0089086A">
        <w:rPr>
          <w:b/>
          <w:noProof/>
        </w:rPr>
        <w:t>easurement type</w:t>
      </w:r>
      <w:r w:rsidR="00122F70" w:rsidRPr="0089086A">
        <w:rPr>
          <w:b/>
          <w:noProof/>
        </w:rPr>
        <w:t xml:space="preserve"> </w:t>
      </w:r>
      <w:r w:rsidR="00122F70" w:rsidRPr="00122F70">
        <w:rPr>
          <w:noProof/>
        </w:rPr>
        <w:t>(</w:t>
      </w:r>
      <w:r w:rsidR="00122F70">
        <w:rPr>
          <w:noProof/>
        </w:rPr>
        <w:t>select one</w:t>
      </w:r>
      <w:r w:rsidR="00122F70" w:rsidRPr="00122F70">
        <w:rPr>
          <w:noProof/>
        </w:rPr>
        <w:t>; required)</w:t>
      </w:r>
      <w:r>
        <w:rPr>
          <w:noProof/>
        </w:rPr>
        <w:t xml:space="preserve"> from the </w:t>
      </w:r>
      <w:r w:rsidR="008B0993">
        <w:rPr>
          <w:noProof/>
        </w:rPr>
        <w:t xml:space="preserve">drop-down </w:t>
      </w:r>
      <w:r>
        <w:rPr>
          <w:noProof/>
        </w:rPr>
        <w:t xml:space="preserve">list, the associated </w:t>
      </w:r>
      <w:r w:rsidRPr="0089086A">
        <w:rPr>
          <w:b/>
          <w:noProof/>
        </w:rPr>
        <w:t>Unit</w:t>
      </w:r>
      <w:r w:rsidR="00F25AE5">
        <w:rPr>
          <w:noProof/>
        </w:rPr>
        <w:t xml:space="preserve"> </w:t>
      </w:r>
      <w:r w:rsidR="00122F70">
        <w:rPr>
          <w:noProof/>
        </w:rPr>
        <w:t xml:space="preserve">(select one; required) </w:t>
      </w:r>
      <w:r w:rsidR="00F25AE5">
        <w:rPr>
          <w:noProof/>
        </w:rPr>
        <w:t xml:space="preserve">and the </w:t>
      </w:r>
      <w:r w:rsidR="00F25AE5" w:rsidRPr="0089086A">
        <w:rPr>
          <w:b/>
          <w:noProof/>
        </w:rPr>
        <w:t>Value Type</w:t>
      </w:r>
      <w:r w:rsidR="00122F70" w:rsidRPr="0089086A">
        <w:rPr>
          <w:b/>
          <w:noProof/>
        </w:rPr>
        <w:t xml:space="preserve"> </w:t>
      </w:r>
      <w:r w:rsidR="00122F70">
        <w:rPr>
          <w:noProof/>
        </w:rPr>
        <w:t>(select one; required)</w:t>
      </w:r>
      <w:r w:rsidR="00492B2E" w:rsidRPr="0089086A">
        <w:rPr>
          <w:b/>
          <w:noProof/>
        </w:rPr>
        <w:t xml:space="preserve"> </w:t>
      </w:r>
      <w:r w:rsidR="00492B2E" w:rsidRPr="00492B2E">
        <w:rPr>
          <w:noProof/>
        </w:rPr>
        <w:t>based on the avaliable data in the Study Report</w:t>
      </w:r>
      <w:r w:rsidR="00D2042F">
        <w:rPr>
          <w:noProof/>
        </w:rPr>
        <w:t>.</w:t>
      </w:r>
      <w:r w:rsidR="000A1658">
        <w:rPr>
          <w:noProof/>
        </w:rPr>
        <w:t xml:space="preserve"> Use separate entries for each type of measurement.</w:t>
      </w:r>
      <w:r w:rsidR="00433703">
        <w:rPr>
          <w:noProof/>
        </w:rPr>
        <w:t xml:space="preserve"> </w:t>
      </w:r>
      <w:r w:rsidR="0089086A">
        <w:rPr>
          <w:noProof/>
        </w:rPr>
        <w:t xml:space="preserve"> </w:t>
      </w:r>
    </w:p>
    <w:p w14:paraId="4BF9C5A0" w14:textId="77777777" w:rsidR="000A1658" w:rsidRDefault="0089086A" w:rsidP="0089086A">
      <w:pPr>
        <w:pStyle w:val="ListParagraph"/>
        <w:rPr>
          <w:noProof/>
        </w:rPr>
      </w:pPr>
      <w:r>
        <w:rPr>
          <w:noProof/>
        </w:rPr>
        <w:t>Note: a common strategy in induction studies is to use cells from at least 3 individual livers in order to capture interindividual variability. In these cases, enter the most potent result. Other results may be entered in the Additional Information section (see below).</w:t>
      </w:r>
    </w:p>
    <w:p w14:paraId="481F64E4" w14:textId="77777777" w:rsidR="00492B2E" w:rsidRDefault="008B0993" w:rsidP="00DF49F3">
      <w:pPr>
        <w:rPr>
          <w:noProof/>
        </w:rPr>
      </w:pPr>
      <w:r>
        <w:rPr>
          <w:noProof/>
        </w:rPr>
        <w:t>According to the selections, appopriate fields will appear</w:t>
      </w:r>
      <w:r w:rsidR="00492B2E">
        <w:rPr>
          <w:noProof/>
        </w:rPr>
        <w:t xml:space="preserve">, including </w:t>
      </w:r>
      <w:r>
        <w:rPr>
          <w:noProof/>
        </w:rPr>
        <w:t>the</w:t>
      </w:r>
      <w:r w:rsidR="00492B2E">
        <w:rPr>
          <w:noProof/>
        </w:rPr>
        <w:t xml:space="preserve"> following:</w:t>
      </w:r>
    </w:p>
    <w:p w14:paraId="776E4987" w14:textId="77777777" w:rsidR="00492B2E" w:rsidRDefault="00492B2E" w:rsidP="0003509C">
      <w:pPr>
        <w:pStyle w:val="ListParagraph"/>
        <w:numPr>
          <w:ilvl w:val="2"/>
          <w:numId w:val="22"/>
        </w:numPr>
        <w:ind w:left="648" w:firstLine="0"/>
        <w:rPr>
          <w:noProof/>
        </w:rPr>
      </w:pPr>
      <w:r>
        <w:rPr>
          <w:b/>
          <w:noProof/>
        </w:rPr>
        <w:t>V</w:t>
      </w:r>
      <w:r w:rsidR="00433703">
        <w:rPr>
          <w:b/>
          <w:noProof/>
        </w:rPr>
        <w:t>alue</w:t>
      </w:r>
      <w:r w:rsidR="00122F70">
        <w:rPr>
          <w:b/>
          <w:noProof/>
        </w:rPr>
        <w:t xml:space="preserve"> </w:t>
      </w:r>
      <w:r w:rsidR="00122F70" w:rsidRPr="00122F70">
        <w:rPr>
          <w:noProof/>
        </w:rPr>
        <w:t>(</w:t>
      </w:r>
      <w:r w:rsidR="00122F70">
        <w:rPr>
          <w:noProof/>
        </w:rPr>
        <w:t xml:space="preserve">select one; </w:t>
      </w:r>
      <w:r w:rsidR="00122F70" w:rsidRPr="00122F70">
        <w:rPr>
          <w:noProof/>
        </w:rPr>
        <w:t>required)</w:t>
      </w:r>
      <w:r w:rsidR="00433703">
        <w:rPr>
          <w:b/>
          <w:noProof/>
        </w:rPr>
        <w:t xml:space="preserve"> </w:t>
      </w:r>
      <w:r w:rsidR="00433703" w:rsidRPr="00433703">
        <w:rPr>
          <w:noProof/>
        </w:rPr>
        <w:t xml:space="preserve">– based on the Study Report choose mean, median, or single </w:t>
      </w:r>
      <w:r w:rsidR="00433703" w:rsidRPr="0034791A">
        <w:rPr>
          <w:noProof/>
        </w:rPr>
        <w:t>value</w:t>
      </w:r>
      <w:r w:rsidR="0034791A">
        <w:rPr>
          <w:noProof/>
        </w:rPr>
        <w:t xml:space="preserve"> (mean or median </w:t>
      </w:r>
      <w:r w:rsidR="00A3390D">
        <w:rPr>
          <w:noProof/>
        </w:rPr>
        <w:t xml:space="preserve">is </w:t>
      </w:r>
      <w:r w:rsidR="0034791A">
        <w:rPr>
          <w:noProof/>
        </w:rPr>
        <w:t>not specified)</w:t>
      </w:r>
      <w:r w:rsidR="00433703" w:rsidRPr="0034791A">
        <w:rPr>
          <w:noProof/>
        </w:rPr>
        <w:t xml:space="preserve"> </w:t>
      </w:r>
      <w:r w:rsidR="0034791A" w:rsidRPr="0034791A">
        <w:rPr>
          <w:noProof/>
        </w:rPr>
        <w:t>for the parameter</w:t>
      </w:r>
      <w:r w:rsidR="0034791A">
        <w:rPr>
          <w:noProof/>
        </w:rPr>
        <w:t xml:space="preserve"> to be entered</w:t>
      </w:r>
      <w:r w:rsidR="00EE325A">
        <w:rPr>
          <w:noProof/>
        </w:rPr>
        <w:t xml:space="preserve">. </w:t>
      </w:r>
      <w:commentRangeStart w:id="49"/>
      <w:r w:rsidR="00EE325A">
        <w:rPr>
          <w:rFonts w:eastAsia="Times New Roman" w:cs="Arial"/>
          <w:color w:val="000000"/>
          <w:kern w:val="36"/>
        </w:rPr>
        <w:t>B</w:t>
      </w:r>
      <w:r w:rsidR="00EE325A" w:rsidRPr="00B47DFB">
        <w:rPr>
          <w:rFonts w:eastAsia="Times New Roman" w:cs="Arial" w:hint="eastAsia"/>
          <w:color w:val="000000"/>
          <w:kern w:val="36"/>
        </w:rPr>
        <w:t>efore</w:t>
      </w:r>
      <w:r w:rsidR="000E42E6">
        <w:rPr>
          <w:rFonts w:eastAsia="Times New Roman" w:cs="Arial"/>
          <w:color w:val="000000"/>
          <w:kern w:val="36"/>
        </w:rPr>
        <w:t xml:space="preserve"> the</w:t>
      </w:r>
      <w:r w:rsidR="00EE325A" w:rsidRPr="00B47DFB">
        <w:rPr>
          <w:rFonts w:eastAsia="Times New Roman" w:cs="Arial" w:hint="eastAsia"/>
          <w:color w:val="000000"/>
          <w:kern w:val="36"/>
        </w:rPr>
        <w:t xml:space="preserve"> </w:t>
      </w:r>
      <w:r w:rsidR="000E42E6">
        <w:rPr>
          <w:rFonts w:eastAsia="Times New Roman" w:cs="Arial"/>
          <w:color w:val="000000"/>
          <w:kern w:val="36"/>
        </w:rPr>
        <w:t>value field,</w:t>
      </w:r>
      <w:r w:rsidR="00EE325A" w:rsidRPr="00B47DFB">
        <w:rPr>
          <w:rFonts w:eastAsia="Times New Roman" w:cs="Arial" w:hint="eastAsia"/>
          <w:color w:val="000000"/>
          <w:kern w:val="36"/>
        </w:rPr>
        <w:t xml:space="preserve"> </w:t>
      </w:r>
      <w:r w:rsidR="00EE325A">
        <w:rPr>
          <w:rFonts w:eastAsia="Times New Roman" w:cs="Arial" w:hint="eastAsia"/>
          <w:color w:val="000000"/>
          <w:kern w:val="36"/>
        </w:rPr>
        <w:t>select</w:t>
      </w:r>
      <w:r w:rsidR="00EE325A" w:rsidRPr="00B47DFB">
        <w:rPr>
          <w:rFonts w:eastAsia="Times New Roman" w:cs="Arial" w:hint="eastAsia"/>
          <w:color w:val="000000"/>
          <w:kern w:val="36"/>
        </w:rPr>
        <w:t xml:space="preserve"> “&gt;”, “≥”, “&lt;”, or “≤” </w:t>
      </w:r>
      <w:r w:rsidR="00EE325A">
        <w:rPr>
          <w:rFonts w:eastAsia="Times New Roman" w:cs="Arial"/>
          <w:color w:val="000000"/>
          <w:kern w:val="36"/>
        </w:rPr>
        <w:t xml:space="preserve">when provided in the Study Report; </w:t>
      </w:r>
      <w:r w:rsidR="00EE325A" w:rsidRPr="00B47DFB">
        <w:rPr>
          <w:rFonts w:eastAsia="Times New Roman" w:cs="Arial" w:hint="eastAsia"/>
          <w:color w:val="000000"/>
          <w:kern w:val="36"/>
        </w:rPr>
        <w:t xml:space="preserve">“=” is </w:t>
      </w:r>
      <w:r w:rsidR="00EE325A">
        <w:rPr>
          <w:rFonts w:eastAsia="Times New Roman" w:cs="Arial"/>
          <w:color w:val="000000"/>
          <w:kern w:val="36"/>
        </w:rPr>
        <w:t>the</w:t>
      </w:r>
      <w:r w:rsidR="00EE325A" w:rsidRPr="00B47DFB">
        <w:rPr>
          <w:rFonts w:eastAsia="Times New Roman" w:cs="Arial" w:hint="eastAsia"/>
          <w:color w:val="000000"/>
          <w:kern w:val="36"/>
        </w:rPr>
        <w:t xml:space="preserve"> default if no selection is made.</w:t>
      </w:r>
      <w:commentRangeEnd w:id="49"/>
      <w:r w:rsidR="00122F70">
        <w:rPr>
          <w:rStyle w:val="CommentReference"/>
        </w:rPr>
        <w:commentReference w:id="49"/>
      </w:r>
    </w:p>
    <w:p w14:paraId="5D07C3EA" w14:textId="77777777" w:rsidR="00492B2E" w:rsidRPr="00492B2E" w:rsidRDefault="00492B2E" w:rsidP="0003509C">
      <w:pPr>
        <w:pStyle w:val="ListParagraph"/>
        <w:numPr>
          <w:ilvl w:val="2"/>
          <w:numId w:val="22"/>
        </w:numPr>
        <w:ind w:left="648" w:firstLine="0"/>
        <w:rPr>
          <w:noProof/>
        </w:rPr>
      </w:pPr>
      <w:r>
        <w:rPr>
          <w:b/>
          <w:noProof/>
        </w:rPr>
        <w:t>V</w:t>
      </w:r>
      <w:r w:rsidR="008B0993" w:rsidRPr="00492B2E">
        <w:rPr>
          <w:b/>
          <w:noProof/>
        </w:rPr>
        <w:t>ariability</w:t>
      </w:r>
      <w:r w:rsidR="00EE325A">
        <w:rPr>
          <w:b/>
          <w:noProof/>
        </w:rPr>
        <w:t xml:space="preserve"> </w:t>
      </w:r>
      <w:r w:rsidR="00122F70" w:rsidRPr="00122F70">
        <w:rPr>
          <w:noProof/>
        </w:rPr>
        <w:t xml:space="preserve">(required) </w:t>
      </w:r>
      <w:r w:rsidR="00EE325A" w:rsidRPr="00122F70">
        <w:rPr>
          <w:noProof/>
        </w:rPr>
        <w:t>–</w:t>
      </w:r>
      <w:r w:rsidR="00EE325A">
        <w:rPr>
          <w:b/>
          <w:noProof/>
        </w:rPr>
        <w:t xml:space="preserve"> </w:t>
      </w:r>
      <w:r w:rsidR="00EE325A" w:rsidRPr="00EE325A">
        <w:rPr>
          <w:noProof/>
        </w:rPr>
        <w:t>enter</w:t>
      </w:r>
      <w:r w:rsidR="00EE325A">
        <w:rPr>
          <w:noProof/>
        </w:rPr>
        <w:t xml:space="preserve"> the </w:t>
      </w:r>
      <w:r w:rsidRPr="00EE325A">
        <w:rPr>
          <w:noProof/>
        </w:rPr>
        <w:t>standard error of the mean</w:t>
      </w:r>
      <w:r>
        <w:rPr>
          <w:b/>
          <w:noProof/>
        </w:rPr>
        <w:t xml:space="preserve"> </w:t>
      </w:r>
      <w:r w:rsidRPr="00EE325A">
        <w:rPr>
          <w:noProof/>
        </w:rPr>
        <w:t>(</w:t>
      </w:r>
      <w:r w:rsidRPr="00492B2E">
        <w:rPr>
          <w:b/>
          <w:noProof/>
        </w:rPr>
        <w:t>SEM</w:t>
      </w:r>
      <w:r w:rsidRPr="00EE325A">
        <w:rPr>
          <w:noProof/>
        </w:rPr>
        <w:t xml:space="preserve">), </w:t>
      </w:r>
      <w:r w:rsidR="0034791A" w:rsidRPr="00EE325A">
        <w:rPr>
          <w:noProof/>
        </w:rPr>
        <w:t>percent coefficient of variation (</w:t>
      </w:r>
      <w:r w:rsidRPr="00492B2E">
        <w:rPr>
          <w:b/>
          <w:noProof/>
        </w:rPr>
        <w:t>%CV</w:t>
      </w:r>
      <w:r w:rsidR="0034791A" w:rsidRPr="00EE325A">
        <w:rPr>
          <w:noProof/>
        </w:rPr>
        <w:t>)</w:t>
      </w:r>
      <w:r w:rsidRPr="00EE325A">
        <w:rPr>
          <w:noProof/>
        </w:rPr>
        <w:t xml:space="preserve">, </w:t>
      </w:r>
      <w:r w:rsidR="0034791A" w:rsidRPr="00EE325A">
        <w:rPr>
          <w:noProof/>
        </w:rPr>
        <w:t>standard deviation (</w:t>
      </w:r>
      <w:r w:rsidRPr="00492B2E">
        <w:rPr>
          <w:b/>
          <w:noProof/>
        </w:rPr>
        <w:t>SD</w:t>
      </w:r>
      <w:r w:rsidR="0034791A" w:rsidRPr="00EE325A">
        <w:rPr>
          <w:noProof/>
        </w:rPr>
        <w:t>)</w:t>
      </w:r>
      <w:r w:rsidRPr="00EE325A">
        <w:rPr>
          <w:noProof/>
        </w:rPr>
        <w:t xml:space="preserve">, </w:t>
      </w:r>
      <w:r w:rsidR="0034791A" w:rsidRPr="00EE325A">
        <w:rPr>
          <w:noProof/>
        </w:rPr>
        <w:t>90% or 95% confidence interval (</w:t>
      </w:r>
      <w:r w:rsidRPr="00492B2E">
        <w:rPr>
          <w:b/>
          <w:noProof/>
        </w:rPr>
        <w:t>90% CI</w:t>
      </w:r>
      <w:r w:rsidRPr="00EE325A">
        <w:rPr>
          <w:noProof/>
        </w:rPr>
        <w:t>,</w:t>
      </w:r>
      <w:r w:rsidRPr="00492B2E">
        <w:rPr>
          <w:b/>
          <w:noProof/>
        </w:rPr>
        <w:t xml:space="preserve"> 95% CI</w:t>
      </w:r>
      <w:r w:rsidRPr="00EE325A">
        <w:rPr>
          <w:noProof/>
        </w:rPr>
        <w:t>)</w:t>
      </w:r>
      <w:r w:rsidR="0034791A">
        <w:rPr>
          <w:noProof/>
        </w:rPr>
        <w:t xml:space="preserve"> or</w:t>
      </w:r>
      <w:r w:rsidR="00305E69">
        <w:rPr>
          <w:noProof/>
        </w:rPr>
        <w:t xml:space="preserve"> </w:t>
      </w:r>
      <w:r w:rsidR="008B0993" w:rsidRPr="00492B2E">
        <w:rPr>
          <w:b/>
          <w:noProof/>
        </w:rPr>
        <w:t>range</w:t>
      </w:r>
      <w:r>
        <w:rPr>
          <w:b/>
          <w:noProof/>
        </w:rPr>
        <w:t xml:space="preserve"> </w:t>
      </w:r>
      <w:r w:rsidRPr="00492B2E">
        <w:rPr>
          <w:noProof/>
        </w:rPr>
        <w:t>associated with the value</w:t>
      </w:r>
      <w:r w:rsidR="00305E69" w:rsidRPr="00492B2E">
        <w:rPr>
          <w:noProof/>
        </w:rPr>
        <w:t>.</w:t>
      </w:r>
      <w:r w:rsidR="00305E69" w:rsidRPr="00492B2E">
        <w:rPr>
          <w:b/>
          <w:noProof/>
        </w:rPr>
        <w:t xml:space="preserve"> </w:t>
      </w:r>
    </w:p>
    <w:p w14:paraId="0DF3DC3A" w14:textId="77777777" w:rsidR="00492B2E" w:rsidRPr="001D0B4D" w:rsidRDefault="00305E69" w:rsidP="0003509C">
      <w:pPr>
        <w:pStyle w:val="ListParagraph"/>
        <w:numPr>
          <w:ilvl w:val="2"/>
          <w:numId w:val="22"/>
        </w:numPr>
        <w:ind w:left="648" w:firstLine="0"/>
        <w:rPr>
          <w:noProof/>
        </w:rPr>
      </w:pPr>
      <w:r w:rsidRPr="001D0B4D">
        <w:rPr>
          <w:noProof/>
        </w:rPr>
        <w:t xml:space="preserve">Enter the total </w:t>
      </w:r>
      <w:r w:rsidR="008B0993" w:rsidRPr="001D0B4D">
        <w:rPr>
          <w:noProof/>
        </w:rPr>
        <w:t>number of</w:t>
      </w:r>
      <w:r w:rsidRPr="001D0B4D">
        <w:rPr>
          <w:noProof/>
        </w:rPr>
        <w:t xml:space="preserve"> </w:t>
      </w:r>
      <w:r w:rsidRPr="00122F70">
        <w:rPr>
          <w:b/>
          <w:noProof/>
        </w:rPr>
        <w:t>(N)</w:t>
      </w:r>
      <w:r w:rsidR="008B0993" w:rsidRPr="00122F70">
        <w:rPr>
          <w:b/>
          <w:noProof/>
        </w:rPr>
        <w:t xml:space="preserve"> replicates</w:t>
      </w:r>
      <w:r w:rsidRPr="001D0B4D">
        <w:rPr>
          <w:noProof/>
        </w:rPr>
        <w:t xml:space="preserve"> </w:t>
      </w:r>
      <w:r w:rsidR="00122F70">
        <w:rPr>
          <w:noProof/>
        </w:rPr>
        <w:t xml:space="preserve">(required) </w:t>
      </w:r>
      <w:r w:rsidRPr="001D0B4D">
        <w:rPr>
          <w:noProof/>
        </w:rPr>
        <w:t>used in the study (e.g., enter 1 when only one test was conducted, 3 when a total of 3 replicates were used</w:t>
      </w:r>
      <w:r w:rsidR="0034791A" w:rsidRPr="001D0B4D">
        <w:rPr>
          <w:noProof/>
        </w:rPr>
        <w:t>, etc.</w:t>
      </w:r>
      <w:r w:rsidRPr="001D0B4D">
        <w:rPr>
          <w:noProof/>
        </w:rPr>
        <w:t>)</w:t>
      </w:r>
      <w:r w:rsidR="008B0993" w:rsidRPr="001D0B4D">
        <w:rPr>
          <w:noProof/>
        </w:rPr>
        <w:t>.</w:t>
      </w:r>
    </w:p>
    <w:p w14:paraId="5F5445FB" w14:textId="77777777" w:rsidR="00790F59" w:rsidRDefault="00492B2E" w:rsidP="0003509C">
      <w:pPr>
        <w:pStyle w:val="ListParagraph"/>
        <w:numPr>
          <w:ilvl w:val="2"/>
          <w:numId w:val="22"/>
        </w:numPr>
        <w:ind w:left="648" w:firstLine="0"/>
        <w:rPr>
          <w:noProof/>
        </w:rPr>
      </w:pPr>
      <w:r w:rsidRPr="001D0B4D">
        <w:rPr>
          <w:noProof/>
        </w:rPr>
        <w:t>When</w:t>
      </w:r>
      <w:r>
        <w:rPr>
          <w:noProof/>
        </w:rPr>
        <w:t xml:space="preserve"> statistical tests a</w:t>
      </w:r>
      <w:r w:rsidR="00790F59">
        <w:rPr>
          <w:noProof/>
        </w:rPr>
        <w:t xml:space="preserve">re conducted, select a significance level of the </w:t>
      </w:r>
      <w:r w:rsidR="00EE325A">
        <w:rPr>
          <w:b/>
          <w:noProof/>
        </w:rPr>
        <w:t xml:space="preserve">P </w:t>
      </w:r>
      <w:r w:rsidR="00790F59" w:rsidRPr="00492B2E">
        <w:rPr>
          <w:b/>
          <w:noProof/>
        </w:rPr>
        <w:t xml:space="preserve">value </w:t>
      </w:r>
      <w:r w:rsidR="00790F59" w:rsidRPr="00790F59">
        <w:rPr>
          <w:noProof/>
        </w:rPr>
        <w:t>tested</w:t>
      </w:r>
      <w:r w:rsidR="00790F59">
        <w:rPr>
          <w:noProof/>
        </w:rPr>
        <w:t xml:space="preserve"> or </w:t>
      </w:r>
      <w:r w:rsidR="00790F59" w:rsidRPr="00492B2E">
        <w:rPr>
          <w:b/>
          <w:noProof/>
        </w:rPr>
        <w:t>not significant</w:t>
      </w:r>
      <w:r w:rsidR="00CF5C27" w:rsidRPr="00492B2E">
        <w:rPr>
          <w:b/>
          <w:noProof/>
        </w:rPr>
        <w:t xml:space="preserve"> </w:t>
      </w:r>
      <w:r w:rsidR="00122F70">
        <w:rPr>
          <w:b/>
          <w:noProof/>
        </w:rPr>
        <w:t xml:space="preserve"> </w:t>
      </w:r>
      <w:r w:rsidR="00122F70" w:rsidRPr="00122F70">
        <w:rPr>
          <w:noProof/>
        </w:rPr>
        <w:t>(optional)</w:t>
      </w:r>
      <w:r w:rsidR="00122F70">
        <w:rPr>
          <w:b/>
          <w:noProof/>
        </w:rPr>
        <w:t xml:space="preserve"> </w:t>
      </w:r>
      <w:r w:rsidR="00CF5C27" w:rsidRPr="00CF5C27">
        <w:rPr>
          <w:noProof/>
        </w:rPr>
        <w:t>when the null hypothesis is true.</w:t>
      </w:r>
      <w:r w:rsidR="00EE325A">
        <w:rPr>
          <w:noProof/>
        </w:rPr>
        <w:t xml:space="preserve"> If the authors give a P </w:t>
      </w:r>
      <w:r w:rsidR="00CF5C27">
        <w:rPr>
          <w:noProof/>
        </w:rPr>
        <w:t>value that is not avaliable in the drop-down menu, chose the level of significance that is true (e.g., if P = 0.0009 in the Study report, choose P &lt; 0.001).</w:t>
      </w:r>
    </w:p>
    <w:p w14:paraId="3F0D8EC4" w14:textId="77777777" w:rsidR="0034791A" w:rsidRDefault="0034791A" w:rsidP="00DF49F3">
      <w:pPr>
        <w:pStyle w:val="ListParagraph"/>
        <w:rPr>
          <w:noProof/>
        </w:rPr>
      </w:pPr>
    </w:p>
    <w:p w14:paraId="062AD437" w14:textId="77777777" w:rsidR="00F47614" w:rsidRDefault="00F47614" w:rsidP="00DF49F3">
      <w:pPr>
        <w:pStyle w:val="ListParagraph"/>
        <w:rPr>
          <w:noProof/>
        </w:rPr>
      </w:pPr>
    </w:p>
    <w:p w14:paraId="341C01BF" w14:textId="77777777" w:rsidR="00F47614" w:rsidRDefault="00F47614" w:rsidP="00DF49F3">
      <w:pPr>
        <w:pStyle w:val="ListParagraph"/>
        <w:rPr>
          <w:noProof/>
        </w:rPr>
      </w:pPr>
    </w:p>
    <w:p w14:paraId="317BC5F8" w14:textId="77777777" w:rsidR="00F47614" w:rsidRDefault="00F47614" w:rsidP="00DF49F3">
      <w:pPr>
        <w:pStyle w:val="ListParagraph"/>
        <w:rPr>
          <w:noProof/>
        </w:rPr>
      </w:pPr>
    </w:p>
    <w:p w14:paraId="74667CCE" w14:textId="77777777" w:rsidR="00F47614" w:rsidRDefault="00F47614" w:rsidP="00DF49F3">
      <w:pPr>
        <w:pStyle w:val="ListParagraph"/>
        <w:rPr>
          <w:noProof/>
        </w:rPr>
      </w:pPr>
    </w:p>
    <w:p w14:paraId="1ACED024" w14:textId="77777777" w:rsidR="00F47614" w:rsidRDefault="00F47614" w:rsidP="00DF49F3">
      <w:pPr>
        <w:pStyle w:val="ListParagraph"/>
        <w:rPr>
          <w:noProof/>
        </w:rPr>
      </w:pPr>
    </w:p>
    <w:p w14:paraId="0B13BEBC" w14:textId="77777777" w:rsidR="00F47614" w:rsidRDefault="00F47614" w:rsidP="00DF49F3">
      <w:pPr>
        <w:pStyle w:val="ListParagraph"/>
        <w:rPr>
          <w:noProof/>
        </w:rPr>
      </w:pPr>
    </w:p>
    <w:p w14:paraId="0F88FAFB" w14:textId="77777777" w:rsidR="00F47614" w:rsidRDefault="00F47614" w:rsidP="00DF49F3">
      <w:pPr>
        <w:pStyle w:val="ListParagraph"/>
        <w:rPr>
          <w:noProof/>
        </w:rPr>
      </w:pPr>
    </w:p>
    <w:p w14:paraId="15112A01" w14:textId="77777777" w:rsidR="00F47614" w:rsidRPr="00CF5C27" w:rsidRDefault="00F47614" w:rsidP="00DF49F3">
      <w:pPr>
        <w:pStyle w:val="ListParagraph"/>
        <w:rPr>
          <w:noProof/>
        </w:rPr>
      </w:pPr>
    </w:p>
    <w:p w14:paraId="4E853264" w14:textId="77777777" w:rsidR="009E3E04" w:rsidRDefault="00D2042F" w:rsidP="0003509C">
      <w:pPr>
        <w:pStyle w:val="ListParagraph"/>
        <w:numPr>
          <w:ilvl w:val="1"/>
          <w:numId w:val="22"/>
        </w:numPr>
        <w:rPr>
          <w:noProof/>
        </w:rPr>
      </w:pPr>
      <w:r>
        <w:rPr>
          <w:noProof/>
        </w:rPr>
        <w:lastRenderedPageBreak/>
        <w:t>When all PK measurements have been entered</w:t>
      </w:r>
      <w:r w:rsidR="000E42E6">
        <w:rPr>
          <w:noProof/>
        </w:rPr>
        <w:t xml:space="preserve"> for that entry</w:t>
      </w:r>
      <w:r>
        <w:rPr>
          <w:noProof/>
        </w:rPr>
        <w:t xml:space="preserve">, </w:t>
      </w:r>
      <w:r w:rsidR="00133C3D">
        <w:rPr>
          <w:noProof/>
        </w:rPr>
        <w:t xml:space="preserve">click </w:t>
      </w:r>
      <w:r w:rsidR="00133C3D" w:rsidRPr="001D0B4D">
        <w:rPr>
          <w:b/>
          <w:noProof/>
        </w:rPr>
        <w:t>Add</w:t>
      </w:r>
      <w:r w:rsidR="00133C3D">
        <w:rPr>
          <w:noProof/>
        </w:rPr>
        <w:t>.</w:t>
      </w:r>
    </w:p>
    <w:p w14:paraId="66EB11D9" w14:textId="77777777" w:rsidR="00D2042F" w:rsidRDefault="00133C3D" w:rsidP="001D0B4D">
      <w:pPr>
        <w:ind w:firstLine="630"/>
        <w:rPr>
          <w:b/>
          <w:smallCaps/>
          <w:sz w:val="24"/>
          <w:szCs w:val="24"/>
        </w:rPr>
      </w:pPr>
      <w:r>
        <w:rPr>
          <w:noProof/>
        </w:rPr>
        <mc:AlternateContent>
          <mc:Choice Requires="wps">
            <w:drawing>
              <wp:anchor distT="0" distB="0" distL="114300" distR="114300" simplePos="0" relativeHeight="251743232" behindDoc="0" locked="0" layoutInCell="1" allowOverlap="1" wp14:anchorId="39C99607" wp14:editId="058D59D2">
                <wp:simplePos x="0" y="0"/>
                <wp:positionH relativeFrom="column">
                  <wp:posOffset>5829300</wp:posOffset>
                </wp:positionH>
                <wp:positionV relativeFrom="paragraph">
                  <wp:posOffset>2034378</wp:posOffset>
                </wp:positionV>
                <wp:extent cx="548640" cy="256032"/>
                <wp:effectExtent l="0" t="0" r="22860" b="10795"/>
                <wp:wrapNone/>
                <wp:docPr id="4044" name="Oval 4044"/>
                <wp:cNvGraphicFramePr/>
                <a:graphic xmlns:a="http://schemas.openxmlformats.org/drawingml/2006/main">
                  <a:graphicData uri="http://schemas.microsoft.com/office/word/2010/wordprocessingShape">
                    <wps:wsp>
                      <wps:cNvSpPr/>
                      <wps:spPr>
                        <a:xfrm>
                          <a:off x="0" y="0"/>
                          <a:ext cx="548640" cy="256032"/>
                        </a:xfrm>
                        <a:prstGeom prst="ellipse">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0F65D8F" id="Oval 4044" o:spid="_x0000_s1026" style="position:absolute;margin-left:459pt;margin-top:160.2pt;width:43.2pt;height:20.15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" filled="f" strokecolor="red"/>
            </w:pict>
          </mc:Fallback>
        </mc:AlternateContent>
      </w:r>
      <w:r w:rsidR="0089086A">
        <w:rPr>
          <w:noProof/>
        </w:rPr>
        <w:drawing>
          <wp:inline distT="0" distB="0" distL="0" distR="0" wp14:anchorId="1ABB8783" wp14:editId="274A653D">
            <wp:extent cx="5943600" cy="2337435"/>
            <wp:effectExtent l="0" t="0" r="0" b="57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2337435"/>
                    </a:xfrm>
                    <a:prstGeom prst="rect">
                      <a:avLst/>
                    </a:prstGeom>
                  </pic:spPr>
                </pic:pic>
              </a:graphicData>
            </a:graphic>
          </wp:inline>
        </w:drawing>
      </w:r>
    </w:p>
    <w:p w14:paraId="6318A4C5" w14:textId="77777777" w:rsidR="00D106EE" w:rsidRPr="001D0B4D" w:rsidRDefault="006E42E3" w:rsidP="0003509C">
      <w:pPr>
        <w:pStyle w:val="ListParagraph"/>
        <w:numPr>
          <w:ilvl w:val="1"/>
          <w:numId w:val="22"/>
        </w:numPr>
        <w:rPr>
          <w:b/>
        </w:rPr>
      </w:pPr>
      <w:r w:rsidRPr="001D0B4D">
        <w:rPr>
          <w:b/>
        </w:rPr>
        <w:t>Additional Information</w:t>
      </w:r>
      <w:r w:rsidR="001D0B4D">
        <w:rPr>
          <w:b/>
        </w:rPr>
        <w:t xml:space="preserve">: </w:t>
      </w:r>
      <w:r w:rsidR="001D0B4D">
        <w:t>a</w:t>
      </w:r>
      <w:r w:rsidR="00D106EE" w:rsidRPr="00CD614F">
        <w:t xml:space="preserve">s needed, add any other information </w:t>
      </w:r>
      <w:r w:rsidR="00D106EE">
        <w:t>that is important</w:t>
      </w:r>
      <w:r w:rsidR="00D106EE" w:rsidRPr="00CD614F">
        <w:t xml:space="preserve"> </w:t>
      </w:r>
      <w:r w:rsidR="00D106EE">
        <w:t xml:space="preserve">to the result, but that </w:t>
      </w:r>
      <w:r w:rsidR="00D106EE" w:rsidRPr="00CD614F">
        <w:t xml:space="preserve">were not detailed in the </w:t>
      </w:r>
      <w:r w:rsidR="00D106EE">
        <w:t>results table.</w:t>
      </w:r>
    </w:p>
    <w:p w14:paraId="43760BD5" w14:textId="77777777" w:rsidR="00B6508A" w:rsidRDefault="00D106EE" w:rsidP="00F47614">
      <w:pPr>
        <w:ind w:firstLine="540"/>
        <w:rPr>
          <w:rFonts w:ascii="Calibri" w:hAnsi="Calibri"/>
        </w:rPr>
      </w:pPr>
      <w:r>
        <w:t>For example,</w:t>
      </w:r>
      <w:r w:rsidR="001D0B4D">
        <w:rPr>
          <w:rFonts w:ascii="Calibri" w:hAnsi="Calibri"/>
          <w:b/>
          <w:sz w:val="24"/>
          <w:szCs w:val="24"/>
        </w:rPr>
        <w:t xml:space="preserve"> </w:t>
      </w:r>
      <w:r w:rsidR="00F47614">
        <w:rPr>
          <w:rFonts w:ascii="Calibri" w:hAnsi="Calibri"/>
        </w:rPr>
        <w:t>results not entered in the measurements table.</w:t>
      </w:r>
    </w:p>
    <w:p w14:paraId="22B0C44C" w14:textId="77777777" w:rsidR="00F47614" w:rsidRDefault="0023782C" w:rsidP="00F47614">
      <w:pPr>
        <w:ind w:firstLine="540"/>
        <w:rPr>
          <w:rFonts w:ascii="Calibri" w:hAnsi="Calibri"/>
          <w:b/>
        </w:rPr>
      </w:pPr>
      <w:r>
        <w:rPr>
          <w:noProof/>
        </w:rPr>
        <w:drawing>
          <wp:inline distT="0" distB="0" distL="0" distR="0" wp14:anchorId="6C1A94EC" wp14:editId="52D011AD">
            <wp:extent cx="5943600" cy="12242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1224280"/>
                    </a:xfrm>
                    <a:prstGeom prst="rect">
                      <a:avLst/>
                    </a:prstGeom>
                  </pic:spPr>
                </pic:pic>
              </a:graphicData>
            </a:graphic>
          </wp:inline>
        </w:drawing>
      </w:r>
    </w:p>
    <w:p w14:paraId="726749E2" w14:textId="77777777" w:rsidR="00F47614" w:rsidRPr="00F47614" w:rsidRDefault="00F47614" w:rsidP="00F47614">
      <w:pPr>
        <w:ind w:firstLine="540"/>
        <w:rPr>
          <w:rFonts w:ascii="Calibri" w:hAnsi="Calibri"/>
          <w:b/>
        </w:rPr>
      </w:pPr>
      <w:r>
        <w:rPr>
          <w:noProof/>
        </w:rPr>
        <w:drawing>
          <wp:anchor distT="0" distB="0" distL="114300" distR="114300" simplePos="0" relativeHeight="251744256" behindDoc="0" locked="0" layoutInCell="1" allowOverlap="1" wp14:anchorId="13430213" wp14:editId="0CB35FC8">
            <wp:simplePos x="0" y="0"/>
            <wp:positionH relativeFrom="column">
              <wp:posOffset>332902</wp:posOffset>
            </wp:positionH>
            <wp:positionV relativeFrom="paragraph">
              <wp:posOffset>187960</wp:posOffset>
            </wp:positionV>
            <wp:extent cx="555625" cy="301625"/>
            <wp:effectExtent l="0" t="0" r="0" b="3175"/>
            <wp:wrapNone/>
            <wp:docPr id="4050" name="Picture 4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555625" cy="301625"/>
                    </a:xfrm>
                    <a:prstGeom prst="rect">
                      <a:avLst/>
                    </a:prstGeom>
                  </pic:spPr>
                </pic:pic>
              </a:graphicData>
            </a:graphic>
            <wp14:sizeRelH relativeFrom="page">
              <wp14:pctWidth>0</wp14:pctWidth>
            </wp14:sizeRelH>
            <wp14:sizeRelV relativeFrom="page">
              <wp14:pctHeight>0</wp14:pctHeight>
            </wp14:sizeRelV>
          </wp:anchor>
        </w:drawing>
      </w:r>
    </w:p>
    <w:p w14:paraId="7F8A5EBB" w14:textId="77777777" w:rsidR="00EE325A" w:rsidRDefault="00EE325A" w:rsidP="00DF49F3">
      <w:r>
        <w:t xml:space="preserve">Click </w:t>
      </w:r>
      <w:r>
        <w:tab/>
      </w:r>
      <w:r>
        <w:tab/>
        <w:t>to save the entries.</w:t>
      </w:r>
    </w:p>
    <w:p w14:paraId="7A61210B" w14:textId="77777777" w:rsidR="00EE325A" w:rsidRDefault="00EE325A" w:rsidP="00DF49F3">
      <w:r>
        <w:t>After submitting the study entry, it can be viewed as it will appear to the public by clicking on the “Public View” function near the top of the page.</w:t>
      </w:r>
    </w:p>
    <w:p w14:paraId="7B3D9F99" w14:textId="77777777" w:rsidR="00EE325A" w:rsidRDefault="00EE325A" w:rsidP="00B6508A">
      <w:pPr>
        <w:ind w:firstLine="540"/>
        <w:rPr>
          <w:rFonts w:ascii="Calibri" w:hAnsi="Calibri"/>
        </w:rPr>
      </w:pPr>
      <w:r>
        <w:rPr>
          <w:noProof/>
        </w:rPr>
        <mc:AlternateContent>
          <mc:Choice Requires="wps">
            <w:drawing>
              <wp:anchor distT="0" distB="0" distL="114300" distR="114300" simplePos="0" relativeHeight="251745280" behindDoc="0" locked="0" layoutInCell="1" allowOverlap="1" wp14:anchorId="586E3D11" wp14:editId="1829A4F9">
                <wp:simplePos x="0" y="0"/>
                <wp:positionH relativeFrom="column">
                  <wp:posOffset>3646938</wp:posOffset>
                </wp:positionH>
                <wp:positionV relativeFrom="paragraph">
                  <wp:posOffset>795285</wp:posOffset>
                </wp:positionV>
                <wp:extent cx="746150" cy="285293"/>
                <wp:effectExtent l="0" t="0" r="15875" b="19685"/>
                <wp:wrapNone/>
                <wp:docPr id="4052" name="Oval 4052"/>
                <wp:cNvGraphicFramePr/>
                <a:graphic xmlns:a="http://schemas.openxmlformats.org/drawingml/2006/main">
                  <a:graphicData uri="http://schemas.microsoft.com/office/word/2010/wordprocessingShape">
                    <wps:wsp>
                      <wps:cNvSpPr/>
                      <wps:spPr>
                        <a:xfrm>
                          <a:off x="0" y="0"/>
                          <a:ext cx="746150" cy="285293"/>
                        </a:xfrm>
                        <a:prstGeom prst="ellipse">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242DD3" id="Oval 4052" o:spid="_x0000_s1026" style="position:absolute;margin-left:287.15pt;margin-top:62.6pt;width:58.75pt;height:22.4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" filled="f" strokecolor="red"/>
            </w:pict>
          </mc:Fallback>
        </mc:AlternateContent>
      </w:r>
      <w:r w:rsidR="00F47614">
        <w:rPr>
          <w:noProof/>
        </w:rPr>
        <w:drawing>
          <wp:inline distT="0" distB="0" distL="0" distR="0" wp14:anchorId="10AA983C" wp14:editId="7B9EFCFA">
            <wp:extent cx="4380614" cy="1151605"/>
            <wp:effectExtent l="0" t="0" r="127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383767" cy="1152434"/>
                    </a:xfrm>
                    <a:prstGeom prst="rect">
                      <a:avLst/>
                    </a:prstGeom>
                  </pic:spPr>
                </pic:pic>
              </a:graphicData>
            </a:graphic>
          </wp:inline>
        </w:drawing>
      </w:r>
    </w:p>
    <w:p w14:paraId="0620B37C" w14:textId="77777777" w:rsidR="00EE325A" w:rsidRDefault="00EE325A" w:rsidP="00DF49F3"/>
    <w:p w14:paraId="2F925C1D" w14:textId="77777777" w:rsidR="00F47614" w:rsidRDefault="00F47614" w:rsidP="00DF49F3"/>
    <w:p w14:paraId="1CE483A1" w14:textId="77777777" w:rsidR="00EE325A" w:rsidRDefault="00EE325A" w:rsidP="00DF49F3">
      <w:r w:rsidRPr="00B84DD1">
        <w:rPr>
          <w:u w:val="single"/>
        </w:rPr>
        <w:lastRenderedPageBreak/>
        <w:t>Note regarding units</w:t>
      </w:r>
      <w:r>
        <w:t>: For consistency use the following abbreviations for the specified units below. If a unit is not listed below, use the units specified in the Study Report.</w:t>
      </w:r>
    </w:p>
    <w:tbl>
      <w:tblPr>
        <w:tblStyle w:val="TableGrid"/>
        <w:tblW w:w="0" w:type="auto"/>
        <w:tblInd w:w="1008" w:type="dxa"/>
        <w:tblLook w:val="04A0" w:firstRow="1" w:lastRow="0" w:firstColumn="1" w:lastColumn="0" w:noHBand="0" w:noVBand="1"/>
      </w:tblPr>
      <w:tblGrid>
        <w:gridCol w:w="3763"/>
        <w:gridCol w:w="2688"/>
      </w:tblGrid>
      <w:tr w:rsidR="00B84DD1" w14:paraId="72137B16" w14:textId="77777777" w:rsidTr="001A5B2C">
        <w:trPr>
          <w:trHeight w:val="271"/>
        </w:trPr>
        <w:tc>
          <w:tcPr>
            <w:tcW w:w="3763" w:type="dxa"/>
          </w:tcPr>
          <w:p w14:paraId="059A68B8" w14:textId="77777777" w:rsidR="00B84DD1" w:rsidRPr="00B84DD1" w:rsidRDefault="00B84DD1" w:rsidP="00DF49F3">
            <w:r w:rsidRPr="00B84DD1">
              <w:t>Unit</w:t>
            </w:r>
          </w:p>
        </w:tc>
        <w:tc>
          <w:tcPr>
            <w:tcW w:w="2688" w:type="dxa"/>
          </w:tcPr>
          <w:p w14:paraId="0FB01B49" w14:textId="77777777" w:rsidR="00B84DD1" w:rsidRPr="00B84DD1" w:rsidRDefault="00B84DD1" w:rsidP="00DF49F3">
            <w:r w:rsidRPr="00B84DD1">
              <w:t>Abbreviation</w:t>
            </w:r>
          </w:p>
        </w:tc>
      </w:tr>
      <w:tr w:rsidR="00B84DD1" w14:paraId="62CA484B" w14:textId="77777777" w:rsidTr="001A5B2C">
        <w:trPr>
          <w:trHeight w:val="271"/>
        </w:trPr>
        <w:tc>
          <w:tcPr>
            <w:tcW w:w="3763" w:type="dxa"/>
          </w:tcPr>
          <w:p w14:paraId="7065E457" w14:textId="77777777" w:rsidR="00B84DD1" w:rsidRDefault="00B84DD1" w:rsidP="00DF49F3">
            <w:r>
              <w:t>hour(s)</w:t>
            </w:r>
          </w:p>
        </w:tc>
        <w:tc>
          <w:tcPr>
            <w:tcW w:w="2688" w:type="dxa"/>
          </w:tcPr>
          <w:p w14:paraId="0FF5C66F" w14:textId="77777777" w:rsidR="00B84DD1" w:rsidRDefault="00B84DD1" w:rsidP="00DF49F3">
            <w:r>
              <w:t>h</w:t>
            </w:r>
          </w:p>
        </w:tc>
      </w:tr>
      <w:tr w:rsidR="00B84DD1" w14:paraId="0CF282C6" w14:textId="77777777" w:rsidTr="001A5B2C">
        <w:trPr>
          <w:trHeight w:val="271"/>
        </w:trPr>
        <w:tc>
          <w:tcPr>
            <w:tcW w:w="3763" w:type="dxa"/>
          </w:tcPr>
          <w:p w14:paraId="05445964" w14:textId="77777777" w:rsidR="00B84DD1" w:rsidRDefault="00B84DD1" w:rsidP="00DF49F3">
            <w:r>
              <w:t>minute(s)</w:t>
            </w:r>
          </w:p>
        </w:tc>
        <w:tc>
          <w:tcPr>
            <w:tcW w:w="2688" w:type="dxa"/>
          </w:tcPr>
          <w:p w14:paraId="2A25F346" w14:textId="77777777" w:rsidR="00B84DD1" w:rsidRDefault="00B84DD1" w:rsidP="00DF49F3">
            <w:r>
              <w:t>min</w:t>
            </w:r>
          </w:p>
        </w:tc>
      </w:tr>
      <w:tr w:rsidR="00B84DD1" w14:paraId="17084089" w14:textId="77777777" w:rsidTr="001A5B2C">
        <w:trPr>
          <w:trHeight w:val="271"/>
        </w:trPr>
        <w:tc>
          <w:tcPr>
            <w:tcW w:w="3763" w:type="dxa"/>
          </w:tcPr>
          <w:p w14:paraId="4E8F9E33" w14:textId="77777777" w:rsidR="00B84DD1" w:rsidRDefault="00B84DD1" w:rsidP="00DF49F3">
            <w:r>
              <w:t>second(s)</w:t>
            </w:r>
          </w:p>
        </w:tc>
        <w:tc>
          <w:tcPr>
            <w:tcW w:w="2688" w:type="dxa"/>
          </w:tcPr>
          <w:p w14:paraId="76B4F42C" w14:textId="77777777" w:rsidR="00B84DD1" w:rsidRDefault="00B84DD1" w:rsidP="00DF49F3">
            <w:r>
              <w:t>s</w:t>
            </w:r>
          </w:p>
        </w:tc>
      </w:tr>
      <w:tr w:rsidR="00B84DD1" w14:paraId="417C7E30" w14:textId="77777777" w:rsidTr="001A5B2C">
        <w:trPr>
          <w:trHeight w:val="282"/>
        </w:trPr>
        <w:tc>
          <w:tcPr>
            <w:tcW w:w="3763" w:type="dxa"/>
          </w:tcPr>
          <w:p w14:paraId="32A087AF" w14:textId="77777777" w:rsidR="00B84DD1" w:rsidRDefault="00B84DD1" w:rsidP="00DF49F3">
            <w:r>
              <w:t>day(s)</w:t>
            </w:r>
          </w:p>
        </w:tc>
        <w:tc>
          <w:tcPr>
            <w:tcW w:w="2688" w:type="dxa"/>
          </w:tcPr>
          <w:p w14:paraId="53821C17" w14:textId="77777777" w:rsidR="00B84DD1" w:rsidRDefault="00B84DD1" w:rsidP="00DF49F3">
            <w:r>
              <w:t>day(s)</w:t>
            </w:r>
          </w:p>
        </w:tc>
      </w:tr>
      <w:tr w:rsidR="00B84DD1" w14:paraId="4C91B4CC" w14:textId="77777777" w:rsidTr="001A5B2C">
        <w:trPr>
          <w:trHeight w:val="271"/>
        </w:trPr>
        <w:tc>
          <w:tcPr>
            <w:tcW w:w="3763" w:type="dxa"/>
          </w:tcPr>
          <w:p w14:paraId="6001DD7D" w14:textId="77777777" w:rsidR="00B84DD1" w:rsidRDefault="00B84DD1" w:rsidP="00DF49F3">
            <w:r>
              <w:t>liter</w:t>
            </w:r>
          </w:p>
        </w:tc>
        <w:tc>
          <w:tcPr>
            <w:tcW w:w="2688" w:type="dxa"/>
          </w:tcPr>
          <w:p w14:paraId="429AED63" w14:textId="77777777" w:rsidR="00B84DD1" w:rsidRDefault="00B84DD1" w:rsidP="00DF49F3">
            <w:r>
              <w:t>L</w:t>
            </w:r>
          </w:p>
        </w:tc>
      </w:tr>
      <w:tr w:rsidR="00B84DD1" w14:paraId="7319717B" w14:textId="77777777" w:rsidTr="001A5B2C">
        <w:trPr>
          <w:trHeight w:val="271"/>
        </w:trPr>
        <w:tc>
          <w:tcPr>
            <w:tcW w:w="3763" w:type="dxa"/>
          </w:tcPr>
          <w:p w14:paraId="0CD1DB0B" w14:textId="77777777" w:rsidR="00B84DD1" w:rsidRDefault="00B84DD1" w:rsidP="00DF49F3">
            <w:r>
              <w:t>per unit</w:t>
            </w:r>
          </w:p>
        </w:tc>
        <w:tc>
          <w:tcPr>
            <w:tcW w:w="2688" w:type="dxa"/>
          </w:tcPr>
          <w:p w14:paraId="69CCDBCF" w14:textId="77777777" w:rsidR="00B84DD1" w:rsidRDefault="001A5B2C" w:rsidP="00DF49F3">
            <w:r>
              <w:t>/</w:t>
            </w:r>
            <w:proofErr w:type="gramStart"/>
            <w:r>
              <w:t xml:space="preserve">unit  </w:t>
            </w:r>
            <w:r w:rsidR="00B84DD1">
              <w:t>(</w:t>
            </w:r>
            <w:proofErr w:type="gramEnd"/>
            <w:r w:rsidR="00B84DD1" w:rsidRPr="00B84DD1">
              <w:rPr>
                <w:i/>
              </w:rPr>
              <w:t>e.g.</w:t>
            </w:r>
            <w:r w:rsidR="00B84DD1">
              <w:t>, /min)</w:t>
            </w:r>
          </w:p>
        </w:tc>
      </w:tr>
      <w:tr w:rsidR="00B84DD1" w14:paraId="35989B20" w14:textId="77777777" w:rsidTr="001A5B2C">
        <w:trPr>
          <w:trHeight w:val="282"/>
        </w:trPr>
        <w:tc>
          <w:tcPr>
            <w:tcW w:w="3763" w:type="dxa"/>
          </w:tcPr>
          <w:p w14:paraId="3223815B" w14:textId="77777777" w:rsidR="00B84DD1" w:rsidRDefault="00B84DD1" w:rsidP="00DF49F3">
            <w:r>
              <w:t>micro</w:t>
            </w:r>
          </w:p>
        </w:tc>
        <w:tc>
          <w:tcPr>
            <w:tcW w:w="2688" w:type="dxa"/>
          </w:tcPr>
          <w:p w14:paraId="17265BB3" w14:textId="77777777" w:rsidR="00B84DD1" w:rsidRDefault="00B84DD1" w:rsidP="00DF49F3">
            <w:r>
              <w:t>µ</w:t>
            </w:r>
          </w:p>
        </w:tc>
      </w:tr>
      <w:tr w:rsidR="00B84DD1" w14:paraId="53A36E54" w14:textId="77777777" w:rsidTr="001A5B2C">
        <w:trPr>
          <w:trHeight w:val="282"/>
        </w:trPr>
        <w:tc>
          <w:tcPr>
            <w:tcW w:w="3763" w:type="dxa"/>
          </w:tcPr>
          <w:p w14:paraId="3A83DDD6" w14:textId="77777777" w:rsidR="00B84DD1" w:rsidRDefault="00B84DD1" w:rsidP="00DF49F3">
            <w:r>
              <w:t>fold</w:t>
            </w:r>
          </w:p>
        </w:tc>
        <w:tc>
          <w:tcPr>
            <w:tcW w:w="2688" w:type="dxa"/>
          </w:tcPr>
          <w:p w14:paraId="6FE231F5" w14:textId="77777777" w:rsidR="00B84DD1" w:rsidRDefault="00B84DD1" w:rsidP="00DF49F3">
            <w:r>
              <w:t>-</w:t>
            </w:r>
            <w:proofErr w:type="gramStart"/>
            <w:r>
              <w:t xml:space="preserve">fold </w:t>
            </w:r>
            <w:r w:rsidR="001A5B2C">
              <w:t xml:space="preserve"> </w:t>
            </w:r>
            <w:r>
              <w:t>(</w:t>
            </w:r>
            <w:proofErr w:type="gramEnd"/>
            <w:r w:rsidRPr="00B84DD1">
              <w:rPr>
                <w:i/>
              </w:rPr>
              <w:t>e.g.</w:t>
            </w:r>
            <w:r>
              <w:t>, 3.2-fold)</w:t>
            </w:r>
          </w:p>
        </w:tc>
      </w:tr>
      <w:tr w:rsidR="00B84DD1" w14:paraId="56922751" w14:textId="77777777" w:rsidTr="001A5B2C">
        <w:trPr>
          <w:trHeight w:val="282"/>
        </w:trPr>
        <w:tc>
          <w:tcPr>
            <w:tcW w:w="3763" w:type="dxa"/>
          </w:tcPr>
          <w:p w14:paraId="3FCC5CC4" w14:textId="77777777" w:rsidR="00B84DD1" w:rsidRDefault="001A5B2C" w:rsidP="00DF49F3">
            <w:r>
              <w:t>exponents</w:t>
            </w:r>
          </w:p>
        </w:tc>
        <w:tc>
          <w:tcPr>
            <w:tcW w:w="2688" w:type="dxa"/>
          </w:tcPr>
          <w:p w14:paraId="1E0F9349" w14:textId="77777777" w:rsidR="00B84DD1" w:rsidRDefault="001A5B2C" w:rsidP="00DF49F3">
            <w:proofErr w:type="gramStart"/>
            <w:r>
              <w:t>^  (</w:t>
            </w:r>
            <w:proofErr w:type="gramEnd"/>
            <w:r w:rsidRPr="001A5B2C">
              <w:rPr>
                <w:i/>
              </w:rPr>
              <w:t>e.g.</w:t>
            </w:r>
            <w:r>
              <w:t>, 10^-6)</w:t>
            </w:r>
          </w:p>
        </w:tc>
      </w:tr>
      <w:tr w:rsidR="00B84DD1" w14:paraId="027A173B" w14:textId="77777777" w:rsidTr="001A5B2C">
        <w:trPr>
          <w:trHeight w:val="282"/>
        </w:trPr>
        <w:tc>
          <w:tcPr>
            <w:tcW w:w="3763" w:type="dxa"/>
          </w:tcPr>
          <w:p w14:paraId="3FFB396C" w14:textId="77777777" w:rsidR="00B84DD1" w:rsidRDefault="001A5B2C" w:rsidP="00DF49F3">
            <w:r>
              <w:t>less than, less than or equal to</w:t>
            </w:r>
          </w:p>
        </w:tc>
        <w:tc>
          <w:tcPr>
            <w:tcW w:w="2688" w:type="dxa"/>
          </w:tcPr>
          <w:p w14:paraId="23D6CCC3" w14:textId="77777777" w:rsidR="00B84DD1" w:rsidRDefault="001A5B2C" w:rsidP="00DF49F3">
            <w:r>
              <w:t xml:space="preserve">&lt; , </w:t>
            </w:r>
            <w:r>
              <w:rPr>
                <w:rFonts w:cs="Calibri"/>
              </w:rPr>
              <w:t>≤</w:t>
            </w:r>
          </w:p>
        </w:tc>
      </w:tr>
      <w:tr w:rsidR="00B84DD1" w14:paraId="70241C88" w14:textId="77777777" w:rsidTr="001A5B2C">
        <w:trPr>
          <w:trHeight w:val="282"/>
        </w:trPr>
        <w:tc>
          <w:tcPr>
            <w:tcW w:w="3763" w:type="dxa"/>
          </w:tcPr>
          <w:p w14:paraId="20D9E35D" w14:textId="77777777" w:rsidR="00B84DD1" w:rsidRDefault="001A5B2C" w:rsidP="00DF49F3">
            <w:r>
              <w:t>greater than, greater than or equal to</w:t>
            </w:r>
          </w:p>
        </w:tc>
        <w:tc>
          <w:tcPr>
            <w:tcW w:w="2688" w:type="dxa"/>
          </w:tcPr>
          <w:p w14:paraId="61F431B7" w14:textId="77777777" w:rsidR="00B84DD1" w:rsidRDefault="001A5B2C" w:rsidP="00DF49F3">
            <w:r>
              <w:t xml:space="preserve">&gt; , </w:t>
            </w:r>
            <w:r>
              <w:rPr>
                <w:rFonts w:cs="Calibri"/>
              </w:rPr>
              <w:t>≥</w:t>
            </w:r>
          </w:p>
        </w:tc>
      </w:tr>
      <w:tr w:rsidR="00B84DD1" w14:paraId="103D1504" w14:textId="77777777" w:rsidTr="001A5B2C">
        <w:trPr>
          <w:trHeight w:val="282"/>
        </w:trPr>
        <w:tc>
          <w:tcPr>
            <w:tcW w:w="3763" w:type="dxa"/>
          </w:tcPr>
          <w:p w14:paraId="3467928E" w14:textId="77777777" w:rsidR="00B84DD1" w:rsidRDefault="001A5B2C" w:rsidP="00DF49F3">
            <w:proofErr w:type="gramStart"/>
            <w:r>
              <w:t>plus</w:t>
            </w:r>
            <w:proofErr w:type="gramEnd"/>
            <w:r>
              <w:t xml:space="preserve"> or minus</w:t>
            </w:r>
          </w:p>
        </w:tc>
        <w:tc>
          <w:tcPr>
            <w:tcW w:w="2688" w:type="dxa"/>
          </w:tcPr>
          <w:p w14:paraId="046E22E3" w14:textId="77777777" w:rsidR="00B84DD1" w:rsidRDefault="001A5B2C" w:rsidP="00DF49F3">
            <w:r>
              <w:t>±</w:t>
            </w:r>
          </w:p>
        </w:tc>
      </w:tr>
    </w:tbl>
    <w:p w14:paraId="125BF6EC" w14:textId="77777777" w:rsidR="00B6508A" w:rsidRPr="00B6508A" w:rsidRDefault="00B6508A" w:rsidP="00B6508A">
      <w:pPr>
        <w:pStyle w:val="ListParagraph"/>
        <w:ind w:left="1446"/>
        <w:rPr>
          <w:rFonts w:cs="Calibri"/>
        </w:rPr>
      </w:pPr>
    </w:p>
    <w:p w14:paraId="6D1C859C" w14:textId="77777777" w:rsidR="00BB409B" w:rsidRDefault="00BB409B" w:rsidP="00BB409B">
      <w:pPr>
        <w:pStyle w:val="ListParagraph"/>
        <w:numPr>
          <w:ilvl w:val="0"/>
          <w:numId w:val="6"/>
        </w:numPr>
      </w:pPr>
      <w:r>
        <w:t xml:space="preserve">Use molar concentration rather than moles per </w:t>
      </w:r>
      <w:proofErr w:type="gramStart"/>
      <w:r>
        <w:t>liter(</w:t>
      </w:r>
      <w:proofErr w:type="gramEnd"/>
      <w:r>
        <w:t>i.e., use µM rather than</w:t>
      </w:r>
      <w:r>
        <w:rPr>
          <w:rFonts w:cs="Calibri"/>
        </w:rPr>
        <w:t xml:space="preserve"> </w:t>
      </w:r>
      <w:r>
        <w:rPr>
          <w:rFonts w:eastAsia="Calibri" w:cs="Calibri"/>
          <w:lang w:eastAsia="zh-CN"/>
        </w:rPr>
        <w:t>µmol/L). In the case of natural products, the use if grams per liter (i.e., µg/mL) may be necessary.</w:t>
      </w:r>
    </w:p>
    <w:p w14:paraId="7A3EB59E" w14:textId="77777777" w:rsidR="000A1658" w:rsidRDefault="000A1658" w:rsidP="00990413">
      <w:pPr>
        <w:pStyle w:val="ListParagraph"/>
        <w:numPr>
          <w:ilvl w:val="0"/>
          <w:numId w:val="6"/>
        </w:numPr>
      </w:pPr>
      <w:r>
        <w:rPr>
          <w:lang w:eastAsia="zh-CN"/>
        </w:rPr>
        <w:t>Do not convert gram concentrations (</w:t>
      </w:r>
      <w:r w:rsidRPr="000A1658">
        <w:rPr>
          <w:i/>
          <w:lang w:eastAsia="zh-CN"/>
        </w:rPr>
        <w:t>e.g.</w:t>
      </w:r>
      <w:r>
        <w:rPr>
          <w:lang w:eastAsia="zh-CN"/>
        </w:rPr>
        <w:t>, µg/mL) to molar concentrations (</w:t>
      </w:r>
      <w:r w:rsidRPr="000A1658">
        <w:rPr>
          <w:i/>
          <w:lang w:eastAsia="zh-CN"/>
        </w:rPr>
        <w:t>e.g.</w:t>
      </w:r>
      <w:r>
        <w:rPr>
          <w:lang w:eastAsia="zh-CN"/>
        </w:rPr>
        <w:t>, µM), even if the molecular weight of the compound is provided.</w:t>
      </w:r>
    </w:p>
    <w:p w14:paraId="52CA69A8" w14:textId="77777777" w:rsidR="00630015" w:rsidRPr="00B84DD1" w:rsidRDefault="00630015" w:rsidP="00990413">
      <w:pPr>
        <w:pStyle w:val="ListParagraph"/>
        <w:numPr>
          <w:ilvl w:val="0"/>
          <w:numId w:val="6"/>
        </w:numPr>
      </w:pPr>
      <w:r>
        <w:rPr>
          <w:lang w:eastAsia="zh-CN"/>
        </w:rPr>
        <w:t xml:space="preserve">If the units provided for a given field are different from the units in its corresponding drop-down menu, convert the units provided in the study report to the units provided in the drop-down menu. If this is not possible (for example, µg/mL cannot be converted to µM for </w:t>
      </w:r>
      <w:r w:rsidRPr="00630015">
        <w:rPr>
          <w:u w:val="single"/>
          <w:lang w:eastAsia="zh-CN"/>
        </w:rPr>
        <w:t>natural product mixtures</w:t>
      </w:r>
      <w:r>
        <w:rPr>
          <w:lang w:eastAsia="zh-CN"/>
        </w:rPr>
        <w:t xml:space="preserve"> because there is not a molecular weight available for the conversion), add the new unit to the drop-down menu.</w:t>
      </w:r>
    </w:p>
    <w:p w14:paraId="3A44243A" w14:textId="77777777" w:rsidR="00EE325A" w:rsidRPr="00D106EE" w:rsidRDefault="00EE325A" w:rsidP="00DF49F3"/>
    <w:sectPr w:rsidR="00EE325A" w:rsidRPr="00D106EE" w:rsidSect="00A84693">
      <w:footerReference w:type="default" r:id="rId43"/>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3" w:author="Janel Alilio" w:date="2018-07-26T13:18:00Z" w:initials="JA">
    <w:p w14:paraId="18D62837" w14:textId="458C3A9E" w:rsidR="00717569" w:rsidRDefault="00717569">
      <w:pPr>
        <w:pStyle w:val="CommentText"/>
      </w:pPr>
      <w:r>
        <w:rPr>
          <w:rStyle w:val="CommentReference"/>
        </w:rPr>
        <w:annotationRef/>
      </w:r>
      <w:r>
        <w:t>Not implemented but suggested in GitHub</w:t>
      </w:r>
    </w:p>
  </w:comment>
  <w:comment w:id="45" w:author="Rachael Morley" w:date="2018-08-05T09:08:00Z" w:initials="RM">
    <w:p w14:paraId="042BC7AF" w14:textId="3C1F033F" w:rsidR="00FE48F3" w:rsidRDefault="00FE48F3">
      <w:pPr>
        <w:pStyle w:val="CommentText"/>
      </w:pPr>
      <w:r>
        <w:rPr>
          <w:rStyle w:val="CommentReference"/>
        </w:rPr>
        <w:annotationRef/>
      </w:r>
      <w:r>
        <w:t>Linked?</w:t>
      </w:r>
    </w:p>
  </w:comment>
  <w:comment w:id="49" w:author="Jessica Sontheimer" w:date="2017-03-10T10:02:00Z" w:initials="JS">
    <w:p w14:paraId="56A1BF2A" w14:textId="77777777" w:rsidR="00122F70" w:rsidRDefault="00122F70">
      <w:pPr>
        <w:pStyle w:val="CommentText"/>
      </w:pPr>
      <w:r>
        <w:rPr>
          <w:rStyle w:val="CommentReference"/>
        </w:rPr>
        <w:annotationRef/>
      </w:r>
      <w:r>
        <w:t>Chris has not yet implemented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D62837" w15:done="0"/>
  <w15:commentEx w15:paraId="042BC7AF" w15:done="0"/>
  <w15:commentEx w15:paraId="56A1BF2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D62837" w16cid:durableId="1F0448A4"/>
  <w16cid:commentId w16cid:paraId="042BC7AF" w16cid:durableId="1F113D21"/>
  <w16cid:commentId w16cid:paraId="56A1BF2A" w16cid:durableId="1F042F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0B8002" w14:textId="77777777" w:rsidR="0063554E" w:rsidRDefault="0063554E" w:rsidP="00DF49F3">
      <w:r>
        <w:separator/>
      </w:r>
    </w:p>
  </w:endnote>
  <w:endnote w:type="continuationSeparator" w:id="0">
    <w:p w14:paraId="3906D204" w14:textId="77777777" w:rsidR="0063554E" w:rsidRDefault="0063554E" w:rsidP="00DF4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3236707"/>
      <w:docPartObj>
        <w:docPartGallery w:val="Page Numbers (Bottom of Page)"/>
        <w:docPartUnique/>
      </w:docPartObj>
    </w:sdtPr>
    <w:sdtEndPr>
      <w:rPr>
        <w:color w:val="7F7F7F" w:themeColor="background1" w:themeShade="7F"/>
        <w:spacing w:val="60"/>
      </w:rPr>
    </w:sdtEndPr>
    <w:sdtContent>
      <w:p w14:paraId="2D3E2E11" w14:textId="77777777" w:rsidR="002C6C03" w:rsidRDefault="002C6C03" w:rsidP="00DF49F3">
        <w:pPr>
          <w:pStyle w:val="Footer"/>
        </w:pPr>
        <w:r>
          <w:fldChar w:fldCharType="begin"/>
        </w:r>
        <w:r>
          <w:instrText xml:space="preserve"> PAGE   \* MERGEFORMAT </w:instrText>
        </w:r>
        <w:r>
          <w:fldChar w:fldCharType="separate"/>
        </w:r>
        <w:r w:rsidR="00A435F2">
          <w:rPr>
            <w:noProof/>
          </w:rPr>
          <w:t>14</w:t>
        </w:r>
        <w:r>
          <w:rPr>
            <w:noProof/>
          </w:rPr>
          <w:fldChar w:fldCharType="end"/>
        </w:r>
        <w:r>
          <w:t xml:space="preserve"> | </w:t>
        </w:r>
        <w:r>
          <w:rPr>
            <w:color w:val="7F7F7F" w:themeColor="background1" w:themeShade="7F"/>
            <w:spacing w:val="60"/>
          </w:rPr>
          <w:t>Page</w:t>
        </w:r>
      </w:p>
    </w:sdtContent>
  </w:sdt>
  <w:p w14:paraId="4579FD72" w14:textId="77777777" w:rsidR="002C6C03" w:rsidRPr="00D4073D" w:rsidRDefault="002C6C03" w:rsidP="00DF49F3">
    <w:pPr>
      <w:pStyle w:val="Footer"/>
    </w:pPr>
    <w:r w:rsidRPr="00D4073D">
      <w:t>NaPDI Informatics Core Documents- Repository Data Entry SOPs</w:t>
    </w:r>
    <w:r w:rsidR="005630AD">
      <w:t xml:space="preserve"> / In vitro Enzyme Inhibition</w:t>
    </w:r>
    <w:r w:rsidR="00436BC0">
      <w:t xml:space="preserve"> Studies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B5DA54" w14:textId="77777777" w:rsidR="0063554E" w:rsidRDefault="0063554E" w:rsidP="00DF49F3">
      <w:r>
        <w:separator/>
      </w:r>
    </w:p>
  </w:footnote>
  <w:footnote w:type="continuationSeparator" w:id="0">
    <w:p w14:paraId="034A255A" w14:textId="77777777" w:rsidR="0063554E" w:rsidRDefault="0063554E" w:rsidP="00DF49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D2B2D"/>
    <w:multiLevelType w:val="multilevel"/>
    <w:tmpl w:val="FCB0A2FC"/>
    <w:lvl w:ilvl="0">
      <w:start w:val="4"/>
      <w:numFmt w:val="decimal"/>
      <w:lvlText w:val="%1"/>
      <w:lvlJc w:val="left"/>
      <w:pPr>
        <w:ind w:left="360" w:hanging="360"/>
      </w:pPr>
      <w:rPr>
        <w:rFonts w:hint="default"/>
      </w:rPr>
    </w:lvl>
    <w:lvl w:ilvl="1">
      <w:start w:val="1"/>
      <w:numFmt w:val="decimal"/>
      <w:lvlText w:val="%1.%2"/>
      <w:lvlJc w:val="left"/>
      <w:pPr>
        <w:ind w:left="504" w:hanging="504"/>
      </w:pPr>
      <w:rPr>
        <w:rFonts w:hint="default"/>
        <w:b w:val="0"/>
        <w:i w:val="0"/>
      </w:rPr>
    </w:lvl>
    <w:lvl w:ilvl="2">
      <w:start w:val="1"/>
      <w:numFmt w:val="decimal"/>
      <w:lvlText w:val="%1.%2.%3"/>
      <w:lvlJc w:val="left"/>
      <w:pPr>
        <w:ind w:left="720" w:hanging="72"/>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3366C78"/>
    <w:multiLevelType w:val="multilevel"/>
    <w:tmpl w:val="1032A548"/>
    <w:lvl w:ilvl="0">
      <w:start w:val="4"/>
      <w:numFmt w:val="decimal"/>
      <w:lvlText w:val="%1"/>
      <w:lvlJc w:val="left"/>
      <w:pPr>
        <w:ind w:left="360" w:hanging="360"/>
      </w:pPr>
      <w:rPr>
        <w:rFonts w:hint="default"/>
      </w:rPr>
    </w:lvl>
    <w:lvl w:ilvl="1">
      <w:start w:val="1"/>
      <w:numFmt w:val="decimal"/>
      <w:lvlText w:val="%1.%2"/>
      <w:lvlJc w:val="left"/>
      <w:pPr>
        <w:ind w:left="504" w:hanging="504"/>
      </w:pPr>
      <w:rPr>
        <w:rFonts w:hint="default"/>
        <w:b w:val="0"/>
        <w:i w:val="0"/>
      </w:rPr>
    </w:lvl>
    <w:lvl w:ilvl="2">
      <w:start w:val="1"/>
      <w:numFmt w:val="bullet"/>
      <w:lvlText w:val=""/>
      <w:lvlJc w:val="left"/>
      <w:pPr>
        <w:ind w:left="720" w:hanging="72"/>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FE4144"/>
    <w:multiLevelType w:val="hybridMultilevel"/>
    <w:tmpl w:val="12280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B4205"/>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5B7C57"/>
    <w:multiLevelType w:val="hybridMultilevel"/>
    <w:tmpl w:val="EAA41A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A66ACE"/>
    <w:multiLevelType w:val="multilevel"/>
    <w:tmpl w:val="7CF42004"/>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1DF27C5"/>
    <w:multiLevelType w:val="hybridMultilevel"/>
    <w:tmpl w:val="12328C96"/>
    <w:lvl w:ilvl="0" w:tplc="A8961B1A">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7" w15:restartNumberingAfterBreak="0">
    <w:nsid w:val="2518531D"/>
    <w:multiLevelType w:val="hybridMultilevel"/>
    <w:tmpl w:val="A39E94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5D93097"/>
    <w:multiLevelType w:val="hybridMultilevel"/>
    <w:tmpl w:val="5A2CA66A"/>
    <w:lvl w:ilvl="0" w:tplc="9500AD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F435296"/>
    <w:multiLevelType w:val="hybridMultilevel"/>
    <w:tmpl w:val="12360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6B1BB4"/>
    <w:multiLevelType w:val="hybridMultilevel"/>
    <w:tmpl w:val="F9E8F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60A4EE9"/>
    <w:multiLevelType w:val="multilevel"/>
    <w:tmpl w:val="1B3E98C0"/>
    <w:lvl w:ilvl="0">
      <w:start w:val="3"/>
      <w:numFmt w:val="decimal"/>
      <w:lvlText w:val="%1"/>
      <w:lvlJc w:val="left"/>
      <w:pPr>
        <w:ind w:left="360" w:hanging="360"/>
      </w:pPr>
    </w:lvl>
    <w:lvl w:ilvl="1">
      <w:start w:val="5"/>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12" w15:restartNumberingAfterBreak="0">
    <w:nsid w:val="3E852782"/>
    <w:multiLevelType w:val="multilevel"/>
    <w:tmpl w:val="FCB0A2FC"/>
    <w:lvl w:ilvl="0">
      <w:start w:val="4"/>
      <w:numFmt w:val="decimal"/>
      <w:lvlText w:val="%1"/>
      <w:lvlJc w:val="left"/>
      <w:pPr>
        <w:ind w:left="360" w:hanging="360"/>
      </w:pPr>
      <w:rPr>
        <w:rFonts w:hint="default"/>
      </w:rPr>
    </w:lvl>
    <w:lvl w:ilvl="1">
      <w:start w:val="1"/>
      <w:numFmt w:val="decimal"/>
      <w:lvlText w:val="%1.%2"/>
      <w:lvlJc w:val="left"/>
      <w:pPr>
        <w:ind w:left="504" w:hanging="504"/>
      </w:pPr>
      <w:rPr>
        <w:rFonts w:hint="default"/>
        <w:b w:val="0"/>
        <w:i w:val="0"/>
      </w:rPr>
    </w:lvl>
    <w:lvl w:ilvl="2">
      <w:start w:val="1"/>
      <w:numFmt w:val="decimal"/>
      <w:lvlText w:val="%1.%2.%3"/>
      <w:lvlJc w:val="left"/>
      <w:pPr>
        <w:ind w:left="720" w:hanging="72"/>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3402436"/>
    <w:multiLevelType w:val="multilevel"/>
    <w:tmpl w:val="05E4387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44FD6114"/>
    <w:multiLevelType w:val="hybridMultilevel"/>
    <w:tmpl w:val="0978A48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5" w15:restartNumberingAfterBreak="0">
    <w:nsid w:val="48A07774"/>
    <w:multiLevelType w:val="multilevel"/>
    <w:tmpl w:val="FC28431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4B954AB3"/>
    <w:multiLevelType w:val="multilevel"/>
    <w:tmpl w:val="E72AEAD4"/>
    <w:lvl w:ilvl="0">
      <w:start w:val="3"/>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7" w15:restartNumberingAfterBreak="0">
    <w:nsid w:val="5127041C"/>
    <w:multiLevelType w:val="multilevel"/>
    <w:tmpl w:val="1032A548"/>
    <w:lvl w:ilvl="0">
      <w:start w:val="4"/>
      <w:numFmt w:val="decimal"/>
      <w:lvlText w:val="%1"/>
      <w:lvlJc w:val="left"/>
      <w:pPr>
        <w:ind w:left="360" w:hanging="360"/>
      </w:pPr>
      <w:rPr>
        <w:rFonts w:hint="default"/>
      </w:rPr>
    </w:lvl>
    <w:lvl w:ilvl="1">
      <w:start w:val="1"/>
      <w:numFmt w:val="decimal"/>
      <w:lvlText w:val="%1.%2"/>
      <w:lvlJc w:val="left"/>
      <w:pPr>
        <w:ind w:left="504" w:hanging="504"/>
      </w:pPr>
      <w:rPr>
        <w:rFonts w:hint="default"/>
        <w:b w:val="0"/>
        <w:i w:val="0"/>
      </w:rPr>
    </w:lvl>
    <w:lvl w:ilvl="2">
      <w:start w:val="1"/>
      <w:numFmt w:val="bullet"/>
      <w:lvlText w:val=""/>
      <w:lvlJc w:val="left"/>
      <w:pPr>
        <w:ind w:left="720" w:hanging="72"/>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59334BC"/>
    <w:multiLevelType w:val="multilevel"/>
    <w:tmpl w:val="FC28431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15:restartNumberingAfterBreak="0">
    <w:nsid w:val="564D0196"/>
    <w:multiLevelType w:val="hybridMultilevel"/>
    <w:tmpl w:val="EE3AC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36094B"/>
    <w:multiLevelType w:val="multilevel"/>
    <w:tmpl w:val="A0846D64"/>
    <w:lvl w:ilvl="0">
      <w:start w:val="4"/>
      <w:numFmt w:val="decimal"/>
      <w:lvlText w:val="%1"/>
      <w:lvlJc w:val="left"/>
      <w:pPr>
        <w:ind w:left="360" w:hanging="360"/>
      </w:pPr>
      <w:rPr>
        <w:rFonts w:hint="default"/>
      </w:rPr>
    </w:lvl>
    <w:lvl w:ilvl="1">
      <w:start w:val="3"/>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B71439C"/>
    <w:multiLevelType w:val="multilevel"/>
    <w:tmpl w:val="1032A548"/>
    <w:lvl w:ilvl="0">
      <w:start w:val="4"/>
      <w:numFmt w:val="decimal"/>
      <w:lvlText w:val="%1"/>
      <w:lvlJc w:val="left"/>
      <w:pPr>
        <w:ind w:left="360" w:hanging="360"/>
      </w:pPr>
      <w:rPr>
        <w:rFonts w:hint="default"/>
      </w:rPr>
    </w:lvl>
    <w:lvl w:ilvl="1">
      <w:start w:val="1"/>
      <w:numFmt w:val="decimal"/>
      <w:lvlText w:val="%1.%2"/>
      <w:lvlJc w:val="left"/>
      <w:pPr>
        <w:ind w:left="504" w:hanging="504"/>
      </w:pPr>
      <w:rPr>
        <w:rFonts w:hint="default"/>
        <w:b w:val="0"/>
        <w:i w:val="0"/>
      </w:rPr>
    </w:lvl>
    <w:lvl w:ilvl="2">
      <w:start w:val="1"/>
      <w:numFmt w:val="bullet"/>
      <w:lvlText w:val=""/>
      <w:lvlJc w:val="left"/>
      <w:pPr>
        <w:ind w:left="720" w:hanging="72"/>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DB362B4"/>
    <w:multiLevelType w:val="multilevel"/>
    <w:tmpl w:val="A40AA76E"/>
    <w:lvl w:ilvl="0">
      <w:start w:val="1"/>
      <w:numFmt w:val="bullet"/>
      <w:lvlText w:val=""/>
      <w:lvlJc w:val="left"/>
      <w:pPr>
        <w:ind w:left="1800" w:hanging="360"/>
      </w:pPr>
      <w:rPr>
        <w:rFonts w:ascii="Symbol" w:hAnsi="Symbol" w:hint="default"/>
      </w:rPr>
    </w:lvl>
    <w:lvl w:ilvl="1">
      <w:start w:val="1"/>
      <w:numFmt w:val="decimal"/>
      <w:lvlText w:val="%1.%2"/>
      <w:lvlJc w:val="left"/>
      <w:pPr>
        <w:ind w:left="1944" w:hanging="504"/>
      </w:pPr>
      <w:rPr>
        <w:rFonts w:hint="default"/>
        <w:b w:val="0"/>
        <w:i w:val="0"/>
      </w:rPr>
    </w:lvl>
    <w:lvl w:ilvl="2">
      <w:start w:val="1"/>
      <w:numFmt w:val="bullet"/>
      <w:lvlText w:val=""/>
      <w:lvlJc w:val="left"/>
      <w:pPr>
        <w:ind w:left="2160" w:hanging="72"/>
      </w:pPr>
      <w:rPr>
        <w:rFonts w:ascii="Symbol" w:hAnsi="Symbol" w:hint="default"/>
      </w:rPr>
    </w:lvl>
    <w:lvl w:ilvl="3">
      <w:start w:val="1"/>
      <w:numFmt w:val="decimal"/>
      <w:lvlText w:val="%1.%2.%3.%4"/>
      <w:lvlJc w:val="left"/>
      <w:pPr>
        <w:ind w:left="216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2880" w:hanging="1440"/>
      </w:pPr>
      <w:rPr>
        <w:rFonts w:hint="default"/>
      </w:rPr>
    </w:lvl>
  </w:abstractNum>
  <w:abstractNum w:abstractNumId="23" w15:restartNumberingAfterBreak="0">
    <w:nsid w:val="61B77952"/>
    <w:multiLevelType w:val="multilevel"/>
    <w:tmpl w:val="FC28431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 w15:restartNumberingAfterBreak="0">
    <w:nsid w:val="64D1740C"/>
    <w:multiLevelType w:val="hybridMultilevel"/>
    <w:tmpl w:val="EF60CC6E"/>
    <w:lvl w:ilvl="0" w:tplc="0409000B">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7BC72C5"/>
    <w:multiLevelType w:val="multilevel"/>
    <w:tmpl w:val="8A1019EA"/>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A3135F6"/>
    <w:multiLevelType w:val="multilevel"/>
    <w:tmpl w:val="FCB0A2FC"/>
    <w:lvl w:ilvl="0">
      <w:start w:val="4"/>
      <w:numFmt w:val="decimal"/>
      <w:lvlText w:val="%1"/>
      <w:lvlJc w:val="left"/>
      <w:pPr>
        <w:ind w:left="360" w:hanging="360"/>
      </w:pPr>
      <w:rPr>
        <w:rFonts w:hint="default"/>
      </w:rPr>
    </w:lvl>
    <w:lvl w:ilvl="1">
      <w:start w:val="1"/>
      <w:numFmt w:val="decimal"/>
      <w:lvlText w:val="%1.%2"/>
      <w:lvlJc w:val="left"/>
      <w:pPr>
        <w:ind w:left="504" w:hanging="504"/>
      </w:pPr>
      <w:rPr>
        <w:rFonts w:hint="default"/>
        <w:b w:val="0"/>
        <w:i w:val="0"/>
      </w:rPr>
    </w:lvl>
    <w:lvl w:ilvl="2">
      <w:start w:val="1"/>
      <w:numFmt w:val="decimal"/>
      <w:lvlText w:val="%1.%2.%3"/>
      <w:lvlJc w:val="left"/>
      <w:pPr>
        <w:ind w:left="720" w:hanging="72"/>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6C7D3D36"/>
    <w:multiLevelType w:val="multilevel"/>
    <w:tmpl w:val="0000385C"/>
    <w:lvl w:ilvl="0">
      <w:start w:val="1"/>
      <w:numFmt w:val="bullet"/>
      <w:lvlText w:val=""/>
      <w:lvlJc w:val="left"/>
      <w:pPr>
        <w:ind w:left="1446" w:hanging="360"/>
      </w:pPr>
      <w:rPr>
        <w:rFonts w:ascii="Symbol" w:hAnsi="Symbol" w:cs="Symbol" w:hint="default"/>
      </w:rPr>
    </w:lvl>
    <w:lvl w:ilvl="1">
      <w:start w:val="1"/>
      <w:numFmt w:val="bullet"/>
      <w:lvlText w:val="o"/>
      <w:lvlJc w:val="left"/>
      <w:pPr>
        <w:ind w:left="2166" w:hanging="360"/>
      </w:pPr>
      <w:rPr>
        <w:rFonts w:ascii="Courier New" w:hAnsi="Courier New" w:cs="Courier New" w:hint="default"/>
      </w:rPr>
    </w:lvl>
    <w:lvl w:ilvl="2">
      <w:start w:val="1"/>
      <w:numFmt w:val="bullet"/>
      <w:lvlText w:val=""/>
      <w:lvlJc w:val="left"/>
      <w:pPr>
        <w:ind w:left="2886" w:hanging="360"/>
      </w:pPr>
      <w:rPr>
        <w:rFonts w:ascii="Wingdings" w:hAnsi="Wingdings" w:cs="Wingdings" w:hint="default"/>
      </w:rPr>
    </w:lvl>
    <w:lvl w:ilvl="3">
      <w:start w:val="1"/>
      <w:numFmt w:val="bullet"/>
      <w:lvlText w:val=""/>
      <w:lvlJc w:val="left"/>
      <w:pPr>
        <w:ind w:left="3606" w:hanging="360"/>
      </w:pPr>
      <w:rPr>
        <w:rFonts w:ascii="Symbol" w:hAnsi="Symbol" w:cs="Symbol" w:hint="default"/>
      </w:rPr>
    </w:lvl>
    <w:lvl w:ilvl="4">
      <w:start w:val="1"/>
      <w:numFmt w:val="bullet"/>
      <w:lvlText w:val="o"/>
      <w:lvlJc w:val="left"/>
      <w:pPr>
        <w:ind w:left="4326" w:hanging="360"/>
      </w:pPr>
      <w:rPr>
        <w:rFonts w:ascii="Courier New" w:hAnsi="Courier New" w:cs="Courier New" w:hint="default"/>
      </w:rPr>
    </w:lvl>
    <w:lvl w:ilvl="5">
      <w:start w:val="1"/>
      <w:numFmt w:val="bullet"/>
      <w:lvlText w:val=""/>
      <w:lvlJc w:val="left"/>
      <w:pPr>
        <w:ind w:left="5046" w:hanging="360"/>
      </w:pPr>
      <w:rPr>
        <w:rFonts w:ascii="Wingdings" w:hAnsi="Wingdings" w:cs="Wingdings" w:hint="default"/>
      </w:rPr>
    </w:lvl>
    <w:lvl w:ilvl="6">
      <w:start w:val="1"/>
      <w:numFmt w:val="bullet"/>
      <w:lvlText w:val=""/>
      <w:lvlJc w:val="left"/>
      <w:pPr>
        <w:ind w:left="5766" w:hanging="360"/>
      </w:pPr>
      <w:rPr>
        <w:rFonts w:ascii="Symbol" w:hAnsi="Symbol" w:cs="Symbol" w:hint="default"/>
      </w:rPr>
    </w:lvl>
    <w:lvl w:ilvl="7">
      <w:start w:val="1"/>
      <w:numFmt w:val="bullet"/>
      <w:lvlText w:val="o"/>
      <w:lvlJc w:val="left"/>
      <w:pPr>
        <w:ind w:left="6486" w:hanging="360"/>
      </w:pPr>
      <w:rPr>
        <w:rFonts w:ascii="Courier New" w:hAnsi="Courier New" w:cs="Courier New" w:hint="default"/>
      </w:rPr>
    </w:lvl>
    <w:lvl w:ilvl="8">
      <w:start w:val="1"/>
      <w:numFmt w:val="bullet"/>
      <w:lvlText w:val=""/>
      <w:lvlJc w:val="left"/>
      <w:pPr>
        <w:ind w:left="7206" w:hanging="360"/>
      </w:pPr>
      <w:rPr>
        <w:rFonts w:ascii="Wingdings" w:hAnsi="Wingdings" w:cs="Wingdings" w:hint="default"/>
      </w:rPr>
    </w:lvl>
  </w:abstractNum>
  <w:abstractNum w:abstractNumId="28" w15:restartNumberingAfterBreak="0">
    <w:nsid w:val="6C967EFB"/>
    <w:multiLevelType w:val="multilevel"/>
    <w:tmpl w:val="8D7AF698"/>
    <w:lvl w:ilvl="0">
      <w:start w:val="3"/>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DD0046E"/>
    <w:multiLevelType w:val="hybridMultilevel"/>
    <w:tmpl w:val="CAC6A7D0"/>
    <w:lvl w:ilvl="0" w:tplc="04090001">
      <w:start w:val="1"/>
      <w:numFmt w:val="bullet"/>
      <w:lvlText w:val=""/>
      <w:lvlJc w:val="left"/>
      <w:pPr>
        <w:ind w:left="1492" w:hanging="360"/>
      </w:pPr>
      <w:rPr>
        <w:rFonts w:ascii="Symbol" w:hAnsi="Symbol" w:hint="default"/>
      </w:rPr>
    </w:lvl>
    <w:lvl w:ilvl="1" w:tplc="04090003">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30" w15:restartNumberingAfterBreak="0">
    <w:nsid w:val="793D6AFE"/>
    <w:multiLevelType w:val="multilevel"/>
    <w:tmpl w:val="FCB0A2FC"/>
    <w:lvl w:ilvl="0">
      <w:start w:val="4"/>
      <w:numFmt w:val="decimal"/>
      <w:lvlText w:val="%1"/>
      <w:lvlJc w:val="left"/>
      <w:pPr>
        <w:ind w:left="360" w:hanging="360"/>
      </w:pPr>
      <w:rPr>
        <w:rFonts w:hint="default"/>
      </w:rPr>
    </w:lvl>
    <w:lvl w:ilvl="1">
      <w:start w:val="1"/>
      <w:numFmt w:val="decimal"/>
      <w:lvlText w:val="%1.%2"/>
      <w:lvlJc w:val="left"/>
      <w:pPr>
        <w:ind w:left="504" w:hanging="504"/>
      </w:pPr>
      <w:rPr>
        <w:rFonts w:hint="default"/>
        <w:b w:val="0"/>
        <w:i w:val="0"/>
      </w:rPr>
    </w:lvl>
    <w:lvl w:ilvl="2">
      <w:start w:val="1"/>
      <w:numFmt w:val="decimal"/>
      <w:lvlText w:val="%1.%2.%3"/>
      <w:lvlJc w:val="left"/>
      <w:pPr>
        <w:ind w:left="720" w:hanging="72"/>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7CEE7900"/>
    <w:multiLevelType w:val="multilevel"/>
    <w:tmpl w:val="A40AA76E"/>
    <w:lvl w:ilvl="0">
      <w:start w:val="1"/>
      <w:numFmt w:val="bullet"/>
      <w:lvlText w:val=""/>
      <w:lvlJc w:val="left"/>
      <w:pPr>
        <w:ind w:left="360" w:hanging="360"/>
      </w:pPr>
      <w:rPr>
        <w:rFonts w:ascii="Symbol" w:hAnsi="Symbol" w:hint="default"/>
      </w:rPr>
    </w:lvl>
    <w:lvl w:ilvl="1">
      <w:start w:val="1"/>
      <w:numFmt w:val="decimal"/>
      <w:lvlText w:val="%1.%2"/>
      <w:lvlJc w:val="left"/>
      <w:pPr>
        <w:ind w:left="504" w:hanging="504"/>
      </w:pPr>
      <w:rPr>
        <w:rFonts w:hint="default"/>
        <w:b w:val="0"/>
        <w:i w:val="0"/>
      </w:rPr>
    </w:lvl>
    <w:lvl w:ilvl="2">
      <w:start w:val="1"/>
      <w:numFmt w:val="bullet"/>
      <w:lvlText w:val=""/>
      <w:lvlJc w:val="left"/>
      <w:pPr>
        <w:ind w:left="720" w:hanging="72"/>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7"/>
  </w:num>
  <w:num w:numId="3">
    <w:abstractNumId w:val="4"/>
  </w:num>
  <w:num w:numId="4">
    <w:abstractNumId w:val="24"/>
  </w:num>
  <w:num w:numId="5">
    <w:abstractNumId w:val="29"/>
  </w:num>
  <w:num w:numId="6">
    <w:abstractNumId w:val="14"/>
  </w:num>
  <w:num w:numId="7">
    <w:abstractNumId w:val="3"/>
  </w:num>
  <w:num w:numId="8">
    <w:abstractNumId w:val="5"/>
  </w:num>
  <w:num w:numId="9">
    <w:abstractNumId w:val="25"/>
  </w:num>
  <w:num w:numId="10">
    <w:abstractNumId w:val="13"/>
  </w:num>
  <w:num w:numId="11">
    <w:abstractNumId w:val="28"/>
  </w:num>
  <w:num w:numId="12">
    <w:abstractNumId w:val="30"/>
  </w:num>
  <w:num w:numId="13">
    <w:abstractNumId w:val="20"/>
  </w:num>
  <w:num w:numId="14">
    <w:abstractNumId w:val="0"/>
  </w:num>
  <w:num w:numId="15">
    <w:abstractNumId w:val="12"/>
  </w:num>
  <w:num w:numId="16">
    <w:abstractNumId w:val="26"/>
  </w:num>
  <w:num w:numId="17">
    <w:abstractNumId w:val="21"/>
  </w:num>
  <w:num w:numId="18">
    <w:abstractNumId w:val="1"/>
  </w:num>
  <w:num w:numId="19">
    <w:abstractNumId w:val="22"/>
  </w:num>
  <w:num w:numId="20">
    <w:abstractNumId w:val="17"/>
  </w:num>
  <w:num w:numId="21">
    <w:abstractNumId w:val="31"/>
  </w:num>
  <w:num w:numId="22">
    <w:abstractNumId w:val="23"/>
  </w:num>
  <w:num w:numId="23">
    <w:abstractNumId w:val="18"/>
  </w:num>
  <w:num w:numId="24">
    <w:abstractNumId w:val="15"/>
  </w:num>
  <w:num w:numId="25">
    <w:abstractNumId w:val="8"/>
  </w:num>
  <w:num w:numId="26">
    <w:abstractNumId w:val="6"/>
  </w:num>
  <w:num w:numId="27">
    <w:abstractNumId w:val="9"/>
  </w:num>
  <w:num w:numId="28">
    <w:abstractNumId w:val="27"/>
  </w:num>
  <w:num w:numId="29">
    <w:abstractNumId w:val="16"/>
  </w:num>
  <w:num w:numId="30">
    <w:abstractNumId w:val="19"/>
  </w:num>
  <w:num w:numId="31">
    <w:abstractNumId w:val="11"/>
  </w:num>
  <w:num w:numId="32">
    <w:abstractNumId w:val="10"/>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irer, Caroline">
    <w15:presenceInfo w15:providerId="AD" w15:userId="S::cab327@pitt.edu::7a772316-759e-44b4-ac76-7c99f6ade7a6"/>
  </w15:person>
  <w15:person w15:author="Rachael Morley">
    <w15:presenceInfo w15:providerId="Windows Live" w15:userId="01b1f3fcce741b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5183"/>
    <w:rsid w:val="000028A9"/>
    <w:rsid w:val="00005F21"/>
    <w:rsid w:val="00007407"/>
    <w:rsid w:val="00020C40"/>
    <w:rsid w:val="00026F90"/>
    <w:rsid w:val="00027147"/>
    <w:rsid w:val="00030365"/>
    <w:rsid w:val="0003509C"/>
    <w:rsid w:val="0004458E"/>
    <w:rsid w:val="00045DD1"/>
    <w:rsid w:val="00050DF6"/>
    <w:rsid w:val="00051DCC"/>
    <w:rsid w:val="00065C7D"/>
    <w:rsid w:val="00071E6E"/>
    <w:rsid w:val="00072814"/>
    <w:rsid w:val="00075183"/>
    <w:rsid w:val="00087A69"/>
    <w:rsid w:val="00091FD7"/>
    <w:rsid w:val="00092C43"/>
    <w:rsid w:val="00093B95"/>
    <w:rsid w:val="000960AB"/>
    <w:rsid w:val="000A0531"/>
    <w:rsid w:val="000A1658"/>
    <w:rsid w:val="000A28DC"/>
    <w:rsid w:val="000A4B24"/>
    <w:rsid w:val="000A6D84"/>
    <w:rsid w:val="000B0537"/>
    <w:rsid w:val="000B07F5"/>
    <w:rsid w:val="000B3AA2"/>
    <w:rsid w:val="000B6139"/>
    <w:rsid w:val="000B6873"/>
    <w:rsid w:val="000C12C1"/>
    <w:rsid w:val="000C6EA5"/>
    <w:rsid w:val="000E3767"/>
    <w:rsid w:val="000E42E6"/>
    <w:rsid w:val="000E49AA"/>
    <w:rsid w:val="000F59A5"/>
    <w:rsid w:val="00100170"/>
    <w:rsid w:val="00103604"/>
    <w:rsid w:val="001050C5"/>
    <w:rsid w:val="0011790C"/>
    <w:rsid w:val="00122F70"/>
    <w:rsid w:val="00123E6B"/>
    <w:rsid w:val="00133C3D"/>
    <w:rsid w:val="001356F6"/>
    <w:rsid w:val="00135C3E"/>
    <w:rsid w:val="001369F4"/>
    <w:rsid w:val="00143C2E"/>
    <w:rsid w:val="001466F9"/>
    <w:rsid w:val="001475BC"/>
    <w:rsid w:val="001535CC"/>
    <w:rsid w:val="00161AA7"/>
    <w:rsid w:val="00162947"/>
    <w:rsid w:val="00165174"/>
    <w:rsid w:val="001718A5"/>
    <w:rsid w:val="0017293E"/>
    <w:rsid w:val="00182342"/>
    <w:rsid w:val="0018289F"/>
    <w:rsid w:val="00183599"/>
    <w:rsid w:val="00185309"/>
    <w:rsid w:val="0018541A"/>
    <w:rsid w:val="00191093"/>
    <w:rsid w:val="001948FF"/>
    <w:rsid w:val="001A17BF"/>
    <w:rsid w:val="001A25DD"/>
    <w:rsid w:val="001A5B2C"/>
    <w:rsid w:val="001A7449"/>
    <w:rsid w:val="001B3292"/>
    <w:rsid w:val="001C027B"/>
    <w:rsid w:val="001C268B"/>
    <w:rsid w:val="001C33FA"/>
    <w:rsid w:val="001C3783"/>
    <w:rsid w:val="001C41A9"/>
    <w:rsid w:val="001C4AAC"/>
    <w:rsid w:val="001C75CE"/>
    <w:rsid w:val="001D0B0C"/>
    <w:rsid w:val="001D0B4D"/>
    <w:rsid w:val="001E1AC7"/>
    <w:rsid w:val="001F2408"/>
    <w:rsid w:val="001F46FD"/>
    <w:rsid w:val="001F7F85"/>
    <w:rsid w:val="002021A4"/>
    <w:rsid w:val="00203CA3"/>
    <w:rsid w:val="0020672C"/>
    <w:rsid w:val="00214AF9"/>
    <w:rsid w:val="00221521"/>
    <w:rsid w:val="00223D85"/>
    <w:rsid w:val="00225489"/>
    <w:rsid w:val="0023146C"/>
    <w:rsid w:val="0023476E"/>
    <w:rsid w:val="0023782C"/>
    <w:rsid w:val="00251063"/>
    <w:rsid w:val="0025151E"/>
    <w:rsid w:val="00252824"/>
    <w:rsid w:val="00252996"/>
    <w:rsid w:val="00252D05"/>
    <w:rsid w:val="002556DF"/>
    <w:rsid w:val="002573C6"/>
    <w:rsid w:val="0025777A"/>
    <w:rsid w:val="00266C33"/>
    <w:rsid w:val="00266F6F"/>
    <w:rsid w:val="00270FA8"/>
    <w:rsid w:val="00274B01"/>
    <w:rsid w:val="00276EBC"/>
    <w:rsid w:val="00282803"/>
    <w:rsid w:val="00293EDC"/>
    <w:rsid w:val="002A35CD"/>
    <w:rsid w:val="002B1547"/>
    <w:rsid w:val="002B3C00"/>
    <w:rsid w:val="002B58CC"/>
    <w:rsid w:val="002C21DD"/>
    <w:rsid w:val="002C6C03"/>
    <w:rsid w:val="002C6EB4"/>
    <w:rsid w:val="002D5755"/>
    <w:rsid w:val="002E739B"/>
    <w:rsid w:val="002E78DA"/>
    <w:rsid w:val="002F0052"/>
    <w:rsid w:val="002F3CE8"/>
    <w:rsid w:val="002F4CE2"/>
    <w:rsid w:val="002F54AF"/>
    <w:rsid w:val="002F7CF7"/>
    <w:rsid w:val="00303D3B"/>
    <w:rsid w:val="00305E69"/>
    <w:rsid w:val="00312784"/>
    <w:rsid w:val="00313AAD"/>
    <w:rsid w:val="003167FC"/>
    <w:rsid w:val="00316DF1"/>
    <w:rsid w:val="00322F01"/>
    <w:rsid w:val="00326318"/>
    <w:rsid w:val="00334F77"/>
    <w:rsid w:val="0034791A"/>
    <w:rsid w:val="00350636"/>
    <w:rsid w:val="00360D2B"/>
    <w:rsid w:val="00363F4B"/>
    <w:rsid w:val="00370CF9"/>
    <w:rsid w:val="00371948"/>
    <w:rsid w:val="00377BD1"/>
    <w:rsid w:val="0038269D"/>
    <w:rsid w:val="003827E8"/>
    <w:rsid w:val="00390430"/>
    <w:rsid w:val="00391D5B"/>
    <w:rsid w:val="00392D7E"/>
    <w:rsid w:val="00397240"/>
    <w:rsid w:val="00397B7F"/>
    <w:rsid w:val="003A1257"/>
    <w:rsid w:val="003B31C2"/>
    <w:rsid w:val="003B4AF4"/>
    <w:rsid w:val="003C4E78"/>
    <w:rsid w:val="003C616D"/>
    <w:rsid w:val="003D06BA"/>
    <w:rsid w:val="003D221C"/>
    <w:rsid w:val="003D2C02"/>
    <w:rsid w:val="003D512F"/>
    <w:rsid w:val="003E271B"/>
    <w:rsid w:val="003E426D"/>
    <w:rsid w:val="003E4EF0"/>
    <w:rsid w:val="003F0077"/>
    <w:rsid w:val="003F0799"/>
    <w:rsid w:val="00403671"/>
    <w:rsid w:val="0040369D"/>
    <w:rsid w:val="0040666D"/>
    <w:rsid w:val="004070A4"/>
    <w:rsid w:val="004334C3"/>
    <w:rsid w:val="00433703"/>
    <w:rsid w:val="00434EE1"/>
    <w:rsid w:val="004357EC"/>
    <w:rsid w:val="00436BC0"/>
    <w:rsid w:val="00436C3A"/>
    <w:rsid w:val="00436CAB"/>
    <w:rsid w:val="00441293"/>
    <w:rsid w:val="004437EB"/>
    <w:rsid w:val="004456D7"/>
    <w:rsid w:val="00450548"/>
    <w:rsid w:val="00450C92"/>
    <w:rsid w:val="00450DE4"/>
    <w:rsid w:val="00451226"/>
    <w:rsid w:val="00457274"/>
    <w:rsid w:val="0046005F"/>
    <w:rsid w:val="004604EB"/>
    <w:rsid w:val="00466E20"/>
    <w:rsid w:val="00467CF0"/>
    <w:rsid w:val="00481BC8"/>
    <w:rsid w:val="00482BED"/>
    <w:rsid w:val="0048581D"/>
    <w:rsid w:val="0048682F"/>
    <w:rsid w:val="004903A6"/>
    <w:rsid w:val="00492B2E"/>
    <w:rsid w:val="00494002"/>
    <w:rsid w:val="00495316"/>
    <w:rsid w:val="004A224C"/>
    <w:rsid w:val="004A5115"/>
    <w:rsid w:val="004A6491"/>
    <w:rsid w:val="004B48B3"/>
    <w:rsid w:val="004C4712"/>
    <w:rsid w:val="004D00A9"/>
    <w:rsid w:val="004D1799"/>
    <w:rsid w:val="004D1998"/>
    <w:rsid w:val="004D4E80"/>
    <w:rsid w:val="004D718E"/>
    <w:rsid w:val="004E29A1"/>
    <w:rsid w:val="004E4F24"/>
    <w:rsid w:val="004F3F1E"/>
    <w:rsid w:val="004F68DD"/>
    <w:rsid w:val="00506693"/>
    <w:rsid w:val="005118A3"/>
    <w:rsid w:val="00511DE4"/>
    <w:rsid w:val="00515938"/>
    <w:rsid w:val="005216C4"/>
    <w:rsid w:val="00521D90"/>
    <w:rsid w:val="005261E7"/>
    <w:rsid w:val="00527578"/>
    <w:rsid w:val="00530ABB"/>
    <w:rsid w:val="00545B24"/>
    <w:rsid w:val="0054648D"/>
    <w:rsid w:val="00551C24"/>
    <w:rsid w:val="00562496"/>
    <w:rsid w:val="005630AD"/>
    <w:rsid w:val="00564D08"/>
    <w:rsid w:val="00571227"/>
    <w:rsid w:val="0057532C"/>
    <w:rsid w:val="00575B9F"/>
    <w:rsid w:val="0058033A"/>
    <w:rsid w:val="005808F6"/>
    <w:rsid w:val="00583643"/>
    <w:rsid w:val="00587860"/>
    <w:rsid w:val="0059279E"/>
    <w:rsid w:val="00592FF8"/>
    <w:rsid w:val="005B0037"/>
    <w:rsid w:val="005B10AB"/>
    <w:rsid w:val="005B28FD"/>
    <w:rsid w:val="005B5CAC"/>
    <w:rsid w:val="005C65FD"/>
    <w:rsid w:val="005C754D"/>
    <w:rsid w:val="005D44F8"/>
    <w:rsid w:val="005D68CD"/>
    <w:rsid w:val="005E053D"/>
    <w:rsid w:val="005E570A"/>
    <w:rsid w:val="005F4B66"/>
    <w:rsid w:val="005F5779"/>
    <w:rsid w:val="005F592D"/>
    <w:rsid w:val="005F6605"/>
    <w:rsid w:val="0060147B"/>
    <w:rsid w:val="00603285"/>
    <w:rsid w:val="00620A58"/>
    <w:rsid w:val="00622621"/>
    <w:rsid w:val="00623972"/>
    <w:rsid w:val="00624C42"/>
    <w:rsid w:val="00626373"/>
    <w:rsid w:val="00630015"/>
    <w:rsid w:val="0063554E"/>
    <w:rsid w:val="00643645"/>
    <w:rsid w:val="00643775"/>
    <w:rsid w:val="00653B68"/>
    <w:rsid w:val="00657B26"/>
    <w:rsid w:val="00657E37"/>
    <w:rsid w:val="00657EA8"/>
    <w:rsid w:val="00660664"/>
    <w:rsid w:val="00661552"/>
    <w:rsid w:val="00665BE3"/>
    <w:rsid w:val="0066613C"/>
    <w:rsid w:val="00670FE8"/>
    <w:rsid w:val="00671D2E"/>
    <w:rsid w:val="00671DD4"/>
    <w:rsid w:val="00672F31"/>
    <w:rsid w:val="00673B4F"/>
    <w:rsid w:val="00682758"/>
    <w:rsid w:val="0068281A"/>
    <w:rsid w:val="00691512"/>
    <w:rsid w:val="0069622A"/>
    <w:rsid w:val="006A0B89"/>
    <w:rsid w:val="006C0A7E"/>
    <w:rsid w:val="006C4E50"/>
    <w:rsid w:val="006C6C9C"/>
    <w:rsid w:val="006C703A"/>
    <w:rsid w:val="006D3C54"/>
    <w:rsid w:val="006D5A94"/>
    <w:rsid w:val="006E0B15"/>
    <w:rsid w:val="006E42E3"/>
    <w:rsid w:val="006E48B0"/>
    <w:rsid w:val="006F3C3E"/>
    <w:rsid w:val="006F4469"/>
    <w:rsid w:val="006F7C78"/>
    <w:rsid w:val="00702436"/>
    <w:rsid w:val="00705EA8"/>
    <w:rsid w:val="007078B8"/>
    <w:rsid w:val="00711A1A"/>
    <w:rsid w:val="00713DA8"/>
    <w:rsid w:val="0071438C"/>
    <w:rsid w:val="0071524A"/>
    <w:rsid w:val="007157FF"/>
    <w:rsid w:val="00717569"/>
    <w:rsid w:val="00720BA1"/>
    <w:rsid w:val="00720C8F"/>
    <w:rsid w:val="00733CE2"/>
    <w:rsid w:val="00734C6C"/>
    <w:rsid w:val="0074354D"/>
    <w:rsid w:val="007464E8"/>
    <w:rsid w:val="007466F7"/>
    <w:rsid w:val="00761061"/>
    <w:rsid w:val="00763067"/>
    <w:rsid w:val="00766E70"/>
    <w:rsid w:val="007737FC"/>
    <w:rsid w:val="00780670"/>
    <w:rsid w:val="007811AE"/>
    <w:rsid w:val="00790F59"/>
    <w:rsid w:val="007911C4"/>
    <w:rsid w:val="007A0038"/>
    <w:rsid w:val="007B28E4"/>
    <w:rsid w:val="007B7AFB"/>
    <w:rsid w:val="007B7DA1"/>
    <w:rsid w:val="007C5265"/>
    <w:rsid w:val="007C7AAE"/>
    <w:rsid w:val="007C7E3F"/>
    <w:rsid w:val="007D24D1"/>
    <w:rsid w:val="007D667C"/>
    <w:rsid w:val="007E09A5"/>
    <w:rsid w:val="007E3150"/>
    <w:rsid w:val="007E48B7"/>
    <w:rsid w:val="007E4DC8"/>
    <w:rsid w:val="007F117B"/>
    <w:rsid w:val="007F4284"/>
    <w:rsid w:val="00800812"/>
    <w:rsid w:val="00805ECD"/>
    <w:rsid w:val="00813E2C"/>
    <w:rsid w:val="00817027"/>
    <w:rsid w:val="00824ECA"/>
    <w:rsid w:val="0082784A"/>
    <w:rsid w:val="0083211E"/>
    <w:rsid w:val="008412E3"/>
    <w:rsid w:val="008465A1"/>
    <w:rsid w:val="008540C1"/>
    <w:rsid w:val="00860EEC"/>
    <w:rsid w:val="00861F46"/>
    <w:rsid w:val="00862193"/>
    <w:rsid w:val="0086595D"/>
    <w:rsid w:val="008805E5"/>
    <w:rsid w:val="008812D7"/>
    <w:rsid w:val="0088134D"/>
    <w:rsid w:val="00883AC1"/>
    <w:rsid w:val="00886682"/>
    <w:rsid w:val="0089086A"/>
    <w:rsid w:val="00890D78"/>
    <w:rsid w:val="00895116"/>
    <w:rsid w:val="008A1BD4"/>
    <w:rsid w:val="008A4E6F"/>
    <w:rsid w:val="008B0993"/>
    <w:rsid w:val="008B3332"/>
    <w:rsid w:val="008B76BC"/>
    <w:rsid w:val="008C1DFE"/>
    <w:rsid w:val="008C7EBB"/>
    <w:rsid w:val="008D0F27"/>
    <w:rsid w:val="008D352E"/>
    <w:rsid w:val="008D55A1"/>
    <w:rsid w:val="008D5AFF"/>
    <w:rsid w:val="008D5B9A"/>
    <w:rsid w:val="008E087E"/>
    <w:rsid w:val="008E4902"/>
    <w:rsid w:val="008E5995"/>
    <w:rsid w:val="008E6789"/>
    <w:rsid w:val="008E7962"/>
    <w:rsid w:val="008F1A8E"/>
    <w:rsid w:val="008F3354"/>
    <w:rsid w:val="008F63B4"/>
    <w:rsid w:val="008F68C8"/>
    <w:rsid w:val="009011D1"/>
    <w:rsid w:val="00905782"/>
    <w:rsid w:val="009075DA"/>
    <w:rsid w:val="009121F7"/>
    <w:rsid w:val="00914299"/>
    <w:rsid w:val="00916236"/>
    <w:rsid w:val="00916CFD"/>
    <w:rsid w:val="009179C3"/>
    <w:rsid w:val="00917EE0"/>
    <w:rsid w:val="0092798A"/>
    <w:rsid w:val="00934498"/>
    <w:rsid w:val="00950FC3"/>
    <w:rsid w:val="009510F5"/>
    <w:rsid w:val="009521E0"/>
    <w:rsid w:val="009622DA"/>
    <w:rsid w:val="00963D36"/>
    <w:rsid w:val="009705AB"/>
    <w:rsid w:val="009726F2"/>
    <w:rsid w:val="00975653"/>
    <w:rsid w:val="00976F93"/>
    <w:rsid w:val="00976FB4"/>
    <w:rsid w:val="00990413"/>
    <w:rsid w:val="009A12A6"/>
    <w:rsid w:val="009A6912"/>
    <w:rsid w:val="009A7D1E"/>
    <w:rsid w:val="009A7FF8"/>
    <w:rsid w:val="009B3C5F"/>
    <w:rsid w:val="009C08C7"/>
    <w:rsid w:val="009C5E9B"/>
    <w:rsid w:val="009D0406"/>
    <w:rsid w:val="009D3F09"/>
    <w:rsid w:val="009D74FA"/>
    <w:rsid w:val="009E3E04"/>
    <w:rsid w:val="009E5B0E"/>
    <w:rsid w:val="009E605B"/>
    <w:rsid w:val="009F4AD4"/>
    <w:rsid w:val="009F4FD2"/>
    <w:rsid w:val="009F6DBF"/>
    <w:rsid w:val="00A00864"/>
    <w:rsid w:val="00A121ED"/>
    <w:rsid w:val="00A157FC"/>
    <w:rsid w:val="00A17052"/>
    <w:rsid w:val="00A2130C"/>
    <w:rsid w:val="00A217CE"/>
    <w:rsid w:val="00A271DD"/>
    <w:rsid w:val="00A3390D"/>
    <w:rsid w:val="00A371B3"/>
    <w:rsid w:val="00A435F2"/>
    <w:rsid w:val="00A46726"/>
    <w:rsid w:val="00A47AFC"/>
    <w:rsid w:val="00A55D50"/>
    <w:rsid w:val="00A61312"/>
    <w:rsid w:val="00A744CE"/>
    <w:rsid w:val="00A82E8A"/>
    <w:rsid w:val="00A83ED3"/>
    <w:rsid w:val="00A84693"/>
    <w:rsid w:val="00A86023"/>
    <w:rsid w:val="00A87DB6"/>
    <w:rsid w:val="00A91E23"/>
    <w:rsid w:val="00A944A2"/>
    <w:rsid w:val="00AA59E2"/>
    <w:rsid w:val="00AC1764"/>
    <w:rsid w:val="00AC55A6"/>
    <w:rsid w:val="00AD6F18"/>
    <w:rsid w:val="00AE47D2"/>
    <w:rsid w:val="00AE52E2"/>
    <w:rsid w:val="00AE68AF"/>
    <w:rsid w:val="00B02058"/>
    <w:rsid w:val="00B103A7"/>
    <w:rsid w:val="00B125F8"/>
    <w:rsid w:val="00B15985"/>
    <w:rsid w:val="00B24FA0"/>
    <w:rsid w:val="00B27943"/>
    <w:rsid w:val="00B27C8A"/>
    <w:rsid w:val="00B31ED2"/>
    <w:rsid w:val="00B34B89"/>
    <w:rsid w:val="00B352AB"/>
    <w:rsid w:val="00B35BDB"/>
    <w:rsid w:val="00B50EB7"/>
    <w:rsid w:val="00B51AA0"/>
    <w:rsid w:val="00B531C2"/>
    <w:rsid w:val="00B5327C"/>
    <w:rsid w:val="00B641F4"/>
    <w:rsid w:val="00B64A46"/>
    <w:rsid w:val="00B6508A"/>
    <w:rsid w:val="00B7771E"/>
    <w:rsid w:val="00B84DD1"/>
    <w:rsid w:val="00B916B6"/>
    <w:rsid w:val="00B926C0"/>
    <w:rsid w:val="00B93551"/>
    <w:rsid w:val="00BA4F96"/>
    <w:rsid w:val="00BA76D0"/>
    <w:rsid w:val="00BB0B97"/>
    <w:rsid w:val="00BB409B"/>
    <w:rsid w:val="00BB5F60"/>
    <w:rsid w:val="00BC72C7"/>
    <w:rsid w:val="00BD0803"/>
    <w:rsid w:val="00BD384E"/>
    <w:rsid w:val="00BE11BC"/>
    <w:rsid w:val="00BE7CD0"/>
    <w:rsid w:val="00BF3D0C"/>
    <w:rsid w:val="00BF52D9"/>
    <w:rsid w:val="00C00EBA"/>
    <w:rsid w:val="00C048AB"/>
    <w:rsid w:val="00C06CAD"/>
    <w:rsid w:val="00C133B9"/>
    <w:rsid w:val="00C17302"/>
    <w:rsid w:val="00C2607C"/>
    <w:rsid w:val="00C271A9"/>
    <w:rsid w:val="00C31447"/>
    <w:rsid w:val="00C316B2"/>
    <w:rsid w:val="00C32663"/>
    <w:rsid w:val="00C36703"/>
    <w:rsid w:val="00C457D0"/>
    <w:rsid w:val="00C47F5B"/>
    <w:rsid w:val="00C53C52"/>
    <w:rsid w:val="00C6171E"/>
    <w:rsid w:val="00C71DCB"/>
    <w:rsid w:val="00C73F08"/>
    <w:rsid w:val="00C742B2"/>
    <w:rsid w:val="00C74E58"/>
    <w:rsid w:val="00C81E5F"/>
    <w:rsid w:val="00C822FF"/>
    <w:rsid w:val="00C82DEE"/>
    <w:rsid w:val="00C926C3"/>
    <w:rsid w:val="00C9385A"/>
    <w:rsid w:val="00CA0D77"/>
    <w:rsid w:val="00CA1545"/>
    <w:rsid w:val="00CA1D40"/>
    <w:rsid w:val="00CA246C"/>
    <w:rsid w:val="00CA44AF"/>
    <w:rsid w:val="00CA4D94"/>
    <w:rsid w:val="00CA4E22"/>
    <w:rsid w:val="00CA61AC"/>
    <w:rsid w:val="00CB1361"/>
    <w:rsid w:val="00CB4ABC"/>
    <w:rsid w:val="00CB4AC8"/>
    <w:rsid w:val="00CB4EC6"/>
    <w:rsid w:val="00CB71EC"/>
    <w:rsid w:val="00CC1D96"/>
    <w:rsid w:val="00CC2A13"/>
    <w:rsid w:val="00CC2D27"/>
    <w:rsid w:val="00CC30D5"/>
    <w:rsid w:val="00CC3F87"/>
    <w:rsid w:val="00CD614F"/>
    <w:rsid w:val="00CD7EB2"/>
    <w:rsid w:val="00CE0D77"/>
    <w:rsid w:val="00CE25A6"/>
    <w:rsid w:val="00CE52D8"/>
    <w:rsid w:val="00CF28E0"/>
    <w:rsid w:val="00CF4766"/>
    <w:rsid w:val="00CF5C27"/>
    <w:rsid w:val="00CF74DA"/>
    <w:rsid w:val="00D10228"/>
    <w:rsid w:val="00D106EE"/>
    <w:rsid w:val="00D11381"/>
    <w:rsid w:val="00D13C9A"/>
    <w:rsid w:val="00D2042F"/>
    <w:rsid w:val="00D276A5"/>
    <w:rsid w:val="00D33F5E"/>
    <w:rsid w:val="00D37976"/>
    <w:rsid w:val="00D4073D"/>
    <w:rsid w:val="00D4224B"/>
    <w:rsid w:val="00D42824"/>
    <w:rsid w:val="00D54656"/>
    <w:rsid w:val="00D60A76"/>
    <w:rsid w:val="00D63653"/>
    <w:rsid w:val="00D66D8E"/>
    <w:rsid w:val="00D671EA"/>
    <w:rsid w:val="00D75C9C"/>
    <w:rsid w:val="00D81257"/>
    <w:rsid w:val="00D8145F"/>
    <w:rsid w:val="00D8283A"/>
    <w:rsid w:val="00D82B1A"/>
    <w:rsid w:val="00D852A6"/>
    <w:rsid w:val="00D906FD"/>
    <w:rsid w:val="00D93D89"/>
    <w:rsid w:val="00DA0DC2"/>
    <w:rsid w:val="00DA2673"/>
    <w:rsid w:val="00DA2E06"/>
    <w:rsid w:val="00DB0205"/>
    <w:rsid w:val="00DB3C81"/>
    <w:rsid w:val="00DB6136"/>
    <w:rsid w:val="00DB7036"/>
    <w:rsid w:val="00DB78DD"/>
    <w:rsid w:val="00DC331F"/>
    <w:rsid w:val="00DD2CE2"/>
    <w:rsid w:val="00DE5B77"/>
    <w:rsid w:val="00DE7B2B"/>
    <w:rsid w:val="00DF14DD"/>
    <w:rsid w:val="00DF49F3"/>
    <w:rsid w:val="00DF66CB"/>
    <w:rsid w:val="00E0055E"/>
    <w:rsid w:val="00E077F2"/>
    <w:rsid w:val="00E12ED9"/>
    <w:rsid w:val="00E14517"/>
    <w:rsid w:val="00E202C2"/>
    <w:rsid w:val="00E224A8"/>
    <w:rsid w:val="00E2696D"/>
    <w:rsid w:val="00E33BB6"/>
    <w:rsid w:val="00E360F3"/>
    <w:rsid w:val="00E369A7"/>
    <w:rsid w:val="00E377B6"/>
    <w:rsid w:val="00E40F97"/>
    <w:rsid w:val="00E42037"/>
    <w:rsid w:val="00E51688"/>
    <w:rsid w:val="00E557DB"/>
    <w:rsid w:val="00E626A3"/>
    <w:rsid w:val="00E627B5"/>
    <w:rsid w:val="00E674A9"/>
    <w:rsid w:val="00E70057"/>
    <w:rsid w:val="00E729AB"/>
    <w:rsid w:val="00E73E14"/>
    <w:rsid w:val="00E747DD"/>
    <w:rsid w:val="00E7537A"/>
    <w:rsid w:val="00E8002B"/>
    <w:rsid w:val="00E846F5"/>
    <w:rsid w:val="00E906E1"/>
    <w:rsid w:val="00EA08BD"/>
    <w:rsid w:val="00EA0ED9"/>
    <w:rsid w:val="00EA2767"/>
    <w:rsid w:val="00EA3D22"/>
    <w:rsid w:val="00EA41A1"/>
    <w:rsid w:val="00EA4938"/>
    <w:rsid w:val="00EA50AE"/>
    <w:rsid w:val="00EA68BE"/>
    <w:rsid w:val="00EB1A08"/>
    <w:rsid w:val="00EB3077"/>
    <w:rsid w:val="00EB4D95"/>
    <w:rsid w:val="00EB51BC"/>
    <w:rsid w:val="00EB64A8"/>
    <w:rsid w:val="00EB6661"/>
    <w:rsid w:val="00EB6F22"/>
    <w:rsid w:val="00EC048F"/>
    <w:rsid w:val="00EC5599"/>
    <w:rsid w:val="00EC6122"/>
    <w:rsid w:val="00EC70FC"/>
    <w:rsid w:val="00ED2F78"/>
    <w:rsid w:val="00EE2CD4"/>
    <w:rsid w:val="00EE325A"/>
    <w:rsid w:val="00EF125C"/>
    <w:rsid w:val="00EF37AD"/>
    <w:rsid w:val="00EF6DF9"/>
    <w:rsid w:val="00F0130C"/>
    <w:rsid w:val="00F02CD7"/>
    <w:rsid w:val="00F07D6A"/>
    <w:rsid w:val="00F227AB"/>
    <w:rsid w:val="00F24AB7"/>
    <w:rsid w:val="00F25AE5"/>
    <w:rsid w:val="00F27079"/>
    <w:rsid w:val="00F313B2"/>
    <w:rsid w:val="00F31D4E"/>
    <w:rsid w:val="00F3344D"/>
    <w:rsid w:val="00F33885"/>
    <w:rsid w:val="00F33B5E"/>
    <w:rsid w:val="00F36E78"/>
    <w:rsid w:val="00F36EFF"/>
    <w:rsid w:val="00F379A8"/>
    <w:rsid w:val="00F40BF6"/>
    <w:rsid w:val="00F434D4"/>
    <w:rsid w:val="00F43B68"/>
    <w:rsid w:val="00F4403B"/>
    <w:rsid w:val="00F47614"/>
    <w:rsid w:val="00F56236"/>
    <w:rsid w:val="00F56C00"/>
    <w:rsid w:val="00F57167"/>
    <w:rsid w:val="00F610BB"/>
    <w:rsid w:val="00F61B9A"/>
    <w:rsid w:val="00F64D2F"/>
    <w:rsid w:val="00F656E3"/>
    <w:rsid w:val="00F66E69"/>
    <w:rsid w:val="00F77123"/>
    <w:rsid w:val="00F774D2"/>
    <w:rsid w:val="00F77643"/>
    <w:rsid w:val="00F77C7A"/>
    <w:rsid w:val="00F85C9B"/>
    <w:rsid w:val="00F8629B"/>
    <w:rsid w:val="00F910B4"/>
    <w:rsid w:val="00F94FD3"/>
    <w:rsid w:val="00FA62EA"/>
    <w:rsid w:val="00FB11A6"/>
    <w:rsid w:val="00FC048C"/>
    <w:rsid w:val="00FC0F7B"/>
    <w:rsid w:val="00FC1ABE"/>
    <w:rsid w:val="00FC23DA"/>
    <w:rsid w:val="00FD36BB"/>
    <w:rsid w:val="00FD5423"/>
    <w:rsid w:val="00FD6758"/>
    <w:rsid w:val="00FD6EBE"/>
    <w:rsid w:val="00FE48F3"/>
    <w:rsid w:val="00FE7B40"/>
    <w:rsid w:val="00FF033D"/>
    <w:rsid w:val="00FF12AD"/>
    <w:rsid w:val="00FF260F"/>
    <w:rsid w:val="00FF4A41"/>
    <w:rsid w:val="00FF4FAE"/>
    <w:rsid w:val="00FF5F43"/>
    <w:rsid w:val="00FF6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BE705"/>
  <w15:docId w15:val="{65170B00-4815-FF45-A452-FE9BEE53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9F3"/>
  </w:style>
  <w:style w:type="paragraph" w:styleId="Heading1">
    <w:name w:val="heading 1"/>
    <w:basedOn w:val="Normal"/>
    <w:next w:val="Normal"/>
    <w:link w:val="Heading1Char"/>
    <w:uiPriority w:val="9"/>
    <w:qFormat/>
    <w:rsid w:val="00FB11A6"/>
    <w:pPr>
      <w:shd w:val="clear" w:color="auto" w:fill="DBE5F1" w:themeFill="accent1" w:themeFillTint="33"/>
      <w:outlineLvl w:val="0"/>
    </w:pPr>
    <w:rPr>
      <w:b/>
      <w:smallCaps/>
      <w:sz w:val="24"/>
      <w:szCs w:val="24"/>
    </w:rPr>
  </w:style>
  <w:style w:type="paragraph" w:styleId="Heading2">
    <w:name w:val="heading 2"/>
    <w:basedOn w:val="TOC1"/>
    <w:next w:val="Normal"/>
    <w:link w:val="Heading2Char"/>
    <w:uiPriority w:val="9"/>
    <w:unhideWhenUsed/>
    <w:qFormat/>
    <w:rsid w:val="00BE11BC"/>
    <w:pPr>
      <w:numPr>
        <w:ilvl w:val="1"/>
        <w:numId w:val="8"/>
      </w:numPr>
      <w:tabs>
        <w:tab w:val="right" w:leader="dot" w:pos="10070"/>
      </w:tabs>
      <w:outlineLvl w:val="1"/>
    </w:pPr>
    <w:rPr>
      <w:rFonts w:asciiTheme="majorHAnsi" w:hAnsiTheme="majorHAnsi"/>
      <w:smallCaps/>
      <w:noProof/>
      <w:color w:val="4F81BD" w:themeColor="accent1"/>
    </w:rPr>
  </w:style>
  <w:style w:type="paragraph" w:styleId="Heading3">
    <w:name w:val="heading 3"/>
    <w:basedOn w:val="Normal"/>
    <w:next w:val="Normal"/>
    <w:link w:val="Heading3Char"/>
    <w:uiPriority w:val="9"/>
    <w:unhideWhenUsed/>
    <w:qFormat/>
    <w:rsid w:val="005808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51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518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qFormat/>
    <w:rsid w:val="00075183"/>
    <w:pPr>
      <w:ind w:left="720"/>
      <w:contextualSpacing/>
    </w:pPr>
  </w:style>
  <w:style w:type="character" w:styleId="Hyperlink">
    <w:name w:val="Hyperlink"/>
    <w:basedOn w:val="DefaultParagraphFont"/>
    <w:uiPriority w:val="99"/>
    <w:unhideWhenUsed/>
    <w:rsid w:val="00075183"/>
    <w:rPr>
      <w:color w:val="FFFFFF"/>
      <w:u w:val="single"/>
    </w:rPr>
  </w:style>
  <w:style w:type="paragraph" w:styleId="BalloonText">
    <w:name w:val="Balloon Text"/>
    <w:basedOn w:val="Normal"/>
    <w:link w:val="BalloonTextChar"/>
    <w:uiPriority w:val="99"/>
    <w:semiHidden/>
    <w:unhideWhenUsed/>
    <w:rsid w:val="000751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183"/>
    <w:rPr>
      <w:rFonts w:ascii="Tahoma" w:hAnsi="Tahoma" w:cs="Tahoma"/>
      <w:sz w:val="16"/>
      <w:szCs w:val="16"/>
    </w:rPr>
  </w:style>
  <w:style w:type="character" w:customStyle="1" w:styleId="dierrortext1">
    <w:name w:val="di_errortext1"/>
    <w:basedOn w:val="DefaultParagraphFont"/>
    <w:rsid w:val="007A0038"/>
    <w:rPr>
      <w:rFonts w:ascii="Arial" w:hAnsi="Arial" w:cs="Arial" w:hint="default"/>
      <w:color w:val="CC0000"/>
      <w:sz w:val="18"/>
      <w:szCs w:val="18"/>
    </w:rPr>
  </w:style>
  <w:style w:type="character" w:styleId="IntenseEmphasis">
    <w:name w:val="Intense Emphasis"/>
    <w:basedOn w:val="DefaultParagraphFont"/>
    <w:uiPriority w:val="21"/>
    <w:qFormat/>
    <w:rsid w:val="00B31ED2"/>
    <w:rPr>
      <w:b/>
      <w:bCs/>
      <w:i/>
      <w:iCs/>
      <w:color w:val="4F81BD" w:themeColor="accent1"/>
    </w:rPr>
  </w:style>
  <w:style w:type="character" w:styleId="SubtleEmphasis">
    <w:name w:val="Subtle Emphasis"/>
    <w:basedOn w:val="DefaultParagraphFont"/>
    <w:uiPriority w:val="19"/>
    <w:qFormat/>
    <w:rsid w:val="00511DE4"/>
    <w:rPr>
      <w:i/>
      <w:iCs/>
      <w:color w:val="808080" w:themeColor="text1" w:themeTint="7F"/>
    </w:rPr>
  </w:style>
  <w:style w:type="character" w:customStyle="1" w:styleId="diplain1">
    <w:name w:val="di_plain1"/>
    <w:basedOn w:val="DefaultParagraphFont"/>
    <w:rsid w:val="0040666D"/>
    <w:rPr>
      <w:rFonts w:ascii="Arial" w:hAnsi="Arial" w:cs="Arial" w:hint="default"/>
      <w:color w:val="666666"/>
      <w:sz w:val="18"/>
      <w:szCs w:val="18"/>
    </w:rPr>
  </w:style>
  <w:style w:type="character" w:styleId="BookTitle">
    <w:name w:val="Book Title"/>
    <w:basedOn w:val="DefaultParagraphFont"/>
    <w:uiPriority w:val="33"/>
    <w:qFormat/>
    <w:rsid w:val="008D352E"/>
    <w:rPr>
      <w:b/>
      <w:bCs/>
      <w:smallCaps/>
      <w:spacing w:val="5"/>
    </w:rPr>
  </w:style>
  <w:style w:type="paragraph" w:styleId="NoSpacing">
    <w:name w:val="No Spacing"/>
    <w:link w:val="NoSpacingChar"/>
    <w:uiPriority w:val="1"/>
    <w:qFormat/>
    <w:rsid w:val="008D352E"/>
    <w:pPr>
      <w:spacing w:after="0" w:line="240" w:lineRule="auto"/>
    </w:pPr>
  </w:style>
  <w:style w:type="paragraph" w:styleId="Header">
    <w:name w:val="header"/>
    <w:basedOn w:val="Normal"/>
    <w:link w:val="HeaderChar"/>
    <w:uiPriority w:val="99"/>
    <w:unhideWhenUsed/>
    <w:rsid w:val="005F4B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B66"/>
  </w:style>
  <w:style w:type="paragraph" w:styleId="Footer">
    <w:name w:val="footer"/>
    <w:basedOn w:val="Normal"/>
    <w:link w:val="FooterChar"/>
    <w:uiPriority w:val="99"/>
    <w:unhideWhenUsed/>
    <w:rsid w:val="005F4B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B66"/>
  </w:style>
  <w:style w:type="character" w:styleId="IntenseReference">
    <w:name w:val="Intense Reference"/>
    <w:basedOn w:val="DefaultParagraphFont"/>
    <w:uiPriority w:val="32"/>
    <w:qFormat/>
    <w:rsid w:val="00162947"/>
    <w:rPr>
      <w:b/>
      <w:bCs/>
      <w:smallCaps/>
      <w:color w:val="C0504D" w:themeColor="accent2"/>
      <w:spacing w:val="5"/>
      <w:u w:val="single"/>
    </w:rPr>
  </w:style>
  <w:style w:type="character" w:customStyle="1" w:styleId="Heading1Char">
    <w:name w:val="Heading 1 Char"/>
    <w:basedOn w:val="DefaultParagraphFont"/>
    <w:link w:val="Heading1"/>
    <w:uiPriority w:val="9"/>
    <w:rsid w:val="00FB11A6"/>
    <w:rPr>
      <w:b/>
      <w:smallCaps/>
      <w:sz w:val="24"/>
      <w:szCs w:val="24"/>
      <w:shd w:val="clear" w:color="auto" w:fill="DBE5F1" w:themeFill="accent1" w:themeFillTint="33"/>
    </w:rPr>
  </w:style>
  <w:style w:type="character" w:customStyle="1" w:styleId="ditextbox1">
    <w:name w:val="di_textbox1"/>
    <w:basedOn w:val="DefaultParagraphFont"/>
    <w:rsid w:val="00E51688"/>
    <w:rPr>
      <w:rFonts w:ascii="Arial" w:hAnsi="Arial" w:cs="Arial" w:hint="default"/>
      <w:color w:val="000000"/>
      <w:sz w:val="18"/>
      <w:szCs w:val="18"/>
    </w:rPr>
  </w:style>
  <w:style w:type="character" w:styleId="Strong">
    <w:name w:val="Strong"/>
    <w:basedOn w:val="DefaultParagraphFont"/>
    <w:uiPriority w:val="22"/>
    <w:qFormat/>
    <w:rsid w:val="0048682F"/>
    <w:rPr>
      <w:b/>
      <w:bCs/>
    </w:rPr>
  </w:style>
  <w:style w:type="character" w:customStyle="1" w:styleId="disubheader1">
    <w:name w:val="di_subheader1"/>
    <w:basedOn w:val="DefaultParagraphFont"/>
    <w:rsid w:val="009F4FD2"/>
    <w:rPr>
      <w:rFonts w:ascii="Arial" w:hAnsi="Arial" w:cs="Arial" w:hint="default"/>
      <w:b/>
      <w:bCs/>
      <w:strike w:val="0"/>
      <w:dstrike w:val="0"/>
      <w:color w:val="336699"/>
      <w:sz w:val="24"/>
      <w:szCs w:val="24"/>
      <w:u w:val="none"/>
      <w:effect w:val="none"/>
    </w:rPr>
  </w:style>
  <w:style w:type="character" w:customStyle="1" w:styleId="dismallheader1">
    <w:name w:val="di_smallheader1"/>
    <w:basedOn w:val="DefaultParagraphFont"/>
    <w:rsid w:val="00026F90"/>
    <w:rPr>
      <w:rFonts w:ascii="Arial" w:hAnsi="Arial" w:cs="Arial" w:hint="default"/>
      <w:b/>
      <w:bCs/>
      <w:strike w:val="0"/>
      <w:dstrike w:val="0"/>
      <w:color w:val="336699"/>
      <w:sz w:val="21"/>
      <w:szCs w:val="21"/>
      <w:u w:val="none"/>
      <w:effect w:val="none"/>
    </w:rPr>
  </w:style>
  <w:style w:type="character" w:customStyle="1" w:styleId="diplain2">
    <w:name w:val="di_plain2"/>
    <w:basedOn w:val="DefaultParagraphFont"/>
    <w:rsid w:val="00026F90"/>
    <w:rPr>
      <w:rFonts w:ascii="Arial" w:hAnsi="Arial" w:cs="Arial" w:hint="default"/>
      <w:color w:val="666666"/>
      <w:sz w:val="18"/>
      <w:szCs w:val="18"/>
    </w:rPr>
  </w:style>
  <w:style w:type="character" w:customStyle="1" w:styleId="Heading2Char">
    <w:name w:val="Heading 2 Char"/>
    <w:basedOn w:val="DefaultParagraphFont"/>
    <w:link w:val="Heading2"/>
    <w:uiPriority w:val="9"/>
    <w:rsid w:val="00BE11BC"/>
    <w:rPr>
      <w:rFonts w:asciiTheme="majorHAnsi" w:hAnsiTheme="majorHAnsi"/>
      <w:smallCaps/>
      <w:noProof/>
      <w:color w:val="4F81BD" w:themeColor="accent1"/>
    </w:rPr>
  </w:style>
  <w:style w:type="character" w:customStyle="1" w:styleId="Heading3Char">
    <w:name w:val="Heading 3 Char"/>
    <w:basedOn w:val="DefaultParagraphFont"/>
    <w:link w:val="Heading3"/>
    <w:uiPriority w:val="9"/>
    <w:rsid w:val="005808F6"/>
    <w:rPr>
      <w:rFonts w:asciiTheme="majorHAnsi" w:eastAsiaTheme="majorEastAsia" w:hAnsiTheme="majorHAnsi" w:cstheme="majorBidi"/>
      <w:b/>
      <w:bCs/>
      <w:color w:val="4F81BD" w:themeColor="accent1"/>
    </w:rPr>
  </w:style>
  <w:style w:type="character" w:customStyle="1" w:styleId="ditextbox2">
    <w:name w:val="di_textbox2"/>
    <w:basedOn w:val="DefaultParagraphFont"/>
    <w:rsid w:val="00DB78DD"/>
    <w:rPr>
      <w:rFonts w:ascii="Arial" w:hAnsi="Arial" w:cs="Arial" w:hint="default"/>
      <w:color w:val="000000"/>
      <w:sz w:val="18"/>
      <w:szCs w:val="18"/>
    </w:rPr>
  </w:style>
  <w:style w:type="character" w:customStyle="1" w:styleId="ditextbox3">
    <w:name w:val="di_textbox3"/>
    <w:basedOn w:val="DefaultParagraphFont"/>
    <w:rsid w:val="00DB78DD"/>
    <w:rPr>
      <w:rFonts w:ascii="Arial" w:hAnsi="Arial" w:cs="Arial" w:hint="default"/>
      <w:color w:val="000000"/>
      <w:sz w:val="18"/>
      <w:szCs w:val="18"/>
    </w:rPr>
  </w:style>
  <w:style w:type="character" w:customStyle="1" w:styleId="ditextbox5">
    <w:name w:val="di_textbox5"/>
    <w:basedOn w:val="DefaultParagraphFont"/>
    <w:rsid w:val="00DB78DD"/>
    <w:rPr>
      <w:rFonts w:ascii="Arial" w:hAnsi="Arial" w:cs="Arial" w:hint="default"/>
      <w:color w:val="000000"/>
      <w:sz w:val="18"/>
      <w:szCs w:val="18"/>
    </w:rPr>
  </w:style>
  <w:style w:type="character" w:customStyle="1" w:styleId="apple-converted-space">
    <w:name w:val="apple-converted-space"/>
    <w:basedOn w:val="DefaultParagraphFont"/>
    <w:rsid w:val="000B0537"/>
  </w:style>
  <w:style w:type="character" w:styleId="CommentReference">
    <w:name w:val="annotation reference"/>
    <w:basedOn w:val="DefaultParagraphFont"/>
    <w:uiPriority w:val="99"/>
    <w:semiHidden/>
    <w:unhideWhenUsed/>
    <w:rsid w:val="00626373"/>
    <w:rPr>
      <w:sz w:val="16"/>
      <w:szCs w:val="16"/>
    </w:rPr>
  </w:style>
  <w:style w:type="paragraph" w:styleId="CommentText">
    <w:name w:val="annotation text"/>
    <w:basedOn w:val="Normal"/>
    <w:link w:val="CommentTextChar"/>
    <w:uiPriority w:val="99"/>
    <w:unhideWhenUsed/>
    <w:rsid w:val="00626373"/>
    <w:pPr>
      <w:spacing w:line="240" w:lineRule="auto"/>
    </w:pPr>
    <w:rPr>
      <w:sz w:val="20"/>
      <w:szCs w:val="20"/>
    </w:rPr>
  </w:style>
  <w:style w:type="character" w:customStyle="1" w:styleId="CommentTextChar">
    <w:name w:val="Comment Text Char"/>
    <w:basedOn w:val="DefaultParagraphFont"/>
    <w:link w:val="CommentText"/>
    <w:uiPriority w:val="99"/>
    <w:rsid w:val="00626373"/>
    <w:rPr>
      <w:sz w:val="20"/>
      <w:szCs w:val="20"/>
    </w:rPr>
  </w:style>
  <w:style w:type="paragraph" w:styleId="CommentSubject">
    <w:name w:val="annotation subject"/>
    <w:basedOn w:val="CommentText"/>
    <w:next w:val="CommentText"/>
    <w:link w:val="CommentSubjectChar"/>
    <w:uiPriority w:val="99"/>
    <w:semiHidden/>
    <w:unhideWhenUsed/>
    <w:rsid w:val="00626373"/>
    <w:rPr>
      <w:b/>
      <w:bCs/>
    </w:rPr>
  </w:style>
  <w:style w:type="character" w:customStyle="1" w:styleId="CommentSubjectChar">
    <w:name w:val="Comment Subject Char"/>
    <w:basedOn w:val="CommentTextChar"/>
    <w:link w:val="CommentSubject"/>
    <w:uiPriority w:val="99"/>
    <w:semiHidden/>
    <w:rsid w:val="00626373"/>
    <w:rPr>
      <w:b/>
      <w:bCs/>
      <w:sz w:val="20"/>
      <w:szCs w:val="20"/>
    </w:rPr>
  </w:style>
  <w:style w:type="table" w:styleId="TableGrid">
    <w:name w:val="Table Grid"/>
    <w:basedOn w:val="TableNormal"/>
    <w:uiPriority w:val="59"/>
    <w:rsid w:val="007806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6D3C54"/>
  </w:style>
  <w:style w:type="table" w:customStyle="1" w:styleId="ListTable4-Accent11">
    <w:name w:val="List Table 4 - Accent 11"/>
    <w:basedOn w:val="TableNormal"/>
    <w:uiPriority w:val="49"/>
    <w:rsid w:val="00DD2CE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PlainTable11">
    <w:name w:val="Plain Table 11"/>
    <w:basedOn w:val="TableNormal"/>
    <w:uiPriority w:val="41"/>
    <w:rsid w:val="008C7EB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F33B5E"/>
    <w:pPr>
      <w:keepNext/>
      <w:keepLines/>
      <w:shd w:val="clear" w:color="auto" w:fill="auto"/>
      <w:spacing w:before="480" w:after="0"/>
      <w:outlineLvl w:val="9"/>
    </w:pPr>
    <w:rPr>
      <w:rFonts w:asciiTheme="majorHAnsi" w:eastAsiaTheme="majorEastAsia" w:hAnsiTheme="majorHAnsi" w:cstheme="majorBidi"/>
      <w:bCs/>
      <w:smallCaps w:val="0"/>
      <w:color w:val="365F91" w:themeColor="accent1" w:themeShade="BF"/>
      <w:sz w:val="28"/>
      <w:szCs w:val="28"/>
      <w:lang w:eastAsia="ja-JP"/>
    </w:rPr>
  </w:style>
  <w:style w:type="paragraph" w:styleId="TOC1">
    <w:name w:val="toc 1"/>
    <w:basedOn w:val="Normal"/>
    <w:next w:val="Normal"/>
    <w:autoRedefine/>
    <w:uiPriority w:val="39"/>
    <w:unhideWhenUsed/>
    <w:qFormat/>
    <w:rsid w:val="00F33B5E"/>
    <w:pPr>
      <w:spacing w:after="100"/>
    </w:pPr>
  </w:style>
  <w:style w:type="paragraph" w:styleId="Revision">
    <w:name w:val="Revision"/>
    <w:hidden/>
    <w:uiPriority w:val="99"/>
    <w:semiHidden/>
    <w:rsid w:val="00657B26"/>
    <w:pPr>
      <w:spacing w:after="0" w:line="240" w:lineRule="auto"/>
    </w:pPr>
  </w:style>
  <w:style w:type="paragraph" w:styleId="TOC2">
    <w:name w:val="toc 2"/>
    <w:basedOn w:val="Normal"/>
    <w:next w:val="Normal"/>
    <w:autoRedefine/>
    <w:uiPriority w:val="39"/>
    <w:unhideWhenUsed/>
    <w:qFormat/>
    <w:rsid w:val="00AE68AF"/>
    <w:pPr>
      <w:spacing w:after="100"/>
      <w:ind w:left="220"/>
    </w:pPr>
  </w:style>
  <w:style w:type="paragraph" w:styleId="TOC3">
    <w:name w:val="toc 3"/>
    <w:basedOn w:val="Normal"/>
    <w:next w:val="Normal"/>
    <w:autoRedefine/>
    <w:uiPriority w:val="39"/>
    <w:semiHidden/>
    <w:unhideWhenUsed/>
    <w:qFormat/>
    <w:rsid w:val="00AE68AF"/>
    <w:pPr>
      <w:spacing w:after="100"/>
      <w:ind w:left="440"/>
    </w:pPr>
    <w:rPr>
      <w:rFonts w:eastAsiaTheme="minorEastAsia"/>
      <w:lang w:eastAsia="ja-JP"/>
    </w:rPr>
  </w:style>
  <w:style w:type="numbering" w:customStyle="1" w:styleId="Style1">
    <w:name w:val="Style1"/>
    <w:uiPriority w:val="99"/>
    <w:rsid w:val="00BE11BC"/>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060417">
      <w:bodyDiv w:val="1"/>
      <w:marLeft w:val="0"/>
      <w:marRight w:val="0"/>
      <w:marTop w:val="0"/>
      <w:marBottom w:val="0"/>
      <w:divBdr>
        <w:top w:val="none" w:sz="0" w:space="0" w:color="auto"/>
        <w:left w:val="none" w:sz="0" w:space="0" w:color="auto"/>
        <w:bottom w:val="none" w:sz="0" w:space="0" w:color="auto"/>
        <w:right w:val="none" w:sz="0" w:space="0" w:color="auto"/>
      </w:divBdr>
      <w:divsChild>
        <w:div w:id="1854880028">
          <w:marLeft w:val="0"/>
          <w:marRight w:val="0"/>
          <w:marTop w:val="0"/>
          <w:marBottom w:val="0"/>
          <w:divBdr>
            <w:top w:val="none" w:sz="0" w:space="0" w:color="auto"/>
            <w:left w:val="none" w:sz="0" w:space="0" w:color="auto"/>
            <w:bottom w:val="none" w:sz="0" w:space="0" w:color="auto"/>
            <w:right w:val="none" w:sz="0" w:space="0" w:color="auto"/>
          </w:divBdr>
        </w:div>
        <w:div w:id="108088303">
          <w:marLeft w:val="0"/>
          <w:marRight w:val="0"/>
          <w:marTop w:val="0"/>
          <w:marBottom w:val="0"/>
          <w:divBdr>
            <w:top w:val="none" w:sz="0" w:space="0" w:color="auto"/>
            <w:left w:val="none" w:sz="0" w:space="0" w:color="auto"/>
            <w:bottom w:val="none" w:sz="0" w:space="0" w:color="auto"/>
            <w:right w:val="none" w:sz="0" w:space="0" w:color="auto"/>
          </w:divBdr>
        </w:div>
      </w:divsChild>
    </w:div>
    <w:div w:id="993073108">
      <w:bodyDiv w:val="1"/>
      <w:marLeft w:val="0"/>
      <w:marRight w:val="0"/>
      <w:marTop w:val="0"/>
      <w:marBottom w:val="0"/>
      <w:divBdr>
        <w:top w:val="none" w:sz="0" w:space="0" w:color="auto"/>
        <w:left w:val="none" w:sz="0" w:space="0" w:color="auto"/>
        <w:bottom w:val="none" w:sz="0" w:space="0" w:color="auto"/>
        <w:right w:val="none" w:sz="0" w:space="0" w:color="auto"/>
      </w:divBdr>
    </w:div>
    <w:div w:id="1226332979">
      <w:bodyDiv w:val="1"/>
      <w:marLeft w:val="0"/>
      <w:marRight w:val="0"/>
      <w:marTop w:val="0"/>
      <w:marBottom w:val="0"/>
      <w:divBdr>
        <w:top w:val="none" w:sz="0" w:space="0" w:color="auto"/>
        <w:left w:val="none" w:sz="0" w:space="0" w:color="auto"/>
        <w:bottom w:val="none" w:sz="0" w:space="0" w:color="auto"/>
        <w:right w:val="none" w:sz="0" w:space="0" w:color="auto"/>
      </w:divBdr>
      <w:divsChild>
        <w:div w:id="1702053533">
          <w:marLeft w:val="0"/>
          <w:marRight w:val="0"/>
          <w:marTop w:val="0"/>
          <w:marBottom w:val="0"/>
          <w:divBdr>
            <w:top w:val="none" w:sz="0" w:space="0" w:color="auto"/>
            <w:left w:val="none" w:sz="0" w:space="0" w:color="auto"/>
            <w:bottom w:val="none" w:sz="0" w:space="0" w:color="auto"/>
            <w:right w:val="none" w:sz="0" w:space="0" w:color="auto"/>
          </w:divBdr>
        </w:div>
        <w:div w:id="284970064">
          <w:marLeft w:val="0"/>
          <w:marRight w:val="0"/>
          <w:marTop w:val="0"/>
          <w:marBottom w:val="0"/>
          <w:divBdr>
            <w:top w:val="none" w:sz="0" w:space="0" w:color="auto"/>
            <w:left w:val="none" w:sz="0" w:space="0" w:color="auto"/>
            <w:bottom w:val="none" w:sz="0" w:space="0" w:color="auto"/>
            <w:right w:val="none" w:sz="0" w:space="0" w:color="auto"/>
          </w:divBdr>
        </w:div>
      </w:divsChild>
    </w:div>
    <w:div w:id="1816412692">
      <w:bodyDiv w:val="1"/>
      <w:marLeft w:val="0"/>
      <w:marRight w:val="0"/>
      <w:marTop w:val="0"/>
      <w:marBottom w:val="0"/>
      <w:divBdr>
        <w:top w:val="none" w:sz="0" w:space="0" w:color="auto"/>
        <w:left w:val="none" w:sz="0" w:space="0" w:color="auto"/>
        <w:bottom w:val="none" w:sz="0" w:space="0" w:color="auto"/>
        <w:right w:val="none" w:sz="0" w:space="0" w:color="auto"/>
      </w:divBdr>
      <w:divsChild>
        <w:div w:id="955403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5.png"/><Relationship Id="rId39" Type="http://schemas.openxmlformats.org/officeDocument/2006/relationships/image" Target="media/image28.png"/><Relationship Id="rId21" Type="http://schemas.microsoft.com/office/2011/relationships/commentsExtended" Target="commentsExtended.xml"/><Relationship Id="rId34" Type="http://schemas.openxmlformats.org/officeDocument/2006/relationships/image" Target="media/image23.png"/><Relationship Id="rId42" Type="http://schemas.openxmlformats.org/officeDocument/2006/relationships/image" Target="media/image31.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0.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microsoft.com/office/2016/09/relationships/commentsIds" Target="commentsIds.xm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theme" Target="theme/theme1.xml"/><Relationship Id="rId20" Type="http://schemas.openxmlformats.org/officeDocument/2006/relationships/comments" Target="comments.xml"/><Relationship Id="rId4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DFA3C5-4C01-8A43-875A-91DB38D4F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15</Pages>
  <Words>2108</Words>
  <Characters>12022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NaPDI Repository Data Entry SOP:                                In vitro Enzyme Induction Studies</vt:lpstr>
    </vt:vector>
  </TitlesOfParts>
  <Company>Microsoft</Company>
  <LinksUpToDate>false</LinksUpToDate>
  <CharactersWithSpaces>14102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NaPDI Repository Data Entry SOP:                                In vitro Enzyme Induction Studies</dc:title>
  <dc:subject>Version 1</dc:subject>
  <dc:creator>Author: Jessica Tay-Sontheimer</dc:creator>
  <cp:lastModifiedBy>Birer, Caroline</cp:lastModifiedBy>
  <cp:revision>25</cp:revision>
  <cp:lastPrinted>2017-03-10T17:32:00Z</cp:lastPrinted>
  <dcterms:created xsi:type="dcterms:W3CDTF">2017-03-30T22:31:00Z</dcterms:created>
  <dcterms:modified xsi:type="dcterms:W3CDTF">2019-08-05T19:37:00Z</dcterms:modified>
</cp:coreProperties>
</file>