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E3B2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STRATEGIC PLANNING AND DATA Exploration IN LOGISTICS</w:t>
      </w:r>
    </w:p>
    <w:p w14:paraId="00000002" w14:textId="77777777" w:rsidR="009E3B2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Internship Role: Logistics Data Analyst Intern</w:t>
      </w:r>
    </w:p>
    <w:p w14:paraId="00000003" w14:textId="0293D323" w:rsidR="009E3B28"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Intern Name: </w:t>
      </w:r>
      <w:r w:rsidR="00B255EA">
        <w:rPr>
          <w:rFonts w:ascii="Times New Roman" w:eastAsia="Times New Roman" w:hAnsi="Times New Roman" w:cs="Times New Roman"/>
          <w:b/>
          <w:bCs/>
          <w:sz w:val="28"/>
          <w:szCs w:val="28"/>
        </w:rPr>
        <w:t>MODI DHRUV BHAVESHBHAI</w:t>
      </w:r>
    </w:p>
    <w:p w14:paraId="00000004" w14:textId="77777777" w:rsidR="009E3B28" w:rsidRDefault="009E3B28">
      <w:pPr>
        <w:spacing w:line="360" w:lineRule="auto"/>
        <w:jc w:val="both"/>
        <w:rPr>
          <w:rFonts w:ascii="Times New Roman" w:eastAsia="Times New Roman" w:hAnsi="Times New Roman" w:cs="Times New Roman"/>
          <w:sz w:val="24"/>
          <w:szCs w:val="24"/>
        </w:rPr>
      </w:pPr>
    </w:p>
    <w:p w14:paraId="00000005"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06" w14:textId="77777777" w:rsidR="009E3B28"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PROJECT DEFINITION &amp; OBJECTIVES</w:t>
      </w:r>
    </w:p>
    <w:p w14:paraId="00000007"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08" w14:textId="77777777" w:rsidR="009E3B28" w:rsidRDefault="009E3B28">
      <w:pPr>
        <w:spacing w:line="360" w:lineRule="auto"/>
        <w:jc w:val="both"/>
        <w:rPr>
          <w:rFonts w:ascii="Times New Roman" w:eastAsia="Times New Roman" w:hAnsi="Times New Roman" w:cs="Times New Roman"/>
          <w:sz w:val="24"/>
          <w:szCs w:val="24"/>
        </w:rPr>
      </w:pPr>
    </w:p>
    <w:p w14:paraId="00000009" w14:textId="77777777" w:rsidR="009E3B2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Logistics Scenario</w:t>
      </w:r>
    </w:p>
    <w:p w14:paraId="0000000A"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addresses delivery delay risks, operational bottlenecks, and escalating transportation costs in last-mile logistics operations. In modern supply chain networks, factors such as weather volatility, urban traffic congestion, package weight, distance, and driver allocation introduce significant variances in delivery fulfillment. </w:t>
      </w:r>
    </w:p>
    <w:p w14:paraId="0000000B" w14:textId="77777777" w:rsidR="009E3B28" w:rsidRDefault="009E3B28">
      <w:pPr>
        <w:spacing w:line="360" w:lineRule="auto"/>
        <w:jc w:val="both"/>
        <w:rPr>
          <w:rFonts w:ascii="Times New Roman" w:eastAsia="Times New Roman" w:hAnsi="Times New Roman" w:cs="Times New Roman"/>
          <w:sz w:val="24"/>
          <w:szCs w:val="24"/>
        </w:rPr>
      </w:pPr>
    </w:p>
    <w:p w14:paraId="0000000C"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is to formulate an end-to-end data analytics and predictive modeling strategy using Python. By analyzing historical shipment patterns, operational parameters, and transit metrics, the logistics management team can proactively forecast delivery lead times, identify high-risk delivery routes, and optimize resource allocation.</w:t>
      </w:r>
    </w:p>
    <w:p w14:paraId="0000000D" w14:textId="77777777" w:rsidR="009E3B28" w:rsidRDefault="009E3B28">
      <w:pPr>
        <w:spacing w:line="360" w:lineRule="auto"/>
        <w:jc w:val="both"/>
        <w:rPr>
          <w:rFonts w:ascii="Times New Roman" w:eastAsia="Times New Roman" w:hAnsi="Times New Roman" w:cs="Times New Roman"/>
          <w:sz w:val="24"/>
          <w:szCs w:val="24"/>
        </w:rPr>
      </w:pPr>
    </w:p>
    <w:p w14:paraId="0000000E" w14:textId="77777777" w:rsidR="009E3B28" w:rsidRDefault="009E3B28">
      <w:pPr>
        <w:spacing w:line="360" w:lineRule="auto"/>
        <w:jc w:val="both"/>
        <w:rPr>
          <w:rFonts w:ascii="Times New Roman" w:eastAsia="Times New Roman" w:hAnsi="Times New Roman" w:cs="Times New Roman"/>
          <w:sz w:val="24"/>
          <w:szCs w:val="24"/>
        </w:rPr>
      </w:pPr>
    </w:p>
    <w:p w14:paraId="0000000F" w14:textId="77777777" w:rsidR="009E3B2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Key Performance Indicators (KPIs)</w:t>
      </w:r>
    </w:p>
    <w:p w14:paraId="00000010"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operational efficiency and measure the impact of data-driven interventions, this analysis tracks three core metrics:</w:t>
      </w:r>
    </w:p>
    <w:p w14:paraId="00000011" w14:textId="77777777" w:rsidR="009E3B28" w:rsidRDefault="009E3B28">
      <w:pPr>
        <w:spacing w:line="360" w:lineRule="auto"/>
        <w:jc w:val="both"/>
        <w:rPr>
          <w:rFonts w:ascii="Times New Roman" w:eastAsia="Times New Roman" w:hAnsi="Times New Roman" w:cs="Times New Roman"/>
          <w:sz w:val="24"/>
          <w:szCs w:val="24"/>
        </w:rPr>
      </w:pPr>
    </w:p>
    <w:p w14:paraId="00000012" w14:textId="77777777" w:rsidR="009E3B28"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On-Time Delivery Rate (OTDR):</w:t>
      </w:r>
    </w:p>
    <w:p w14:paraId="00000013" w14:textId="77777777" w:rsidR="009E3B28"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Definition: The percentage of total orders delivered on or before the scheduled delivery window.</w:t>
      </w:r>
    </w:p>
    <w:p w14:paraId="00000014" w14:textId="77777777" w:rsidR="009E3B28"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Target: Benchmark baseline performance and target an increase above 92%.</w:t>
      </w:r>
    </w:p>
    <w:p w14:paraId="00000015" w14:textId="77777777" w:rsidR="009E3B28" w:rsidRDefault="009E3B28">
      <w:pPr>
        <w:spacing w:line="360" w:lineRule="auto"/>
        <w:jc w:val="both"/>
        <w:rPr>
          <w:rFonts w:ascii="Times New Roman" w:eastAsia="Times New Roman" w:hAnsi="Times New Roman" w:cs="Times New Roman"/>
          <w:sz w:val="24"/>
          <w:szCs w:val="24"/>
        </w:rPr>
      </w:pPr>
    </w:p>
    <w:p w14:paraId="00000016" w14:textId="77777777" w:rsidR="009E3B28" w:rsidRDefault="009E3B28">
      <w:pPr>
        <w:spacing w:line="360" w:lineRule="auto"/>
        <w:jc w:val="both"/>
        <w:rPr>
          <w:rFonts w:ascii="Times New Roman" w:eastAsia="Times New Roman" w:hAnsi="Times New Roman" w:cs="Times New Roman"/>
          <w:sz w:val="24"/>
          <w:szCs w:val="24"/>
        </w:rPr>
      </w:pPr>
    </w:p>
    <w:p w14:paraId="00000017" w14:textId="77777777" w:rsidR="009E3B28" w:rsidRDefault="00000000">
      <w:pPr>
        <w:numPr>
          <w:ilvl w:val="0"/>
          <w:numId w:val="2"/>
        </w:numPr>
        <w:spacing w:line="360" w:lineRule="auto"/>
        <w:jc w:val="both"/>
      </w:pPr>
      <w:r>
        <w:rPr>
          <w:rFonts w:ascii="Times New Roman" w:eastAsia="Times New Roman" w:hAnsi="Times New Roman" w:cs="Times New Roman"/>
          <w:sz w:val="24"/>
          <w:szCs w:val="24"/>
        </w:rPr>
        <w:lastRenderedPageBreak/>
        <w:t>Average Delivery Time (ADT):</w:t>
      </w:r>
    </w:p>
    <w:p w14:paraId="00000018" w14:textId="77777777" w:rsidR="009E3B28"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Definition: The mean duration (in hours or days) required for an order to move from origin dispatch to final destination receipt.</w:t>
      </w:r>
    </w:p>
    <w:p w14:paraId="00000019" w14:textId="77777777" w:rsidR="009E3B28"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Target: Identify route-level inefficiencies to reduce average turnaround time by 10–15%.</w:t>
      </w:r>
    </w:p>
    <w:p w14:paraId="0000001A" w14:textId="77777777" w:rsidR="009E3B28" w:rsidRDefault="009E3B28">
      <w:pPr>
        <w:spacing w:line="360" w:lineRule="auto"/>
        <w:ind w:left="720"/>
        <w:jc w:val="both"/>
        <w:rPr>
          <w:rFonts w:ascii="Times New Roman" w:eastAsia="Times New Roman" w:hAnsi="Times New Roman" w:cs="Times New Roman"/>
          <w:sz w:val="24"/>
          <w:szCs w:val="24"/>
        </w:rPr>
      </w:pPr>
    </w:p>
    <w:p w14:paraId="0000001B" w14:textId="77777777" w:rsidR="009E3B28"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Transportation Cost per Shipment (TCPS):</w:t>
      </w:r>
    </w:p>
    <w:p w14:paraId="0000001C" w14:textId="77777777" w:rsidR="009E3B28"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Definition: Total operational and fuel expenditure allocated across total completed shipments.</w:t>
      </w:r>
    </w:p>
    <w:p w14:paraId="0000001D" w14:textId="77777777" w:rsidR="009E3B28"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Target: Minimize unnecessary transit miles and idling through optimized dispatch schedules.</w:t>
      </w:r>
    </w:p>
    <w:p w14:paraId="0000001E" w14:textId="77777777" w:rsidR="009E3B28" w:rsidRDefault="009E3B28">
      <w:pPr>
        <w:spacing w:line="360" w:lineRule="auto"/>
        <w:jc w:val="both"/>
        <w:rPr>
          <w:rFonts w:ascii="Times New Roman" w:eastAsia="Times New Roman" w:hAnsi="Times New Roman" w:cs="Times New Roman"/>
          <w:sz w:val="24"/>
          <w:szCs w:val="24"/>
        </w:rPr>
      </w:pPr>
    </w:p>
    <w:p w14:paraId="0000001F" w14:textId="77777777" w:rsidR="009E3B28" w:rsidRDefault="009E3B28">
      <w:pPr>
        <w:spacing w:line="360" w:lineRule="auto"/>
        <w:jc w:val="both"/>
        <w:rPr>
          <w:rFonts w:ascii="Times New Roman" w:eastAsia="Times New Roman" w:hAnsi="Times New Roman" w:cs="Times New Roman"/>
          <w:sz w:val="24"/>
          <w:szCs w:val="24"/>
        </w:rPr>
      </w:pPr>
    </w:p>
    <w:p w14:paraId="00000020" w14:textId="77777777" w:rsidR="009E3B28" w:rsidRDefault="009E3B28">
      <w:pPr>
        <w:spacing w:line="360" w:lineRule="auto"/>
        <w:jc w:val="both"/>
        <w:rPr>
          <w:rFonts w:ascii="Times New Roman" w:eastAsia="Times New Roman" w:hAnsi="Times New Roman" w:cs="Times New Roman"/>
          <w:sz w:val="24"/>
          <w:szCs w:val="24"/>
        </w:rPr>
      </w:pPr>
    </w:p>
    <w:p w14:paraId="00000021" w14:textId="77777777" w:rsidR="009E3B28" w:rsidRDefault="009E3B28">
      <w:pPr>
        <w:spacing w:line="360" w:lineRule="auto"/>
        <w:jc w:val="both"/>
        <w:rPr>
          <w:rFonts w:ascii="Times New Roman" w:eastAsia="Times New Roman" w:hAnsi="Times New Roman" w:cs="Times New Roman"/>
          <w:sz w:val="24"/>
          <w:szCs w:val="24"/>
        </w:rPr>
      </w:pPr>
    </w:p>
    <w:p w14:paraId="00000022" w14:textId="77777777" w:rsidR="009E3B28" w:rsidRDefault="009E3B28">
      <w:pPr>
        <w:spacing w:line="360" w:lineRule="auto"/>
        <w:jc w:val="both"/>
        <w:rPr>
          <w:rFonts w:ascii="Times New Roman" w:eastAsia="Times New Roman" w:hAnsi="Times New Roman" w:cs="Times New Roman"/>
          <w:sz w:val="24"/>
          <w:szCs w:val="24"/>
        </w:rPr>
      </w:pPr>
    </w:p>
    <w:p w14:paraId="00000023" w14:textId="77777777" w:rsidR="009E3B28" w:rsidRDefault="009E3B28">
      <w:pPr>
        <w:spacing w:line="360" w:lineRule="auto"/>
        <w:jc w:val="both"/>
        <w:rPr>
          <w:rFonts w:ascii="Times New Roman" w:eastAsia="Times New Roman" w:hAnsi="Times New Roman" w:cs="Times New Roman"/>
          <w:sz w:val="24"/>
          <w:szCs w:val="24"/>
        </w:rPr>
      </w:pPr>
    </w:p>
    <w:p w14:paraId="00000024" w14:textId="77777777" w:rsidR="009E3B28" w:rsidRDefault="009E3B28">
      <w:pPr>
        <w:spacing w:line="360" w:lineRule="auto"/>
        <w:jc w:val="both"/>
        <w:rPr>
          <w:rFonts w:ascii="Times New Roman" w:eastAsia="Times New Roman" w:hAnsi="Times New Roman" w:cs="Times New Roman"/>
          <w:sz w:val="24"/>
          <w:szCs w:val="24"/>
        </w:rPr>
      </w:pPr>
    </w:p>
    <w:p w14:paraId="00000025" w14:textId="77777777" w:rsidR="009E3B28" w:rsidRDefault="009E3B28">
      <w:pPr>
        <w:spacing w:line="360" w:lineRule="auto"/>
        <w:jc w:val="both"/>
        <w:rPr>
          <w:rFonts w:ascii="Times New Roman" w:eastAsia="Times New Roman" w:hAnsi="Times New Roman" w:cs="Times New Roman"/>
          <w:sz w:val="24"/>
          <w:szCs w:val="24"/>
        </w:rPr>
      </w:pPr>
    </w:p>
    <w:p w14:paraId="00000026" w14:textId="77777777" w:rsidR="009E3B28" w:rsidRDefault="009E3B28">
      <w:pPr>
        <w:spacing w:line="360" w:lineRule="auto"/>
        <w:jc w:val="both"/>
        <w:rPr>
          <w:rFonts w:ascii="Times New Roman" w:eastAsia="Times New Roman" w:hAnsi="Times New Roman" w:cs="Times New Roman"/>
          <w:sz w:val="24"/>
          <w:szCs w:val="24"/>
        </w:rPr>
      </w:pPr>
    </w:p>
    <w:p w14:paraId="00000027" w14:textId="77777777" w:rsidR="009E3B28" w:rsidRDefault="009E3B28">
      <w:pPr>
        <w:spacing w:line="360" w:lineRule="auto"/>
        <w:jc w:val="both"/>
        <w:rPr>
          <w:rFonts w:ascii="Times New Roman" w:eastAsia="Times New Roman" w:hAnsi="Times New Roman" w:cs="Times New Roman"/>
          <w:sz w:val="24"/>
          <w:szCs w:val="24"/>
        </w:rPr>
      </w:pPr>
    </w:p>
    <w:p w14:paraId="00000028" w14:textId="77777777" w:rsidR="009E3B28" w:rsidRDefault="009E3B28">
      <w:pPr>
        <w:spacing w:line="360" w:lineRule="auto"/>
        <w:jc w:val="both"/>
        <w:rPr>
          <w:rFonts w:ascii="Times New Roman" w:eastAsia="Times New Roman" w:hAnsi="Times New Roman" w:cs="Times New Roman"/>
          <w:sz w:val="24"/>
          <w:szCs w:val="24"/>
        </w:rPr>
      </w:pPr>
    </w:p>
    <w:p w14:paraId="00000029" w14:textId="77777777" w:rsidR="009E3B28" w:rsidRDefault="009E3B28">
      <w:pPr>
        <w:spacing w:line="360" w:lineRule="auto"/>
        <w:jc w:val="both"/>
        <w:rPr>
          <w:rFonts w:ascii="Times New Roman" w:eastAsia="Times New Roman" w:hAnsi="Times New Roman" w:cs="Times New Roman"/>
          <w:sz w:val="24"/>
          <w:szCs w:val="24"/>
        </w:rPr>
      </w:pPr>
    </w:p>
    <w:p w14:paraId="0000002A" w14:textId="77777777" w:rsidR="009E3B28" w:rsidRDefault="009E3B28">
      <w:pPr>
        <w:spacing w:line="360" w:lineRule="auto"/>
        <w:jc w:val="both"/>
        <w:rPr>
          <w:rFonts w:ascii="Times New Roman" w:eastAsia="Times New Roman" w:hAnsi="Times New Roman" w:cs="Times New Roman"/>
          <w:sz w:val="24"/>
          <w:szCs w:val="24"/>
        </w:rPr>
      </w:pPr>
    </w:p>
    <w:p w14:paraId="0000002B" w14:textId="77777777" w:rsidR="009E3B28" w:rsidRDefault="009E3B28">
      <w:pPr>
        <w:spacing w:line="360" w:lineRule="auto"/>
        <w:jc w:val="both"/>
        <w:rPr>
          <w:rFonts w:ascii="Times New Roman" w:eastAsia="Times New Roman" w:hAnsi="Times New Roman" w:cs="Times New Roman"/>
          <w:sz w:val="24"/>
          <w:szCs w:val="24"/>
        </w:rPr>
      </w:pPr>
    </w:p>
    <w:p w14:paraId="0000002C" w14:textId="77777777" w:rsidR="009E3B28" w:rsidRDefault="009E3B28">
      <w:pPr>
        <w:spacing w:line="360" w:lineRule="auto"/>
        <w:jc w:val="both"/>
        <w:rPr>
          <w:rFonts w:ascii="Times New Roman" w:eastAsia="Times New Roman" w:hAnsi="Times New Roman" w:cs="Times New Roman"/>
          <w:sz w:val="24"/>
          <w:szCs w:val="24"/>
        </w:rPr>
      </w:pPr>
    </w:p>
    <w:p w14:paraId="0000002D" w14:textId="77777777" w:rsidR="009E3B28" w:rsidRDefault="009E3B28">
      <w:pPr>
        <w:spacing w:line="360" w:lineRule="auto"/>
        <w:jc w:val="both"/>
        <w:rPr>
          <w:rFonts w:ascii="Times New Roman" w:eastAsia="Times New Roman" w:hAnsi="Times New Roman" w:cs="Times New Roman"/>
          <w:sz w:val="24"/>
          <w:szCs w:val="24"/>
        </w:rPr>
      </w:pPr>
    </w:p>
    <w:p w14:paraId="0000002E" w14:textId="77777777" w:rsidR="009E3B28" w:rsidRDefault="009E3B28">
      <w:pPr>
        <w:spacing w:line="360" w:lineRule="auto"/>
        <w:jc w:val="both"/>
        <w:rPr>
          <w:rFonts w:ascii="Times New Roman" w:eastAsia="Times New Roman" w:hAnsi="Times New Roman" w:cs="Times New Roman"/>
          <w:sz w:val="24"/>
          <w:szCs w:val="24"/>
        </w:rPr>
      </w:pPr>
    </w:p>
    <w:p w14:paraId="0000002F" w14:textId="77777777" w:rsidR="009E3B28" w:rsidRDefault="009E3B28">
      <w:pPr>
        <w:spacing w:line="360" w:lineRule="auto"/>
        <w:jc w:val="both"/>
        <w:rPr>
          <w:rFonts w:ascii="Times New Roman" w:eastAsia="Times New Roman" w:hAnsi="Times New Roman" w:cs="Times New Roman"/>
          <w:sz w:val="24"/>
          <w:szCs w:val="24"/>
        </w:rPr>
      </w:pPr>
    </w:p>
    <w:p w14:paraId="00000030" w14:textId="77777777" w:rsidR="009E3B28" w:rsidRDefault="009E3B28">
      <w:pPr>
        <w:spacing w:line="360" w:lineRule="auto"/>
        <w:jc w:val="both"/>
        <w:rPr>
          <w:rFonts w:ascii="Times New Roman" w:eastAsia="Times New Roman" w:hAnsi="Times New Roman" w:cs="Times New Roman"/>
          <w:sz w:val="24"/>
          <w:szCs w:val="24"/>
        </w:rPr>
      </w:pPr>
    </w:p>
    <w:p w14:paraId="00000031" w14:textId="77777777" w:rsidR="009E3B28" w:rsidRDefault="009E3B28">
      <w:pPr>
        <w:spacing w:line="360" w:lineRule="auto"/>
        <w:jc w:val="both"/>
        <w:rPr>
          <w:rFonts w:ascii="Times New Roman" w:eastAsia="Times New Roman" w:hAnsi="Times New Roman" w:cs="Times New Roman"/>
          <w:sz w:val="24"/>
          <w:szCs w:val="24"/>
        </w:rPr>
      </w:pPr>
    </w:p>
    <w:p w14:paraId="00000032"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33" w14:textId="77777777" w:rsidR="009E3B28"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2. LITERATURE &amp; DATA RESEARCH</w:t>
      </w:r>
    </w:p>
    <w:p w14:paraId="00000034"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35" w14:textId="77777777" w:rsidR="009E3B28" w:rsidRDefault="009E3B28">
      <w:pPr>
        <w:spacing w:line="360" w:lineRule="auto"/>
        <w:jc w:val="both"/>
        <w:rPr>
          <w:rFonts w:ascii="Times New Roman" w:eastAsia="Times New Roman" w:hAnsi="Times New Roman" w:cs="Times New Roman"/>
          <w:sz w:val="24"/>
          <w:szCs w:val="24"/>
        </w:rPr>
      </w:pPr>
    </w:p>
    <w:p w14:paraId="00000036" w14:textId="77777777" w:rsidR="009E3B2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Data Science Methodologies in Supply Chain Operations</w:t>
      </w:r>
    </w:p>
    <w:p w14:paraId="00000037"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analytics and machine learning methodologies provide actionable solutions for logistics challenges:</w:t>
      </w:r>
    </w:p>
    <w:p w14:paraId="00000038" w14:textId="77777777" w:rsidR="009E3B28" w:rsidRDefault="009E3B28">
      <w:pPr>
        <w:spacing w:line="360" w:lineRule="auto"/>
        <w:jc w:val="both"/>
        <w:rPr>
          <w:rFonts w:ascii="Times New Roman" w:eastAsia="Times New Roman" w:hAnsi="Times New Roman" w:cs="Times New Roman"/>
          <w:sz w:val="24"/>
          <w:szCs w:val="24"/>
        </w:rPr>
      </w:pPr>
    </w:p>
    <w:p w14:paraId="00000039" w14:textId="77777777" w:rsidR="009E3B28"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Exploratory Data Analysis (EDA) &amp; Descriptive Statistics:  Establishes baseline behavior across shipment volumes, regional delays, and carrier performance distributions.</w:t>
      </w:r>
    </w:p>
    <w:p w14:paraId="0000003A" w14:textId="77777777" w:rsidR="009E3B28"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Regression Analysis &amp; Machine Learning: Supervised regression techniques (e.g., Random Forest Regressor, Gradient Boosting,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model continuous targets like estimated delivery times and transit delays based on multidimensional feature sets (distance, weather score, vehicle type, traffic index).</w:t>
      </w:r>
    </w:p>
    <w:p w14:paraId="0000003B" w14:textId="77777777" w:rsidR="009E3B28"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Clustering &amp; Segmentation: Unsupervised clustering (e.g., K-Means, DBSCAN) groups geographical delivery zones and classifies delivery routes based on delivery density, delay probability, and fuel consumption profiles.</w:t>
      </w:r>
    </w:p>
    <w:p w14:paraId="0000003C" w14:textId="77777777" w:rsidR="009E3B28" w:rsidRDefault="009E3B28">
      <w:pPr>
        <w:spacing w:line="360" w:lineRule="auto"/>
        <w:jc w:val="both"/>
        <w:rPr>
          <w:rFonts w:ascii="Times New Roman" w:eastAsia="Times New Roman" w:hAnsi="Times New Roman" w:cs="Times New Roman"/>
          <w:sz w:val="24"/>
          <w:szCs w:val="24"/>
        </w:rPr>
      </w:pPr>
    </w:p>
    <w:p w14:paraId="0000003D" w14:textId="77777777" w:rsidR="009E3B2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Dataset Architecture &amp; Feature Identification</w:t>
      </w:r>
    </w:p>
    <w:p w14:paraId="0000003E"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analysis, a structured logistics dataset with the following core schema will be utilized:</w:t>
      </w:r>
    </w:p>
    <w:p w14:paraId="0000003F"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Shipment_ID</w:t>
      </w:r>
      <w:proofErr w:type="spellEnd"/>
      <w:r>
        <w:rPr>
          <w:rFonts w:ascii="Times New Roman" w:eastAsia="Times New Roman" w:hAnsi="Times New Roman" w:cs="Times New Roman"/>
          <w:sz w:val="24"/>
          <w:szCs w:val="24"/>
        </w:rPr>
        <w:t>: Unique alphanumeric order identifier.</w:t>
      </w:r>
    </w:p>
    <w:p w14:paraId="00000040"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Origin_Hub</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Destination_Hub</w:t>
      </w:r>
      <w:proofErr w:type="spellEnd"/>
      <w:r>
        <w:rPr>
          <w:rFonts w:ascii="Times New Roman" w:eastAsia="Times New Roman" w:hAnsi="Times New Roman" w:cs="Times New Roman"/>
          <w:sz w:val="24"/>
          <w:szCs w:val="24"/>
        </w:rPr>
        <w:t>: Geographic dispatch and receipt points.</w:t>
      </w:r>
    </w:p>
    <w:p w14:paraId="00000041"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Distance_KM</w:t>
      </w:r>
      <w:proofErr w:type="spellEnd"/>
      <w:r>
        <w:rPr>
          <w:rFonts w:ascii="Times New Roman" w:eastAsia="Times New Roman" w:hAnsi="Times New Roman" w:cs="Times New Roman"/>
          <w:sz w:val="24"/>
          <w:szCs w:val="24"/>
        </w:rPr>
        <w:t>: Total transit distance in kilometers.</w:t>
      </w:r>
    </w:p>
    <w:p w14:paraId="00000042"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Weather_Condition</w:t>
      </w:r>
      <w:proofErr w:type="spellEnd"/>
      <w:r>
        <w:rPr>
          <w:rFonts w:ascii="Times New Roman" w:eastAsia="Times New Roman" w:hAnsi="Times New Roman" w:cs="Times New Roman"/>
          <w:sz w:val="24"/>
          <w:szCs w:val="24"/>
        </w:rPr>
        <w:t>: Categorical index (Clear, Rain, Fog, Storm).</w:t>
      </w:r>
    </w:p>
    <w:p w14:paraId="00000043"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Traffic_Level</w:t>
      </w:r>
      <w:proofErr w:type="spellEnd"/>
      <w:r>
        <w:rPr>
          <w:rFonts w:ascii="Times New Roman" w:eastAsia="Times New Roman" w:hAnsi="Times New Roman" w:cs="Times New Roman"/>
          <w:sz w:val="24"/>
          <w:szCs w:val="24"/>
        </w:rPr>
        <w:t>: Categorical index (Low, Medium, High, Severe).</w:t>
      </w:r>
    </w:p>
    <w:p w14:paraId="00000044"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Vehicle_Type</w:t>
      </w:r>
      <w:proofErr w:type="spellEnd"/>
      <w:r>
        <w:rPr>
          <w:rFonts w:ascii="Times New Roman" w:eastAsia="Times New Roman" w:hAnsi="Times New Roman" w:cs="Times New Roman"/>
          <w:sz w:val="24"/>
          <w:szCs w:val="24"/>
        </w:rPr>
        <w:t>: Categorical variable (Van, 2-Wheeler, Truck).</w:t>
      </w:r>
    </w:p>
    <w:p w14:paraId="00000045"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Dispatch_Timestamp</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Delivery_Timestamp</w:t>
      </w:r>
      <w:proofErr w:type="spellEnd"/>
      <w:r>
        <w:rPr>
          <w:rFonts w:ascii="Times New Roman" w:eastAsia="Times New Roman" w:hAnsi="Times New Roman" w:cs="Times New Roman"/>
          <w:sz w:val="24"/>
          <w:szCs w:val="24"/>
        </w:rPr>
        <w:t>: Timestamps for calculating transit duration.</w:t>
      </w:r>
    </w:p>
    <w:p w14:paraId="00000046"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Actual_Delivery_Time_Hours</w:t>
      </w:r>
      <w:proofErr w:type="spellEnd"/>
      <w:r>
        <w:rPr>
          <w:rFonts w:ascii="Times New Roman" w:eastAsia="Times New Roman" w:hAnsi="Times New Roman" w:cs="Times New Roman"/>
          <w:sz w:val="24"/>
          <w:szCs w:val="24"/>
        </w:rPr>
        <w:t>: Target continuous variable.</w:t>
      </w:r>
    </w:p>
    <w:p w14:paraId="00000047"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Delivery_Status</w:t>
      </w:r>
      <w:proofErr w:type="spellEnd"/>
      <w:r>
        <w:rPr>
          <w:rFonts w:ascii="Times New Roman" w:eastAsia="Times New Roman" w:hAnsi="Times New Roman" w:cs="Times New Roman"/>
          <w:sz w:val="24"/>
          <w:szCs w:val="24"/>
        </w:rPr>
        <w:t>: Binary or categorical label (On-Time, Delayed).</w:t>
      </w:r>
    </w:p>
    <w:p w14:paraId="00000048" w14:textId="77777777" w:rsidR="009E3B28" w:rsidRDefault="009E3B28">
      <w:pPr>
        <w:spacing w:line="360" w:lineRule="auto"/>
        <w:jc w:val="both"/>
        <w:rPr>
          <w:rFonts w:ascii="Times New Roman" w:eastAsia="Times New Roman" w:hAnsi="Times New Roman" w:cs="Times New Roman"/>
          <w:sz w:val="24"/>
          <w:szCs w:val="24"/>
        </w:rPr>
      </w:pPr>
    </w:p>
    <w:p w14:paraId="00000049" w14:textId="77777777" w:rsidR="009E3B28" w:rsidRDefault="009E3B28">
      <w:pPr>
        <w:spacing w:line="360" w:lineRule="auto"/>
        <w:jc w:val="both"/>
        <w:rPr>
          <w:rFonts w:ascii="Times New Roman" w:eastAsia="Times New Roman" w:hAnsi="Times New Roman" w:cs="Times New Roman"/>
          <w:sz w:val="24"/>
          <w:szCs w:val="24"/>
        </w:rPr>
      </w:pPr>
    </w:p>
    <w:p w14:paraId="0000004A"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4B" w14:textId="77777777" w:rsidR="009E3B28"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3. STRATEGIC ROADMAP: END-TO-END WORKFLOW</w:t>
      </w:r>
    </w:p>
    <w:p w14:paraId="0000004C"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4D" w14:textId="77777777" w:rsidR="009E3B28" w:rsidRDefault="009E3B28">
      <w:pPr>
        <w:spacing w:line="360" w:lineRule="auto"/>
        <w:jc w:val="both"/>
        <w:rPr>
          <w:rFonts w:ascii="Times New Roman" w:eastAsia="Times New Roman" w:hAnsi="Times New Roman" w:cs="Times New Roman"/>
          <w:sz w:val="24"/>
          <w:szCs w:val="24"/>
        </w:rPr>
      </w:pPr>
    </w:p>
    <w:p w14:paraId="0000004E"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strategic pipeline is organized into five sequential phases:</w:t>
      </w:r>
    </w:p>
    <w:p w14:paraId="0000004F" w14:textId="77777777" w:rsidR="009E3B28" w:rsidRDefault="009E3B28">
      <w:pPr>
        <w:spacing w:line="360" w:lineRule="auto"/>
        <w:jc w:val="both"/>
        <w:rPr>
          <w:rFonts w:ascii="Times New Roman" w:eastAsia="Times New Roman" w:hAnsi="Times New Roman" w:cs="Times New Roman"/>
          <w:sz w:val="24"/>
          <w:szCs w:val="24"/>
        </w:rPr>
      </w:pPr>
    </w:p>
    <w:p w14:paraId="00000050" w14:textId="77777777" w:rsidR="009E3B2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1: Data Ingestion &amp; Integration</w:t>
      </w:r>
    </w:p>
    <w:p w14:paraId="00000051"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Ingest raw logistical logs, dispatch data, and telematics records from CSV/SQL databases into Python using pandas.</w:t>
      </w:r>
    </w:p>
    <w:p w14:paraId="00000052" w14:textId="77777777" w:rsidR="009E3B28" w:rsidRDefault="009E3B28">
      <w:pPr>
        <w:spacing w:line="360" w:lineRule="auto"/>
        <w:jc w:val="both"/>
        <w:rPr>
          <w:rFonts w:ascii="Times New Roman" w:eastAsia="Times New Roman" w:hAnsi="Times New Roman" w:cs="Times New Roman"/>
          <w:sz w:val="24"/>
          <w:szCs w:val="24"/>
        </w:rPr>
      </w:pPr>
    </w:p>
    <w:p w14:paraId="00000053" w14:textId="77777777" w:rsidR="009E3B2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2: Data Cleaning &amp; Preprocessing (Week 2 Scope)</w:t>
      </w:r>
    </w:p>
    <w:p w14:paraId="00000054"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Handle missing timestamps and numerical values via median/mode imputation.</w:t>
      </w:r>
    </w:p>
    <w:p w14:paraId="00000055"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Detect and treat anomalies and data recording errors using Interquartile Range (IQR) filtering.</w:t>
      </w:r>
    </w:p>
    <w:p w14:paraId="00000056"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Encode categorical features using One-Hot Encoding and normalize numerical metrics (distance, weight) via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w:t>
      </w:r>
    </w:p>
    <w:p w14:paraId="00000057" w14:textId="77777777" w:rsidR="009E3B28" w:rsidRDefault="009E3B28">
      <w:pPr>
        <w:spacing w:line="360" w:lineRule="auto"/>
        <w:jc w:val="both"/>
        <w:rPr>
          <w:rFonts w:ascii="Times New Roman" w:eastAsia="Times New Roman" w:hAnsi="Times New Roman" w:cs="Times New Roman"/>
          <w:sz w:val="24"/>
          <w:szCs w:val="24"/>
        </w:rPr>
      </w:pPr>
    </w:p>
    <w:p w14:paraId="00000058" w14:textId="77777777" w:rsidR="009E3B2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3: Advanced Exploratory Analysis &amp; Visualization (Week 3 Scope)</w:t>
      </w:r>
    </w:p>
    <w:p w14:paraId="00000059"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Compute statistical summaries and correlation matrices between transit variables.</w:t>
      </w:r>
    </w:p>
    <w:p w14:paraId="0000005A"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Generate visual distribution plots, heatmaps, and route-level scatter plots using matplotlib and seaborn to pinpoint delivery bottlenecks.</w:t>
      </w:r>
    </w:p>
    <w:p w14:paraId="0000005B" w14:textId="77777777" w:rsidR="009E3B28" w:rsidRDefault="009E3B28">
      <w:pPr>
        <w:spacing w:line="360" w:lineRule="auto"/>
        <w:jc w:val="both"/>
        <w:rPr>
          <w:rFonts w:ascii="Times New Roman" w:eastAsia="Times New Roman" w:hAnsi="Times New Roman" w:cs="Times New Roman"/>
          <w:sz w:val="24"/>
          <w:szCs w:val="24"/>
        </w:rPr>
      </w:pPr>
    </w:p>
    <w:p w14:paraId="0000005C" w14:textId="77777777" w:rsidR="009E3B2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4: Predictive Modeling &amp; Evaluation (Week 4 Scope)</w:t>
      </w:r>
    </w:p>
    <w:p w14:paraId="0000005D"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Partition preprocessed data into 80/20 train-test splits.</w:t>
      </w:r>
    </w:p>
    <w:p w14:paraId="0000005E"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Train baseline and ensemble regression algorithms (Random Forest, Ridge Regression).</w:t>
      </w:r>
    </w:p>
    <w:p w14:paraId="0000005F"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Assess model accuracy using Root Mean Squared Error (RMSE), Mean Absolute Error (MAE), and R-squared (R²) metrics.</w:t>
      </w:r>
    </w:p>
    <w:p w14:paraId="00000060" w14:textId="77777777" w:rsidR="009E3B28" w:rsidRDefault="009E3B28">
      <w:pPr>
        <w:spacing w:line="360" w:lineRule="auto"/>
        <w:jc w:val="both"/>
        <w:rPr>
          <w:rFonts w:ascii="Times New Roman" w:eastAsia="Times New Roman" w:hAnsi="Times New Roman" w:cs="Times New Roman"/>
          <w:sz w:val="24"/>
          <w:szCs w:val="24"/>
        </w:rPr>
      </w:pPr>
    </w:p>
    <w:p w14:paraId="00000061" w14:textId="77777777" w:rsidR="009E3B28"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Phase 5: Decision Support &amp; Route Optimization</w:t>
      </w:r>
    </w:p>
    <w:p w14:paraId="00000062"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Deploy predictive insights into operational dispatching rules to dynamically re-route deliveries during high-traffic or inclement weather scenarios.</w:t>
      </w:r>
    </w:p>
    <w:p w14:paraId="00000063" w14:textId="77777777" w:rsidR="009E3B28" w:rsidRDefault="009E3B28">
      <w:pPr>
        <w:spacing w:line="360" w:lineRule="auto"/>
        <w:jc w:val="both"/>
        <w:rPr>
          <w:rFonts w:ascii="Times New Roman" w:eastAsia="Times New Roman" w:hAnsi="Times New Roman" w:cs="Times New Roman"/>
          <w:sz w:val="24"/>
          <w:szCs w:val="24"/>
        </w:rPr>
      </w:pPr>
    </w:p>
    <w:p w14:paraId="00000064"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65" w14:textId="77777777" w:rsidR="009E3B28"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 PYTHON IMPLEMENTATION ILLUSTRATION (PSEUDOCODE &amp; SCRIPTS)</w:t>
      </w:r>
    </w:p>
    <w:p w14:paraId="00000066"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67" w14:textId="77777777" w:rsidR="009E3B28" w:rsidRDefault="009E3B28">
      <w:pPr>
        <w:spacing w:line="360" w:lineRule="auto"/>
        <w:jc w:val="both"/>
        <w:rPr>
          <w:rFonts w:ascii="Times New Roman" w:eastAsia="Times New Roman" w:hAnsi="Times New Roman" w:cs="Times New Roman"/>
          <w:sz w:val="24"/>
          <w:szCs w:val="24"/>
        </w:rPr>
      </w:pPr>
    </w:p>
    <w:p w14:paraId="00000068"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Python script illustrates the strategic data exploration and initial baseline setup:</w:t>
      </w:r>
    </w:p>
    <w:p w14:paraId="00000069" w14:textId="77777777" w:rsidR="009E3B28" w:rsidRDefault="009E3B28">
      <w:pPr>
        <w:spacing w:line="360" w:lineRule="auto"/>
        <w:jc w:val="both"/>
        <w:rPr>
          <w:rFonts w:ascii="Times New Roman" w:eastAsia="Times New Roman" w:hAnsi="Times New Roman" w:cs="Times New Roman"/>
          <w:sz w:val="24"/>
          <w:szCs w:val="24"/>
        </w:rPr>
      </w:pPr>
    </w:p>
    <w:p w14:paraId="0000006A"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pandas as pd</w:t>
      </w:r>
    </w:p>
    <w:p w14:paraId="0000006B"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import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as np</w:t>
      </w:r>
    </w:p>
    <w:p w14:paraId="0000006C" w14:textId="77777777" w:rsidR="009E3B28" w:rsidRDefault="009E3B28">
      <w:pPr>
        <w:spacing w:line="360" w:lineRule="auto"/>
        <w:jc w:val="both"/>
        <w:rPr>
          <w:rFonts w:ascii="Times New Roman" w:eastAsia="Times New Roman" w:hAnsi="Times New Roman" w:cs="Times New Roman"/>
          <w:sz w:val="24"/>
          <w:szCs w:val="24"/>
        </w:rPr>
      </w:pPr>
    </w:p>
    <w:p w14:paraId="0000006D"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Step 1: Simulate / Load Logistics Dataset</w:t>
      </w:r>
    </w:p>
    <w:p w14:paraId="0000006E"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 {</w:t>
      </w:r>
    </w:p>
    <w:p w14:paraId="0000006F"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Shipment_ID</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f'SHP</w:t>
      </w:r>
      <w:proofErr w:type="spellEnd"/>
      <w:r>
        <w:rPr>
          <w:rFonts w:ascii="Times New Roman" w:eastAsia="Times New Roman" w:hAnsi="Times New Roman" w:cs="Times New Roman"/>
          <w:sz w:val="24"/>
          <w:szCs w:val="24"/>
        </w:rPr>
        <w:t xml:space="preserve">_{i:04d}'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1, 11)],</w:t>
      </w:r>
    </w:p>
    <w:p w14:paraId="00000070"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Distance_KM</w:t>
      </w:r>
      <w:proofErr w:type="spellEnd"/>
      <w:r>
        <w:rPr>
          <w:rFonts w:ascii="Times New Roman" w:eastAsia="Times New Roman" w:hAnsi="Times New Roman" w:cs="Times New Roman"/>
          <w:sz w:val="24"/>
          <w:szCs w:val="24"/>
        </w:rPr>
        <w:t>': [15.2, 45.0, 120.5, 30.1, 85.4, 210.0, 18.5, 95.2, 14.0, 60.3],</w:t>
      </w:r>
    </w:p>
    <w:p w14:paraId="00000071"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Traffic_Level</w:t>
      </w:r>
      <w:proofErr w:type="spellEnd"/>
      <w:r>
        <w:rPr>
          <w:rFonts w:ascii="Times New Roman" w:eastAsia="Times New Roman" w:hAnsi="Times New Roman" w:cs="Times New Roman"/>
          <w:sz w:val="24"/>
          <w:szCs w:val="24"/>
        </w:rPr>
        <w:t>': ['Low', 'High', 'Medium', 'Low', 'High', 'Severe', 'Low', 'Medium', 'Low', 'High'],</w:t>
      </w:r>
    </w:p>
    <w:p w14:paraId="00000072"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Weather_Condition</w:t>
      </w:r>
      <w:proofErr w:type="spellEnd"/>
      <w:r>
        <w:rPr>
          <w:rFonts w:ascii="Times New Roman" w:eastAsia="Times New Roman" w:hAnsi="Times New Roman" w:cs="Times New Roman"/>
          <w:sz w:val="24"/>
          <w:szCs w:val="24"/>
        </w:rPr>
        <w:t>': ['Clear', 'Rain', 'Clear', 'Clear', 'Fog', 'Storm', 'Clear', 'Rain', 'Clear', 'Fog'],</w:t>
      </w:r>
    </w:p>
    <w:p w14:paraId="00000073"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Vehicle_Type</w:t>
      </w:r>
      <w:proofErr w:type="spellEnd"/>
      <w:r>
        <w:rPr>
          <w:rFonts w:ascii="Times New Roman" w:eastAsia="Times New Roman" w:hAnsi="Times New Roman" w:cs="Times New Roman"/>
          <w:sz w:val="24"/>
          <w:szCs w:val="24"/>
        </w:rPr>
        <w:t>': ['Van', 'Truck', 'Truck', 'Van', 'Truck', 'Truck', 'Van', 'Truck', 'Van', 'Truck'],</w:t>
      </w:r>
    </w:p>
    <w:p w14:paraId="00000074"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Actual_Delivery_Hours</w:t>
      </w:r>
      <w:proofErr w:type="spellEnd"/>
      <w:r>
        <w:rPr>
          <w:rFonts w:ascii="Times New Roman" w:eastAsia="Times New Roman" w:hAnsi="Times New Roman" w:cs="Times New Roman"/>
          <w:sz w:val="24"/>
          <w:szCs w:val="24"/>
        </w:rPr>
        <w:t>': [0.8, 2.5, 5.2, 1.4, 4.1, 9.8, 1.0, 4.6, 0.7, 3.2]</w:t>
      </w:r>
    </w:p>
    <w:p w14:paraId="00000075"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76" w14:textId="77777777" w:rsidR="009E3B28" w:rsidRDefault="009E3B28">
      <w:pPr>
        <w:spacing w:line="360" w:lineRule="auto"/>
        <w:jc w:val="both"/>
        <w:rPr>
          <w:rFonts w:ascii="Times New Roman" w:eastAsia="Times New Roman" w:hAnsi="Times New Roman" w:cs="Times New Roman"/>
          <w:sz w:val="24"/>
          <w:szCs w:val="24"/>
        </w:rPr>
      </w:pPr>
    </w:p>
    <w:p w14:paraId="00000077" w14:textId="77777777" w:rsidR="009E3B28" w:rsidRDefault="00000000">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pd.DataFrame</w:t>
      </w:r>
      <w:proofErr w:type="spellEnd"/>
      <w:proofErr w:type="gramEnd"/>
      <w:r>
        <w:rPr>
          <w:rFonts w:ascii="Times New Roman" w:eastAsia="Times New Roman" w:hAnsi="Times New Roman" w:cs="Times New Roman"/>
          <w:sz w:val="24"/>
          <w:szCs w:val="24"/>
        </w:rPr>
        <w:t>(data)</w:t>
      </w:r>
    </w:p>
    <w:p w14:paraId="00000078" w14:textId="77777777" w:rsidR="009E3B28" w:rsidRDefault="009E3B28">
      <w:pPr>
        <w:spacing w:line="360" w:lineRule="auto"/>
        <w:jc w:val="both"/>
        <w:rPr>
          <w:rFonts w:ascii="Times New Roman" w:eastAsia="Times New Roman" w:hAnsi="Times New Roman" w:cs="Times New Roman"/>
          <w:sz w:val="24"/>
          <w:szCs w:val="24"/>
        </w:rPr>
      </w:pPr>
    </w:p>
    <w:p w14:paraId="00000079"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Step 2: Strategic KPI Computation &amp; Exploration</w:t>
      </w:r>
    </w:p>
    <w:p w14:paraId="0000007A" w14:textId="77777777" w:rsidR="009E3B28" w:rsidRDefault="00000000">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LOGISTICS DATA OVERVIEW ---")</w:t>
      </w:r>
    </w:p>
    <w:p w14:paraId="0000007B"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gramStart"/>
      <w:r>
        <w:rPr>
          <w:rFonts w:ascii="Times New Roman" w:eastAsia="Times New Roman" w:hAnsi="Times New Roman" w:cs="Times New Roman"/>
          <w:sz w:val="24"/>
          <w:szCs w:val="24"/>
        </w:rPr>
        <w:t>df.info(</w:t>
      </w:r>
      <w:proofErr w:type="gramEnd"/>
      <w:r>
        <w:rPr>
          <w:rFonts w:ascii="Times New Roman" w:eastAsia="Times New Roman" w:hAnsi="Times New Roman" w:cs="Times New Roman"/>
          <w:sz w:val="24"/>
          <w:szCs w:val="24"/>
        </w:rPr>
        <w:t>))</w:t>
      </w:r>
    </w:p>
    <w:p w14:paraId="0000007C" w14:textId="77777777" w:rsidR="009E3B28" w:rsidRDefault="00000000">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"\n--- DESCRIPTIVE SUMMARY ---")</w:t>
      </w:r>
    </w:p>
    <w:p w14:paraId="0000007D"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proofErr w:type="gramStart"/>
      <w:r>
        <w:rPr>
          <w:rFonts w:ascii="Times New Roman" w:eastAsia="Times New Roman" w:hAnsi="Times New Roman" w:cs="Times New Roman"/>
          <w:sz w:val="24"/>
          <w:szCs w:val="24"/>
        </w:rPr>
        <w:t>df.describe</w:t>
      </w:r>
      <w:proofErr w:type="spellEnd"/>
      <w:proofErr w:type="gramEnd"/>
      <w:r>
        <w:rPr>
          <w:rFonts w:ascii="Times New Roman" w:eastAsia="Times New Roman" w:hAnsi="Times New Roman" w:cs="Times New Roman"/>
          <w:sz w:val="24"/>
          <w:szCs w:val="24"/>
        </w:rPr>
        <w:t>())</w:t>
      </w:r>
    </w:p>
    <w:p w14:paraId="0000007E" w14:textId="77777777" w:rsidR="009E3B28" w:rsidRDefault="009E3B28">
      <w:pPr>
        <w:spacing w:line="360" w:lineRule="auto"/>
        <w:jc w:val="both"/>
        <w:rPr>
          <w:rFonts w:ascii="Times New Roman" w:eastAsia="Times New Roman" w:hAnsi="Times New Roman" w:cs="Times New Roman"/>
          <w:sz w:val="24"/>
          <w:szCs w:val="24"/>
        </w:rPr>
      </w:pPr>
    </w:p>
    <w:p w14:paraId="0000007F"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Step 3: KPI Baseline - Average Delivery Time</w:t>
      </w:r>
    </w:p>
    <w:p w14:paraId="00000080" w14:textId="77777777" w:rsidR="009E3B28" w:rsidRDefault="00000000">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avg_delivery_time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df</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Actual_Delivery_Hours</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w:t>
      </w:r>
    </w:p>
    <w:p w14:paraId="00000081" w14:textId="77777777" w:rsidR="009E3B28" w:rsidRDefault="00000000">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f"\</w:t>
      </w:r>
      <w:proofErr w:type="spellStart"/>
      <w:r>
        <w:rPr>
          <w:rFonts w:ascii="Times New Roman" w:eastAsia="Times New Roman" w:hAnsi="Times New Roman" w:cs="Times New Roman"/>
          <w:sz w:val="24"/>
          <w:szCs w:val="24"/>
        </w:rPr>
        <w:t>nBaseline</w:t>
      </w:r>
      <w:proofErr w:type="spellEnd"/>
      <w:r>
        <w:rPr>
          <w:rFonts w:ascii="Times New Roman" w:eastAsia="Times New Roman" w:hAnsi="Times New Roman" w:cs="Times New Roman"/>
          <w:sz w:val="24"/>
          <w:szCs w:val="24"/>
        </w:rPr>
        <w:t xml:space="preserve"> Average Delivery Time (ADT): {avg_delivery_time:.2f} hours")</w:t>
      </w:r>
    </w:p>
    <w:p w14:paraId="00000082" w14:textId="77777777" w:rsidR="009E3B28" w:rsidRDefault="009E3B28">
      <w:pPr>
        <w:spacing w:line="360" w:lineRule="auto"/>
        <w:jc w:val="both"/>
        <w:rPr>
          <w:rFonts w:ascii="Times New Roman" w:eastAsia="Times New Roman" w:hAnsi="Times New Roman" w:cs="Times New Roman"/>
          <w:sz w:val="24"/>
          <w:szCs w:val="24"/>
        </w:rPr>
      </w:pPr>
    </w:p>
    <w:p w14:paraId="00000083"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Step 4: Traffic Impact Grouping</w:t>
      </w:r>
    </w:p>
    <w:p w14:paraId="00000084" w14:textId="77777777" w:rsidR="009E3B28" w:rsidRDefault="00000000">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traffic_summary</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df.groupby</w:t>
      </w:r>
      <w:proofErr w:type="gramEnd"/>
      <w:r>
        <w:rPr>
          <w:rFonts w:ascii="Times New Roman" w:eastAsia="Times New Roman" w:hAnsi="Times New Roman" w:cs="Times New Roman"/>
          <w:sz w:val="24"/>
          <w:szCs w:val="24"/>
        </w:rPr>
        <w:t>('Traffic_Level</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'Actual_Delivery_Hours'</w:t>
      </w:r>
      <w:proofErr w:type="gramStart"/>
      <w:r>
        <w:rPr>
          <w:rFonts w:ascii="Times New Roman" w:eastAsia="Times New Roman" w:hAnsi="Times New Roman" w:cs="Times New Roman"/>
          <w:sz w:val="24"/>
          <w:szCs w:val="24"/>
        </w:rPr>
        <w:t>].agg</w:t>
      </w:r>
      <w:proofErr w:type="gramEnd"/>
      <w:r>
        <w:rPr>
          <w:rFonts w:ascii="Times New Roman" w:eastAsia="Times New Roman" w:hAnsi="Times New Roman" w:cs="Times New Roman"/>
          <w:sz w:val="24"/>
          <w:szCs w:val="24"/>
        </w:rPr>
        <w:t>(['mean', 'count'])</w:t>
      </w:r>
    </w:p>
    <w:p w14:paraId="00000085" w14:textId="77777777" w:rsidR="009E3B28" w:rsidRDefault="00000000">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"\n--- IMPACT OF TRAFFIC ON DELIVERY TIMES ---")</w:t>
      </w:r>
    </w:p>
    <w:p w14:paraId="00000086"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r>
        <w:rPr>
          <w:rFonts w:ascii="Times New Roman" w:eastAsia="Times New Roman" w:hAnsi="Times New Roman" w:cs="Times New Roman"/>
          <w:sz w:val="24"/>
          <w:szCs w:val="24"/>
        </w:rPr>
        <w:t>traffic_summary</w:t>
      </w:r>
      <w:proofErr w:type="spellEnd"/>
      <w:r>
        <w:rPr>
          <w:rFonts w:ascii="Times New Roman" w:eastAsia="Times New Roman" w:hAnsi="Times New Roman" w:cs="Times New Roman"/>
          <w:sz w:val="24"/>
          <w:szCs w:val="24"/>
        </w:rPr>
        <w:t>)</w:t>
      </w:r>
    </w:p>
    <w:p w14:paraId="00000087" w14:textId="77777777" w:rsidR="009E3B28" w:rsidRDefault="009E3B28">
      <w:pPr>
        <w:spacing w:line="360" w:lineRule="auto"/>
        <w:jc w:val="both"/>
        <w:rPr>
          <w:rFonts w:ascii="Times New Roman" w:eastAsia="Times New Roman" w:hAnsi="Times New Roman" w:cs="Times New Roman"/>
          <w:sz w:val="24"/>
          <w:szCs w:val="24"/>
        </w:rPr>
      </w:pPr>
    </w:p>
    <w:p w14:paraId="00000088" w14:textId="77777777" w:rsidR="009E3B28" w:rsidRDefault="009E3B28">
      <w:pPr>
        <w:spacing w:line="360" w:lineRule="auto"/>
        <w:jc w:val="both"/>
        <w:rPr>
          <w:rFonts w:ascii="Times New Roman" w:eastAsia="Times New Roman" w:hAnsi="Times New Roman" w:cs="Times New Roman"/>
          <w:sz w:val="24"/>
          <w:szCs w:val="24"/>
        </w:rPr>
      </w:pPr>
    </w:p>
    <w:p w14:paraId="00000089" w14:textId="77777777" w:rsidR="009E3B28" w:rsidRDefault="009E3B28">
      <w:pPr>
        <w:spacing w:line="360" w:lineRule="auto"/>
        <w:jc w:val="both"/>
        <w:rPr>
          <w:rFonts w:ascii="Times New Roman" w:eastAsia="Times New Roman" w:hAnsi="Times New Roman" w:cs="Times New Roman"/>
          <w:sz w:val="24"/>
          <w:szCs w:val="24"/>
        </w:rPr>
      </w:pPr>
    </w:p>
    <w:p w14:paraId="0000008A" w14:textId="77777777" w:rsidR="009E3B28" w:rsidRDefault="009E3B28">
      <w:pPr>
        <w:spacing w:line="360" w:lineRule="auto"/>
        <w:jc w:val="both"/>
        <w:rPr>
          <w:rFonts w:ascii="Times New Roman" w:eastAsia="Times New Roman" w:hAnsi="Times New Roman" w:cs="Times New Roman"/>
          <w:sz w:val="24"/>
          <w:szCs w:val="24"/>
        </w:rPr>
      </w:pPr>
    </w:p>
    <w:p w14:paraId="0000008B" w14:textId="77777777" w:rsidR="009E3B28" w:rsidRDefault="009E3B28">
      <w:pPr>
        <w:spacing w:line="360" w:lineRule="auto"/>
        <w:jc w:val="both"/>
        <w:rPr>
          <w:rFonts w:ascii="Times New Roman" w:eastAsia="Times New Roman" w:hAnsi="Times New Roman" w:cs="Times New Roman"/>
          <w:sz w:val="24"/>
          <w:szCs w:val="24"/>
        </w:rPr>
      </w:pPr>
    </w:p>
    <w:p w14:paraId="0000008C" w14:textId="77777777" w:rsidR="009E3B28" w:rsidRDefault="009E3B28">
      <w:pPr>
        <w:spacing w:line="360" w:lineRule="auto"/>
        <w:jc w:val="both"/>
        <w:rPr>
          <w:rFonts w:ascii="Times New Roman" w:eastAsia="Times New Roman" w:hAnsi="Times New Roman" w:cs="Times New Roman"/>
          <w:sz w:val="24"/>
          <w:szCs w:val="24"/>
        </w:rPr>
      </w:pPr>
    </w:p>
    <w:p w14:paraId="0000008D" w14:textId="77777777" w:rsidR="009E3B28" w:rsidRDefault="009E3B28">
      <w:pPr>
        <w:spacing w:line="360" w:lineRule="auto"/>
        <w:jc w:val="both"/>
        <w:rPr>
          <w:rFonts w:ascii="Times New Roman" w:eastAsia="Times New Roman" w:hAnsi="Times New Roman" w:cs="Times New Roman"/>
          <w:sz w:val="24"/>
          <w:szCs w:val="24"/>
        </w:rPr>
      </w:pPr>
    </w:p>
    <w:p w14:paraId="0000008E" w14:textId="77777777" w:rsidR="009E3B28" w:rsidRDefault="009E3B28">
      <w:pPr>
        <w:spacing w:line="360" w:lineRule="auto"/>
        <w:jc w:val="both"/>
        <w:rPr>
          <w:rFonts w:ascii="Times New Roman" w:eastAsia="Times New Roman" w:hAnsi="Times New Roman" w:cs="Times New Roman"/>
          <w:sz w:val="24"/>
          <w:szCs w:val="24"/>
        </w:rPr>
      </w:pPr>
    </w:p>
    <w:p w14:paraId="0000008F" w14:textId="77777777" w:rsidR="009E3B28" w:rsidRDefault="009E3B28">
      <w:pPr>
        <w:spacing w:line="360" w:lineRule="auto"/>
        <w:jc w:val="both"/>
        <w:rPr>
          <w:rFonts w:ascii="Times New Roman" w:eastAsia="Times New Roman" w:hAnsi="Times New Roman" w:cs="Times New Roman"/>
          <w:sz w:val="24"/>
          <w:szCs w:val="24"/>
        </w:rPr>
      </w:pPr>
    </w:p>
    <w:p w14:paraId="00000090" w14:textId="77777777" w:rsidR="009E3B28" w:rsidRDefault="009E3B28">
      <w:pPr>
        <w:spacing w:line="360" w:lineRule="auto"/>
        <w:jc w:val="both"/>
        <w:rPr>
          <w:rFonts w:ascii="Times New Roman" w:eastAsia="Times New Roman" w:hAnsi="Times New Roman" w:cs="Times New Roman"/>
          <w:sz w:val="24"/>
          <w:szCs w:val="24"/>
        </w:rPr>
      </w:pPr>
    </w:p>
    <w:p w14:paraId="00000091" w14:textId="77777777" w:rsidR="009E3B28" w:rsidRDefault="009E3B28">
      <w:pPr>
        <w:spacing w:line="360" w:lineRule="auto"/>
        <w:jc w:val="both"/>
        <w:rPr>
          <w:rFonts w:ascii="Times New Roman" w:eastAsia="Times New Roman" w:hAnsi="Times New Roman" w:cs="Times New Roman"/>
          <w:sz w:val="24"/>
          <w:szCs w:val="24"/>
        </w:rPr>
      </w:pPr>
    </w:p>
    <w:p w14:paraId="3FC22A01" w14:textId="77777777" w:rsidR="0056152E" w:rsidRDefault="0056152E">
      <w:pPr>
        <w:spacing w:line="360" w:lineRule="auto"/>
        <w:jc w:val="both"/>
        <w:rPr>
          <w:rFonts w:ascii="Times New Roman" w:eastAsia="Times New Roman" w:hAnsi="Times New Roman" w:cs="Times New Roman"/>
          <w:sz w:val="24"/>
          <w:szCs w:val="24"/>
        </w:rPr>
      </w:pPr>
    </w:p>
    <w:p w14:paraId="00000092" w14:textId="77777777" w:rsidR="009E3B28" w:rsidRDefault="009E3B28">
      <w:pPr>
        <w:spacing w:line="360" w:lineRule="auto"/>
        <w:jc w:val="both"/>
        <w:rPr>
          <w:rFonts w:ascii="Times New Roman" w:eastAsia="Times New Roman" w:hAnsi="Times New Roman" w:cs="Times New Roman"/>
          <w:sz w:val="24"/>
          <w:szCs w:val="24"/>
        </w:rPr>
      </w:pPr>
    </w:p>
    <w:p w14:paraId="00000093" w14:textId="77777777" w:rsidR="009E3B28" w:rsidRDefault="009E3B28">
      <w:pPr>
        <w:spacing w:line="360" w:lineRule="auto"/>
        <w:jc w:val="both"/>
        <w:rPr>
          <w:rFonts w:ascii="Times New Roman" w:eastAsia="Times New Roman" w:hAnsi="Times New Roman" w:cs="Times New Roman"/>
          <w:sz w:val="24"/>
          <w:szCs w:val="24"/>
        </w:rPr>
      </w:pPr>
    </w:p>
    <w:p w14:paraId="00000094" w14:textId="77777777" w:rsidR="009E3B28" w:rsidRDefault="009E3B28">
      <w:pPr>
        <w:spacing w:line="360" w:lineRule="auto"/>
        <w:jc w:val="both"/>
        <w:rPr>
          <w:rFonts w:ascii="Times New Roman" w:eastAsia="Times New Roman" w:hAnsi="Times New Roman" w:cs="Times New Roman"/>
          <w:sz w:val="24"/>
          <w:szCs w:val="24"/>
        </w:rPr>
      </w:pPr>
    </w:p>
    <w:p w14:paraId="00000095" w14:textId="77777777" w:rsidR="009E3B28" w:rsidRDefault="009E3B28">
      <w:pPr>
        <w:spacing w:line="360" w:lineRule="auto"/>
        <w:jc w:val="both"/>
        <w:rPr>
          <w:rFonts w:ascii="Times New Roman" w:eastAsia="Times New Roman" w:hAnsi="Times New Roman" w:cs="Times New Roman"/>
          <w:sz w:val="24"/>
          <w:szCs w:val="24"/>
        </w:rPr>
      </w:pPr>
    </w:p>
    <w:p w14:paraId="00000096" w14:textId="77777777" w:rsidR="009E3B28" w:rsidRDefault="009E3B28">
      <w:pPr>
        <w:spacing w:line="360" w:lineRule="auto"/>
        <w:jc w:val="both"/>
        <w:rPr>
          <w:rFonts w:ascii="Times New Roman" w:eastAsia="Times New Roman" w:hAnsi="Times New Roman" w:cs="Times New Roman"/>
          <w:sz w:val="24"/>
          <w:szCs w:val="24"/>
        </w:rPr>
      </w:pPr>
    </w:p>
    <w:p w14:paraId="00000097" w14:textId="77777777" w:rsidR="009E3B28" w:rsidRDefault="009E3B28">
      <w:pPr>
        <w:spacing w:line="360" w:lineRule="auto"/>
        <w:jc w:val="both"/>
        <w:rPr>
          <w:rFonts w:ascii="Times New Roman" w:eastAsia="Times New Roman" w:hAnsi="Times New Roman" w:cs="Times New Roman"/>
          <w:sz w:val="24"/>
          <w:szCs w:val="24"/>
        </w:rPr>
      </w:pPr>
    </w:p>
    <w:p w14:paraId="00000098" w14:textId="77777777" w:rsidR="009E3B28" w:rsidRDefault="009E3B28">
      <w:pPr>
        <w:spacing w:line="360" w:lineRule="auto"/>
        <w:jc w:val="both"/>
        <w:rPr>
          <w:rFonts w:ascii="Times New Roman" w:eastAsia="Times New Roman" w:hAnsi="Times New Roman" w:cs="Times New Roman"/>
          <w:sz w:val="24"/>
          <w:szCs w:val="24"/>
        </w:rPr>
      </w:pPr>
    </w:p>
    <w:p w14:paraId="00000099" w14:textId="77777777" w:rsidR="009E3B28" w:rsidRDefault="009E3B28">
      <w:pPr>
        <w:spacing w:line="360" w:lineRule="auto"/>
        <w:jc w:val="both"/>
        <w:rPr>
          <w:rFonts w:ascii="Times New Roman" w:eastAsia="Times New Roman" w:hAnsi="Times New Roman" w:cs="Times New Roman"/>
          <w:sz w:val="24"/>
          <w:szCs w:val="24"/>
        </w:rPr>
      </w:pPr>
    </w:p>
    <w:p w14:paraId="0000009A" w14:textId="77777777" w:rsidR="009E3B28" w:rsidRDefault="009E3B28">
      <w:pPr>
        <w:spacing w:line="360" w:lineRule="auto"/>
        <w:jc w:val="both"/>
        <w:rPr>
          <w:rFonts w:ascii="Times New Roman" w:eastAsia="Times New Roman" w:hAnsi="Times New Roman" w:cs="Times New Roman"/>
          <w:sz w:val="24"/>
          <w:szCs w:val="24"/>
        </w:rPr>
      </w:pPr>
    </w:p>
    <w:p w14:paraId="0000009B" w14:textId="77777777" w:rsidR="009E3B28" w:rsidRDefault="009E3B28">
      <w:pPr>
        <w:spacing w:line="360" w:lineRule="auto"/>
        <w:jc w:val="both"/>
        <w:rPr>
          <w:rFonts w:ascii="Times New Roman" w:eastAsia="Times New Roman" w:hAnsi="Times New Roman" w:cs="Times New Roman"/>
          <w:sz w:val="24"/>
          <w:szCs w:val="24"/>
        </w:rPr>
      </w:pPr>
    </w:p>
    <w:p w14:paraId="0000009C" w14:textId="77777777" w:rsidR="009E3B28" w:rsidRDefault="009E3B28">
      <w:pPr>
        <w:spacing w:line="360" w:lineRule="auto"/>
        <w:jc w:val="both"/>
        <w:rPr>
          <w:rFonts w:ascii="Times New Roman" w:eastAsia="Times New Roman" w:hAnsi="Times New Roman" w:cs="Times New Roman"/>
          <w:sz w:val="24"/>
          <w:szCs w:val="24"/>
        </w:rPr>
      </w:pPr>
    </w:p>
    <w:p w14:paraId="0000009D" w14:textId="77777777" w:rsidR="009E3B28" w:rsidRDefault="009E3B28">
      <w:pPr>
        <w:spacing w:line="360" w:lineRule="auto"/>
        <w:jc w:val="both"/>
        <w:rPr>
          <w:rFonts w:ascii="Times New Roman" w:eastAsia="Times New Roman" w:hAnsi="Times New Roman" w:cs="Times New Roman"/>
          <w:sz w:val="24"/>
          <w:szCs w:val="24"/>
        </w:rPr>
      </w:pPr>
    </w:p>
    <w:p w14:paraId="0000009E" w14:textId="77777777" w:rsidR="009E3B28" w:rsidRDefault="009E3B28">
      <w:pPr>
        <w:spacing w:line="360" w:lineRule="auto"/>
        <w:jc w:val="both"/>
        <w:rPr>
          <w:rFonts w:ascii="Times New Roman" w:eastAsia="Times New Roman" w:hAnsi="Times New Roman" w:cs="Times New Roman"/>
          <w:sz w:val="24"/>
          <w:szCs w:val="24"/>
        </w:rPr>
      </w:pPr>
    </w:p>
    <w:p w14:paraId="0000009F" w14:textId="77777777" w:rsidR="009E3B28" w:rsidRDefault="009E3B28">
      <w:pPr>
        <w:spacing w:line="360" w:lineRule="auto"/>
        <w:jc w:val="both"/>
        <w:rPr>
          <w:rFonts w:ascii="Times New Roman" w:eastAsia="Times New Roman" w:hAnsi="Times New Roman" w:cs="Times New Roman"/>
          <w:sz w:val="24"/>
          <w:szCs w:val="24"/>
        </w:rPr>
      </w:pPr>
    </w:p>
    <w:p w14:paraId="000000A0"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A1" w14:textId="77777777" w:rsidR="009E3B28"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5. CONCLUSION &amp; EXPECTED BUSINESS IMPACT</w:t>
      </w:r>
    </w:p>
    <w:p w14:paraId="000000A2"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00000A3" w14:textId="77777777" w:rsidR="009E3B28" w:rsidRDefault="009E3B28">
      <w:pPr>
        <w:spacing w:line="360" w:lineRule="auto"/>
        <w:jc w:val="both"/>
        <w:rPr>
          <w:rFonts w:ascii="Times New Roman" w:eastAsia="Times New Roman" w:hAnsi="Times New Roman" w:cs="Times New Roman"/>
          <w:sz w:val="24"/>
          <w:szCs w:val="24"/>
        </w:rPr>
      </w:pPr>
    </w:p>
    <w:p w14:paraId="000000A4" w14:textId="77777777" w:rsidR="009E3B2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strategic plan establishes a structured, scalable foundation for logistics data analysis. Moving through data preparation, exploratory visualization, and machine learning modeling will provide management with accurate delivery time forecasts and clear visibility into operational delay factors. Implementing these insights will lead to enhanced on-time delivery rates, lower transportation overhead, and data-backed dispatch decision-making.</w:t>
      </w:r>
    </w:p>
    <w:p w14:paraId="000000A5" w14:textId="77777777" w:rsidR="009E3B28" w:rsidRDefault="009E3B28">
      <w:pPr>
        <w:spacing w:line="360" w:lineRule="auto"/>
        <w:jc w:val="both"/>
        <w:rPr>
          <w:rFonts w:ascii="Times New Roman" w:eastAsia="Times New Roman" w:hAnsi="Times New Roman" w:cs="Times New Roman"/>
          <w:sz w:val="24"/>
          <w:szCs w:val="24"/>
        </w:rPr>
      </w:pPr>
    </w:p>
    <w:sectPr w:rsidR="009E3B28">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13E5" w14:textId="77777777" w:rsidR="001D6A06" w:rsidRDefault="001D6A06">
      <w:pPr>
        <w:spacing w:line="240" w:lineRule="auto"/>
      </w:pPr>
      <w:r>
        <w:separator/>
      </w:r>
    </w:p>
  </w:endnote>
  <w:endnote w:type="continuationSeparator" w:id="0">
    <w:p w14:paraId="1E4BBE2C" w14:textId="77777777" w:rsidR="001D6A06" w:rsidRDefault="001D6A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B45F05-0971-4A2E-B948-3476513A1DFE}"/>
  </w:font>
  <w:font w:name="Cambria">
    <w:panose1 w:val="02040503050406030204"/>
    <w:charset w:val="00"/>
    <w:family w:val="roman"/>
    <w:pitch w:val="variable"/>
    <w:sig w:usb0="E00006FF" w:usb1="420024FF" w:usb2="02000000" w:usb3="00000000" w:csb0="0000019F" w:csb1="00000000"/>
    <w:embedRegular r:id="rId2" w:fontKey="{0293AC65-864B-47CA-B3CF-84C736A8C4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6" w14:textId="2C19652E" w:rsidR="009E3B28" w:rsidRDefault="00000000">
    <w:pPr>
      <w:ind w:right="5040"/>
      <w:jc w:val="right"/>
    </w:pPr>
    <w:r>
      <w:fldChar w:fldCharType="begin"/>
    </w:r>
    <w:r>
      <w:instrText>PAGE</w:instrText>
    </w:r>
    <w:r>
      <w:fldChar w:fldCharType="separate"/>
    </w:r>
    <w:r w:rsidR="00B255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ADDBC" w14:textId="77777777" w:rsidR="001D6A06" w:rsidRDefault="001D6A06">
      <w:pPr>
        <w:spacing w:line="240" w:lineRule="auto"/>
      </w:pPr>
      <w:r>
        <w:separator/>
      </w:r>
    </w:p>
  </w:footnote>
  <w:footnote w:type="continuationSeparator" w:id="0">
    <w:p w14:paraId="22A69F11" w14:textId="77777777" w:rsidR="001D6A06" w:rsidRDefault="001D6A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219D5"/>
    <w:multiLevelType w:val="multilevel"/>
    <w:tmpl w:val="DFB02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434BA"/>
    <w:multiLevelType w:val="multilevel"/>
    <w:tmpl w:val="F2009F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94946476">
    <w:abstractNumId w:val="0"/>
  </w:num>
  <w:num w:numId="2" w16cid:durableId="1392464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B28"/>
    <w:rsid w:val="001D6A06"/>
    <w:rsid w:val="001F6F5A"/>
    <w:rsid w:val="0056152E"/>
    <w:rsid w:val="009E3B28"/>
    <w:rsid w:val="00B25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D9F4"/>
  <w15:docId w15:val="{E85213B2-E769-4B1E-9F0B-6A9B96287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1108</Words>
  <Characters>6318</Characters>
  <Application>Microsoft Office Word</Application>
  <DocSecurity>0</DocSecurity>
  <Lines>52</Lines>
  <Paragraphs>14</Paragraphs>
  <ScaleCrop>false</ScaleCrop>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DHRUV MODI</cp:lastModifiedBy>
  <cp:revision>3</cp:revision>
  <dcterms:created xsi:type="dcterms:W3CDTF">2026-09-01T20:04:00Z</dcterms:created>
  <dcterms:modified xsi:type="dcterms:W3CDTF">2026-09-01T20:05:00Z</dcterms:modified>
</cp:coreProperties>
</file>