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0" w:type="dxa"/>
        <w:tblBorders>
          <w:top w:val="double" w:sz="18" w:space="0" w:color="C9A44C"/>
          <w:left w:val="double" w:sz="18" w:space="0" w:color="C9A44C"/>
          <w:bottom w:val="double" w:sz="18" w:space="0" w:color="C9A44C"/>
          <w:right w:val="double" w:sz="18" w:space="0" w:color="C9A44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0"/>
      </w:tblGrid>
      <w:tr w:rsidR="00872CA5" w14:paraId="326FE291" w14:textId="77777777">
        <w:tblPrEx>
          <w:tblCellMar>
            <w:top w:w="0" w:type="dxa"/>
            <w:bottom w:w="0" w:type="dxa"/>
          </w:tblCellMar>
        </w:tblPrEx>
        <w:tc>
          <w:tcPr>
            <w:tcW w:w="15440" w:type="dxa"/>
            <w:tcMar>
              <w:top w:w="260" w:type="dxa"/>
              <w:left w:w="500" w:type="dxa"/>
              <w:bottom w:w="260" w:type="dxa"/>
              <w:right w:w="500" w:type="dxa"/>
            </w:tcMar>
            <w:vAlign w:val="center"/>
          </w:tcPr>
          <w:p w14:paraId="7D1AA5A4" w14:textId="77777777" w:rsidR="00872CA5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23A2E"/>
                <w:spacing w:val="10"/>
                <w:sz w:val="15"/>
                <w:szCs w:val="15"/>
              </w:rPr>
              <w:t>SPECIMEN — FOR APP-TESTING / DEMO USE ONLY — NOT A REAL CREDENTIAL</w:t>
            </w:r>
          </w:p>
          <w:p w14:paraId="02518EC0" w14:textId="77777777" w:rsidR="00872CA5" w:rsidRDefault="00872CA5">
            <w:pPr>
              <w:spacing w:after="160"/>
            </w:pPr>
          </w:p>
          <w:p w14:paraId="0DDE0D22" w14:textId="77777777" w:rsidR="00872CA5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caps/>
                <w:color w:val="6B6B6B"/>
                <w:spacing w:val="20"/>
              </w:rPr>
              <w:t>SRI LANKA CAREGIVER TRAINING BOARD</w:t>
            </w:r>
          </w:p>
          <w:p w14:paraId="1AAA795E" w14:textId="77777777" w:rsidR="00872CA5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B6B6B"/>
                <w:sz w:val="14"/>
                <w:szCs w:val="14"/>
              </w:rPr>
              <w:t>(fictitious issuing body — specimen document)</w:t>
            </w:r>
          </w:p>
          <w:p w14:paraId="18FED57B" w14:textId="77777777" w:rsidR="00872CA5" w:rsidRDefault="00872CA5">
            <w:pPr>
              <w:pBdr>
                <w:bottom w:val="single" w:sz="6" w:space="0" w:color="C9A44C"/>
              </w:pBdr>
              <w:spacing w:after="200"/>
            </w:pPr>
          </w:p>
          <w:p w14:paraId="03508A5B" w14:textId="77777777" w:rsidR="00872CA5" w:rsidRDefault="00000000">
            <w:pPr>
              <w:spacing w:after="1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A5C"/>
                <w:spacing w:val="40"/>
                <w:sz w:val="52"/>
                <w:szCs w:val="52"/>
              </w:rPr>
              <w:t>CERTIFICATE</w:t>
            </w:r>
          </w:p>
          <w:p w14:paraId="43D88127" w14:textId="77777777" w:rsidR="00872CA5" w:rsidRDefault="00000000">
            <w:pPr>
              <w:spacing w:after="320"/>
              <w:jc w:val="center"/>
            </w:pPr>
            <w:r>
              <w:rPr>
                <w:rFonts w:ascii="Calibri" w:eastAsia="Calibri" w:hAnsi="Calibri" w:cs="Calibri"/>
                <w:caps/>
                <w:color w:val="A3791E"/>
                <w:spacing w:val="30"/>
              </w:rPr>
              <w:t>OF VOCATIONAL COMPETENCY IN CAREGIVING</w:t>
            </w:r>
          </w:p>
          <w:p w14:paraId="63DF8292" w14:textId="77777777" w:rsidR="00872CA5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B6B6B"/>
              </w:rPr>
              <w:t>This is to certify that</w:t>
            </w:r>
          </w:p>
          <w:p w14:paraId="10A0FDDF" w14:textId="5C0E8B32" w:rsidR="00872CA5" w:rsidRDefault="003D7BCC">
            <w:pPr>
              <w:pBdr>
                <w:bottom w:val="single" w:sz="6" w:space="0" w:color="999999"/>
              </w:pBdr>
              <w:spacing w:before="120" w:after="12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1B3A5C"/>
                <w:sz w:val="40"/>
                <w:szCs w:val="40"/>
              </w:rPr>
              <w:t>Nimal Perera</w:t>
            </w:r>
            <w:r w:rsidR="00000000">
              <w:rPr>
                <w:rFonts w:ascii="Cambria" w:eastAsia="Cambria" w:hAnsi="Cambria" w:cs="Cambria"/>
                <w:b/>
                <w:bCs/>
                <w:color w:val="1B3A5C"/>
                <w:sz w:val="40"/>
                <w:szCs w:val="40"/>
              </w:rPr>
              <w:t xml:space="preserve"> </w:t>
            </w:r>
          </w:p>
          <w:p w14:paraId="0B381DE5" w14:textId="77777777" w:rsidR="00872CA5" w:rsidRDefault="00000000">
            <w:pPr>
              <w:spacing w:after="260"/>
              <w:jc w:val="center"/>
            </w:pPr>
            <w:r>
              <w:rPr>
                <w:rFonts w:ascii="Calibri" w:eastAsia="Calibri" w:hAnsi="Calibri" w:cs="Calibri"/>
                <w:color w:val="333333"/>
              </w:rPr>
              <w:t>has fulfilled the training and assessment requirements for the National Vocational Qualification (NVQ) level named below, awarded under the Sri Lankan vocational-education framework for professional caregiving practice.</w:t>
            </w:r>
          </w:p>
          <w:p w14:paraId="02DF916B" w14:textId="54F18402" w:rsidR="00872CA5" w:rsidRDefault="00000000">
            <w:pPr>
              <w:spacing w:after="320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A3791E"/>
                <w:spacing w:val="15"/>
                <w:sz w:val="26"/>
                <w:szCs w:val="26"/>
              </w:rPr>
              <w:t xml:space="preserve">  "NVQ </w:t>
            </w:r>
            <w:r w:rsidR="003D7BCC">
              <w:rPr>
                <w:rFonts w:ascii="Calibri" w:eastAsia="Calibri" w:hAnsi="Calibri" w:cs="Calibri"/>
                <w:b/>
                <w:bCs/>
                <w:caps/>
                <w:color w:val="A3791E"/>
                <w:spacing w:val="15"/>
                <w:sz w:val="26"/>
                <w:szCs w:val="26"/>
              </w:rPr>
              <w:t>6</w:t>
            </w:r>
            <w:r>
              <w:rPr>
                <w:rFonts w:ascii="Calibri" w:eastAsia="Calibri" w:hAnsi="Calibri" w:cs="Calibri"/>
                <w:b/>
                <w:bCs/>
                <w:caps/>
                <w:color w:val="A3791E"/>
                <w:spacing w:val="15"/>
                <w:sz w:val="26"/>
                <w:szCs w:val="26"/>
              </w:rPr>
              <w:t xml:space="preserve"> — </w:t>
            </w:r>
            <w:r w:rsidR="003D7BCC">
              <w:rPr>
                <w:rFonts w:ascii="Calibri" w:eastAsia="Calibri" w:hAnsi="Calibri" w:cs="Calibri"/>
                <w:b/>
                <w:bCs/>
                <w:caps/>
                <w:color w:val="A3791E"/>
                <w:spacing w:val="15"/>
                <w:sz w:val="26"/>
                <w:szCs w:val="26"/>
              </w:rPr>
              <w:t>Higher National Diploma</w:t>
            </w:r>
            <w:r>
              <w:rPr>
                <w:rFonts w:ascii="Calibri" w:eastAsia="Calibri" w:hAnsi="Calibri" w:cs="Calibri"/>
                <w:b/>
                <w:bCs/>
                <w:caps/>
                <w:color w:val="A3791E"/>
                <w:spacing w:val="15"/>
                <w:sz w:val="26"/>
                <w:szCs w:val="26"/>
              </w:rPr>
              <w:t xml:space="preserve"> IN CAREGIVING" </w:t>
            </w:r>
          </w:p>
          <w:tbl>
            <w:tblPr>
              <w:tblW w:w="140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  <w:gridCol w:w="4600"/>
              <w:gridCol w:w="4700"/>
            </w:tblGrid>
            <w:tr w:rsidR="00872CA5" w14:paraId="67709D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Mar>
                    <w:top w:w="120" w:type="dxa"/>
                    <w:left w:w="300" w:type="dxa"/>
                    <w:right w:w="300" w:type="dxa"/>
                  </w:tcMar>
                </w:tcPr>
                <w:p w14:paraId="55DA6453" w14:textId="77777777" w:rsidR="00872CA5" w:rsidRDefault="00000000">
                  <w:pPr>
                    <w:pBdr>
                      <w:top w:val="single" w:sz="4" w:space="0" w:color="999999"/>
                    </w:pBdr>
                    <w:spacing w:before="420"/>
                    <w:jc w:val="center"/>
                  </w:pPr>
                  <w:r>
                    <w:rPr>
                      <w:color w:val="6B6B6B"/>
                      <w:sz w:val="15"/>
                      <w:szCs w:val="15"/>
                    </w:rPr>
                    <w:t>Registrar, SLCTB (Specimen)</w:t>
                  </w:r>
                </w:p>
              </w:tc>
              <w:tc>
                <w:tcPr>
                  <w:tcW w:w="4600" w:type="dxa"/>
                  <w:tcMar>
                    <w:top w:w="120" w:type="dxa"/>
                    <w:left w:w="300" w:type="dxa"/>
                    <w:right w:w="300" w:type="dxa"/>
                  </w:tcMar>
                </w:tcPr>
                <w:p w14:paraId="3647B5AC" w14:textId="77777777" w:rsidR="00872CA5" w:rsidRDefault="00000000">
                  <w:pPr>
                    <w:spacing w:after="120"/>
                    <w:jc w:val="center"/>
                  </w:pPr>
                  <w:r>
                    <w:rPr>
                      <w:rFonts w:ascii="Calibri" w:eastAsia="Calibri" w:hAnsi="Calibri" w:cs="Calibri"/>
                      <w:color w:val="6B6B6B"/>
                      <w:sz w:val="15"/>
                      <w:szCs w:val="15"/>
                    </w:rPr>
                    <w:t>Certificate No.</w:t>
                  </w:r>
                </w:p>
                <w:p w14:paraId="78115914" w14:textId="77777777" w:rsidR="00872CA5" w:rsidRDefault="00000000">
                  <w:pPr>
                    <w:spacing w:after="12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B3A5C"/>
                      <w:sz w:val="17"/>
                      <w:szCs w:val="17"/>
                    </w:rPr>
                    <w:t>[ CERT-2026-</w:t>
                  </w: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1B3A5C"/>
                      <w:sz w:val="17"/>
                      <w:szCs w:val="17"/>
                    </w:rPr>
                    <w:t>XXXX ]</w:t>
                  </w:r>
                  <w:proofErr w:type="gramEnd"/>
                </w:p>
                <w:p w14:paraId="4C934D0D" w14:textId="77777777" w:rsidR="00872CA5" w:rsidRDefault="00000000">
                  <w:pPr>
                    <w:spacing w:before="100"/>
                    <w:jc w:val="center"/>
                  </w:pPr>
                  <w:r>
                    <w:rPr>
                      <w:rFonts w:ascii="Calibri" w:eastAsia="Calibri" w:hAnsi="Calibri" w:cs="Calibri"/>
                      <w:color w:val="6B6B6B"/>
                      <w:sz w:val="15"/>
                      <w:szCs w:val="15"/>
                    </w:rPr>
                    <w:t>Date of Issue</w:t>
                  </w:r>
                </w:p>
                <w:p w14:paraId="49FFBE12" w14:textId="77777777" w:rsidR="00872CA5" w:rsidRDefault="00000000">
                  <w:pPr>
                    <w:spacing w:after="120"/>
                    <w:jc w:val="center"/>
                  </w:pP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1B3A5C"/>
                      <w:sz w:val="17"/>
                      <w:szCs w:val="17"/>
                    </w:rPr>
                    <w:t>[ DD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1B3A5C"/>
                      <w:sz w:val="17"/>
                      <w:szCs w:val="17"/>
                    </w:rPr>
                    <w:t xml:space="preserve"> MMMM </w:t>
                  </w: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1B3A5C"/>
                      <w:sz w:val="17"/>
                      <w:szCs w:val="17"/>
                    </w:rPr>
                    <w:t>YYYY ]</w:t>
                  </w:r>
                  <w:proofErr w:type="gramEnd"/>
                </w:p>
              </w:tc>
              <w:tc>
                <w:tcPr>
                  <w:tcW w:w="4700" w:type="dxa"/>
                  <w:tcMar>
                    <w:top w:w="120" w:type="dxa"/>
                    <w:left w:w="300" w:type="dxa"/>
                    <w:right w:w="300" w:type="dxa"/>
                  </w:tcMar>
                </w:tcPr>
                <w:p w14:paraId="732B83EA" w14:textId="77777777" w:rsidR="00872CA5" w:rsidRDefault="00000000">
                  <w:pPr>
                    <w:pBdr>
                      <w:top w:val="single" w:sz="4" w:space="0" w:color="999999"/>
                    </w:pBdr>
                    <w:spacing w:before="420"/>
                    <w:jc w:val="center"/>
                  </w:pPr>
                  <w:r>
                    <w:rPr>
                      <w:color w:val="6B6B6B"/>
                      <w:sz w:val="15"/>
                      <w:szCs w:val="15"/>
                    </w:rPr>
                    <w:t>Director of Assessments (Specimen)</w:t>
                  </w:r>
                </w:p>
              </w:tc>
            </w:tr>
          </w:tbl>
          <w:p w14:paraId="66654335" w14:textId="77777777" w:rsidR="00872CA5" w:rsidRDefault="00872CA5">
            <w:pPr>
              <w:spacing w:before="260"/>
            </w:pPr>
          </w:p>
          <w:p w14:paraId="55D0483B" w14:textId="77777777" w:rsidR="00872CA5" w:rsidRDefault="00000000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B6B6B"/>
                <w:sz w:val="12"/>
                <w:szCs w:val="12"/>
              </w:rPr>
              <w:t>This specimen document was generated for software-testing purposes (Care Match matching-algorithm QA) and confers no real qualification.</w:t>
            </w:r>
          </w:p>
        </w:tc>
      </w:tr>
    </w:tbl>
    <w:p w14:paraId="09539412" w14:textId="77777777" w:rsidR="00872CA5" w:rsidRDefault="00872CA5">
      <w:pPr>
        <w:sectPr w:rsidR="00872CA5">
          <w:pgSz w:w="16838" w:h="11906" w:orient="landscape"/>
          <w:pgMar w:top="500" w:right="700" w:bottom="500" w:left="700" w:header="708" w:footer="708" w:gutter="0"/>
          <w:cols w:space="720"/>
          <w:docGrid w:linePitch="360"/>
        </w:sectPr>
      </w:pPr>
    </w:p>
    <w:p w14:paraId="68E680A3" w14:textId="77777777" w:rsidR="003D7BCC" w:rsidRPr="003D7BCC" w:rsidRDefault="003D7BCC" w:rsidP="003D7BCC"/>
    <w:sectPr w:rsidR="003D7BCC" w:rsidRPr="003D7BC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55CC1"/>
    <w:multiLevelType w:val="hybridMultilevel"/>
    <w:tmpl w:val="DE8E922A"/>
    <w:lvl w:ilvl="0" w:tplc="EFC85C40" w:tentative="1">
      <w:start w:val="1"/>
      <w:numFmt w:val="bullet"/>
      <w:lvlText w:val="●"/>
      <w:lvlJc w:val="left"/>
      <w:pPr>
        <w:ind w:left="720" w:hanging="360"/>
      </w:pPr>
    </w:lvl>
    <w:lvl w:ilvl="1" w:tplc="69F09A86" w:tentative="1">
      <w:start w:val="1"/>
      <w:numFmt w:val="bullet"/>
      <w:lvlText w:val="○"/>
      <w:lvlJc w:val="left"/>
      <w:pPr>
        <w:ind w:left="1440" w:hanging="360"/>
      </w:pPr>
    </w:lvl>
    <w:lvl w:ilvl="2" w:tplc="B19C5B38" w:tentative="1">
      <w:start w:val="1"/>
      <w:numFmt w:val="bullet"/>
      <w:lvlText w:val="■"/>
      <w:lvlJc w:val="left"/>
      <w:pPr>
        <w:ind w:left="2160" w:hanging="360"/>
      </w:pPr>
    </w:lvl>
    <w:lvl w:ilvl="3" w:tplc="DAAEF8F4" w:tentative="1">
      <w:start w:val="1"/>
      <w:numFmt w:val="bullet"/>
      <w:lvlText w:val="●"/>
      <w:lvlJc w:val="left"/>
      <w:pPr>
        <w:ind w:left="2880" w:hanging="360"/>
      </w:pPr>
    </w:lvl>
    <w:lvl w:ilvl="4" w:tplc="56B85A02" w:tentative="1">
      <w:start w:val="1"/>
      <w:numFmt w:val="bullet"/>
      <w:lvlText w:val="○"/>
      <w:lvlJc w:val="left"/>
      <w:pPr>
        <w:ind w:left="3600" w:hanging="360"/>
      </w:pPr>
    </w:lvl>
    <w:lvl w:ilvl="5" w:tplc="8BDCEFFA" w:tentative="1">
      <w:start w:val="1"/>
      <w:numFmt w:val="bullet"/>
      <w:lvlText w:val="■"/>
      <w:lvlJc w:val="left"/>
      <w:pPr>
        <w:ind w:left="4320" w:hanging="360"/>
      </w:pPr>
    </w:lvl>
    <w:lvl w:ilvl="6" w:tplc="D7AA464E" w:tentative="1">
      <w:start w:val="1"/>
      <w:numFmt w:val="bullet"/>
      <w:lvlText w:val="●"/>
      <w:lvlJc w:val="left"/>
      <w:pPr>
        <w:ind w:left="5040" w:hanging="360"/>
      </w:pPr>
    </w:lvl>
    <w:lvl w:ilvl="7" w:tplc="7F34599E" w:tentative="1">
      <w:start w:val="1"/>
      <w:numFmt w:val="bullet"/>
      <w:lvlText w:val="●"/>
      <w:lvlJc w:val="left"/>
      <w:pPr>
        <w:ind w:left="5760" w:hanging="360"/>
      </w:pPr>
    </w:lvl>
    <w:lvl w:ilvl="8" w:tplc="9CDAC6B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6967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CA5"/>
    <w:rsid w:val="003D7BCC"/>
    <w:rsid w:val="00872CA5"/>
    <w:rsid w:val="00AB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211F"/>
  <w15:docId w15:val="{E45630B8-608D-40DA-9784-FCE7D376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NAVODYA SANKALPA</cp:lastModifiedBy>
  <cp:revision>3</cp:revision>
  <cp:lastPrinted>2026-10-02T15:22:00Z</cp:lastPrinted>
  <dcterms:created xsi:type="dcterms:W3CDTF">2026-10-02T15:10:00Z</dcterms:created>
  <dcterms:modified xsi:type="dcterms:W3CDTF">2026-10-02T15:24:00Z</dcterms:modified>
</cp:coreProperties>
</file>