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10,5 км от катера. Затем лодка снова скрывается в тумане и уходит прямолинейно в неизвестном направлении. Известно, что скорость катера в 4,3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</w:t>
      </w:r>
      <w:r>
        <w:rPr>
          <w:bCs/>
          <w:b/>
        </w:rPr>
        <w:t xml:space="preserve">wiki:bash?</w:t>
      </w:r>
      <w:r>
        <w:t xml:space="preserve">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(1132226440%70)+1</w:t>
      </w:r>
      <w:r>
        <w:t xml:space="preserve"> </w:t>
      </w:r>
      <w:r>
        <w:t xml:space="preserve">= 31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4.3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4.3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4.3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4.3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10.5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10.5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18.49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17.49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17.49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17.49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10.5</m:t>
                        </m:r>
                      </m:num>
                      <m:den>
                        <m:r>
                          <m:t>5.3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10.5</m:t>
                        </m:r>
                      </m:num>
                      <m:den>
                        <m:r>
                          <m:t>3.3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17.49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17.49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1):</w:t>
      </w:r>
    </w:p>
    <w:p>
      <w:pPr>
        <w:pStyle w:val="CaptionedFigure"/>
      </w:pPr>
      <w:r>
        <w:drawing>
          <wp:inline>
            <wp:extent cx="3733800" cy="2972909"/>
            <wp:effectExtent b="0" l="0" r="0" t="0"/>
            <wp:docPr descr="Рис. 1: 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pl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Траекория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2):</w:t>
      </w:r>
    </w:p>
    <w:p>
      <w:pPr>
        <w:pStyle w:val="CaptionedFigure"/>
      </w:pPr>
      <w:r>
        <w:drawing>
          <wp:inline>
            <wp:extent cx="3733800" cy="3072255"/>
            <wp:effectExtent b="0" l="0" r="0" t="0"/>
            <wp:docPr descr="Рис. 2: Траекория движения катера и лодки" title="" id="27" name="Picture"/>
            <a:graphic>
              <a:graphicData uri="http://schemas.openxmlformats.org/drawingml/2006/picture">
                <pic:pic>
                  <pic:nvPicPr>
                    <pic:cNvPr descr="image/plo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Траекория движения катера и лодки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1050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1749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530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br/>
      </w:r>
      <w:r>
        <w:rPr>
          <w:rStyle w:val="FloatTok"/>
        </w:rPr>
        <w:t xml:space="preserve">9.097317686870947e8</w:t>
      </w:r>
    </w:p>
    <w:p>
      <w:pPr>
        <w:pStyle w:val="FirstParagraph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3):</w:t>
      </w:r>
    </w:p>
    <w:p>
      <w:pPr>
        <w:pStyle w:val="CaptionedFigure"/>
      </w:pPr>
      <w:r>
        <w:drawing>
          <wp:inline>
            <wp:extent cx="3733800" cy="2934093"/>
            <wp:effectExtent b="0" l="0" r="0" t="0"/>
            <wp:docPr descr="Рис. 3: Траекория движения катера во 2 случае" title="" id="30" name="Picture"/>
            <a:graphic>
              <a:graphicData uri="http://schemas.openxmlformats.org/drawingml/2006/picture">
                <pic:pic>
                  <pic:nvPicPr>
                    <pic:cNvPr descr="image/plot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4):</w:t>
      </w:r>
    </w:p>
    <w:p>
      <w:pPr>
        <w:pStyle w:val="CaptionedFigure"/>
      </w:pPr>
      <w:r>
        <w:drawing>
          <wp:inline>
            <wp:extent cx="3733800" cy="3060206"/>
            <wp:effectExtent b="0" l="0" r="0" t="0"/>
            <wp:docPr descr="Рис. 4: Траекория движения катера во 2 случае" title="" id="33" name="Picture"/>
            <a:graphic>
              <a:graphicData uri="http://schemas.openxmlformats.org/drawingml/2006/picture">
                <pic:pic>
                  <pic:nvPicPr>
                    <pic:cNvPr descr="image/plo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1050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1749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1749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2 случая</w:t>
      </w:r>
      <w:r>
        <w:br/>
      </w:r>
      <w:r>
        <w:br/>
      </w:r>
      <w:r>
        <w:rPr>
          <w:rStyle w:val="FloatTok"/>
        </w:rPr>
        <w:t xml:space="preserve">5.589288485774418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для выбора правильной стратегии при решении примера задаче о погоне.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Оганнисян Давит Багратович</dc:creator>
  <dc:language>ru-RU</dc:language>
  <cp:keywords/>
  <dcterms:created xsi:type="dcterms:W3CDTF">2025-03-08T12:30:08Z</dcterms:created>
  <dcterms:modified xsi:type="dcterms:W3CDTF">2025-03-08T12:30:08Z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 погоне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