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B00C" w14:textId="77777777" w:rsidR="00AE71D5" w:rsidRDefault="00B27402"/>
    <w:p w14:paraId="01C98F02" w14:textId="77777777" w:rsidR="0019511D" w:rsidRPr="0019511D" w:rsidRDefault="0019511D" w:rsidP="0019511D"/>
    <w:p w14:paraId="2C80009E" w14:textId="77777777" w:rsidR="0019511D" w:rsidRPr="0019511D" w:rsidRDefault="0019511D" w:rsidP="0019511D"/>
    <w:p w14:paraId="45A46C6A" w14:textId="77777777" w:rsidR="0019511D" w:rsidRPr="0019511D" w:rsidRDefault="0019511D" w:rsidP="0019511D"/>
    <w:p w14:paraId="4FE00622" w14:textId="77777777" w:rsidR="0019511D" w:rsidRPr="0019511D" w:rsidRDefault="0019511D" w:rsidP="0019511D"/>
    <w:p w14:paraId="60582835" w14:textId="77777777" w:rsidR="0019511D" w:rsidRPr="0019511D" w:rsidRDefault="0019511D" w:rsidP="0019511D"/>
    <w:p w14:paraId="310B5BA3" w14:textId="77777777" w:rsidR="0019511D" w:rsidRPr="0019511D" w:rsidRDefault="0019511D" w:rsidP="0019511D"/>
    <w:p w14:paraId="1BC742A6" w14:textId="77777777" w:rsidR="0019511D" w:rsidRPr="000135B9" w:rsidRDefault="000135B9" w:rsidP="0019511D">
      <w:pPr>
        <w:tabs>
          <w:tab w:val="left" w:pos="2295"/>
        </w:tabs>
        <w:rPr>
          <w:sz w:val="28"/>
          <w:szCs w:val="28"/>
        </w:rPr>
      </w:pPr>
      <w:r>
        <w:t xml:space="preserve">                                       </w:t>
      </w:r>
      <w:r w:rsidRPr="000135B9">
        <w:rPr>
          <w:sz w:val="28"/>
          <w:szCs w:val="28"/>
        </w:rPr>
        <w:t xml:space="preserve">MANASSAS DEPARTMENT OF </w:t>
      </w:r>
      <w:r w:rsidR="00940A90">
        <w:rPr>
          <w:sz w:val="28"/>
          <w:szCs w:val="28"/>
        </w:rPr>
        <w:t>ANIMAL CONTROL</w:t>
      </w:r>
    </w:p>
    <w:p w14:paraId="4654AA41" w14:textId="77777777" w:rsidR="0019511D" w:rsidRDefault="0019511D" w:rsidP="0019511D">
      <w:pPr>
        <w:tabs>
          <w:tab w:val="left" w:pos="2295"/>
        </w:tabs>
        <w:rPr>
          <w:sz w:val="48"/>
          <w:szCs w:val="48"/>
        </w:rPr>
      </w:pPr>
      <w:r>
        <w:t xml:space="preserve">                           </w:t>
      </w:r>
      <w:r w:rsidRPr="0019511D">
        <w:rPr>
          <w:sz w:val="48"/>
          <w:szCs w:val="48"/>
        </w:rPr>
        <w:t>Business Requirement</w:t>
      </w:r>
      <w:r>
        <w:rPr>
          <w:sz w:val="48"/>
          <w:szCs w:val="48"/>
        </w:rPr>
        <w:t>s</w:t>
      </w:r>
      <w:r w:rsidRPr="0019511D">
        <w:rPr>
          <w:sz w:val="48"/>
          <w:szCs w:val="48"/>
        </w:rPr>
        <w:t xml:space="preserve"> Document</w:t>
      </w:r>
    </w:p>
    <w:p w14:paraId="3914522F" w14:textId="77777777" w:rsidR="000135B9" w:rsidRDefault="000135B9" w:rsidP="0019511D">
      <w:pPr>
        <w:tabs>
          <w:tab w:val="left" w:pos="2295"/>
        </w:tabs>
        <w:rPr>
          <w:sz w:val="48"/>
          <w:szCs w:val="48"/>
        </w:rPr>
      </w:pPr>
    </w:p>
    <w:p w14:paraId="5BA1B55B" w14:textId="77777777" w:rsidR="000135B9" w:rsidRDefault="000135B9" w:rsidP="0019511D">
      <w:pPr>
        <w:tabs>
          <w:tab w:val="left" w:pos="2295"/>
        </w:tabs>
        <w:rPr>
          <w:sz w:val="48"/>
          <w:szCs w:val="48"/>
        </w:rPr>
      </w:pPr>
    </w:p>
    <w:p w14:paraId="65B74D8E" w14:textId="77777777" w:rsidR="000135B9" w:rsidRDefault="000135B9" w:rsidP="0019511D">
      <w:pPr>
        <w:tabs>
          <w:tab w:val="left" w:pos="2295"/>
        </w:tabs>
        <w:rPr>
          <w:sz w:val="48"/>
          <w:szCs w:val="48"/>
        </w:rPr>
      </w:pPr>
    </w:p>
    <w:p w14:paraId="44273733" w14:textId="77777777" w:rsidR="000135B9" w:rsidRDefault="000135B9" w:rsidP="0019511D">
      <w:pPr>
        <w:tabs>
          <w:tab w:val="left" w:pos="2295"/>
        </w:tabs>
        <w:rPr>
          <w:sz w:val="48"/>
          <w:szCs w:val="48"/>
        </w:rPr>
      </w:pPr>
    </w:p>
    <w:p w14:paraId="2F7D679C" w14:textId="77777777" w:rsidR="000135B9" w:rsidRDefault="000135B9" w:rsidP="0019511D">
      <w:pPr>
        <w:tabs>
          <w:tab w:val="left" w:pos="2295"/>
        </w:tabs>
        <w:rPr>
          <w:sz w:val="48"/>
          <w:szCs w:val="48"/>
        </w:rPr>
      </w:pPr>
    </w:p>
    <w:p w14:paraId="78FC9B78" w14:textId="77777777" w:rsidR="000135B9" w:rsidRDefault="000135B9" w:rsidP="0019511D">
      <w:pPr>
        <w:tabs>
          <w:tab w:val="left" w:pos="2295"/>
        </w:tabs>
        <w:rPr>
          <w:sz w:val="48"/>
          <w:szCs w:val="48"/>
        </w:rPr>
      </w:pPr>
    </w:p>
    <w:p w14:paraId="0DE53598" w14:textId="77777777" w:rsidR="000135B9" w:rsidRDefault="000135B9" w:rsidP="0019511D">
      <w:pPr>
        <w:tabs>
          <w:tab w:val="left" w:pos="2295"/>
        </w:tabs>
        <w:rPr>
          <w:sz w:val="48"/>
          <w:szCs w:val="48"/>
        </w:rPr>
      </w:pPr>
    </w:p>
    <w:p w14:paraId="2D45CA62" w14:textId="77777777" w:rsidR="000135B9" w:rsidRDefault="000135B9" w:rsidP="0019511D">
      <w:pPr>
        <w:tabs>
          <w:tab w:val="left" w:pos="2295"/>
        </w:tabs>
        <w:rPr>
          <w:sz w:val="48"/>
          <w:szCs w:val="48"/>
        </w:rPr>
      </w:pPr>
    </w:p>
    <w:p w14:paraId="6971D3FC" w14:textId="77777777" w:rsidR="000135B9" w:rsidRDefault="000135B9" w:rsidP="0019511D">
      <w:pPr>
        <w:tabs>
          <w:tab w:val="left" w:pos="2295"/>
        </w:tabs>
        <w:rPr>
          <w:sz w:val="48"/>
          <w:szCs w:val="48"/>
        </w:rPr>
      </w:pPr>
    </w:p>
    <w:p w14:paraId="4EDE6833" w14:textId="77777777" w:rsidR="000135B9" w:rsidRDefault="000135B9" w:rsidP="0019511D">
      <w:pPr>
        <w:tabs>
          <w:tab w:val="left" w:pos="2295"/>
        </w:tabs>
        <w:rPr>
          <w:sz w:val="48"/>
          <w:szCs w:val="48"/>
        </w:rPr>
      </w:pPr>
    </w:p>
    <w:p w14:paraId="45505DD2" w14:textId="77777777" w:rsidR="000135B9" w:rsidRDefault="000135B9" w:rsidP="0019511D">
      <w:pPr>
        <w:tabs>
          <w:tab w:val="left" w:pos="2295"/>
        </w:tabs>
        <w:rPr>
          <w:sz w:val="48"/>
          <w:szCs w:val="48"/>
        </w:rPr>
      </w:pPr>
    </w:p>
    <w:p w14:paraId="372C0D58" w14:textId="77777777" w:rsidR="000135B9" w:rsidRDefault="000135B9" w:rsidP="0019511D">
      <w:pPr>
        <w:tabs>
          <w:tab w:val="left" w:pos="2295"/>
        </w:tabs>
        <w:rPr>
          <w:sz w:val="48"/>
          <w:szCs w:val="48"/>
        </w:rPr>
      </w:pPr>
    </w:p>
    <w:p w14:paraId="3008AA75" w14:textId="77777777" w:rsidR="000135B9" w:rsidRDefault="000135B9" w:rsidP="0019511D">
      <w:pPr>
        <w:tabs>
          <w:tab w:val="left" w:pos="2295"/>
        </w:tabs>
        <w:rPr>
          <w:sz w:val="48"/>
          <w:szCs w:val="48"/>
        </w:rPr>
      </w:pPr>
    </w:p>
    <w:p w14:paraId="57801AE7" w14:textId="77777777" w:rsidR="000135B9" w:rsidRDefault="000135B9" w:rsidP="0019511D">
      <w:pPr>
        <w:tabs>
          <w:tab w:val="left" w:pos="2295"/>
        </w:tabs>
        <w:rPr>
          <w:sz w:val="48"/>
          <w:szCs w:val="48"/>
        </w:rPr>
      </w:pPr>
    </w:p>
    <w:p w14:paraId="6894E5EF" w14:textId="399AB20C" w:rsidR="000135B9" w:rsidRPr="002372DF" w:rsidRDefault="002372DF" w:rsidP="0019511D">
      <w:pPr>
        <w:tabs>
          <w:tab w:val="left" w:pos="2295"/>
        </w:tabs>
        <w:rPr>
          <w:sz w:val="36"/>
          <w:szCs w:val="36"/>
        </w:rPr>
      </w:pPr>
      <w:r>
        <w:rPr>
          <w:sz w:val="36"/>
          <w:szCs w:val="36"/>
        </w:rPr>
        <w:t>Manassas Department of Animal Control</w:t>
      </w:r>
      <w:bookmarkStart w:id="0" w:name="_GoBack"/>
      <w:bookmarkEnd w:id="0"/>
    </w:p>
    <w:p w14:paraId="3345EFBF" w14:textId="779E5686" w:rsidR="000135B9" w:rsidRPr="000135B9" w:rsidRDefault="00867D5F" w:rsidP="0019511D">
      <w:pPr>
        <w:tabs>
          <w:tab w:val="left" w:pos="2295"/>
        </w:tabs>
        <w:rPr>
          <w:sz w:val="36"/>
          <w:szCs w:val="36"/>
        </w:rPr>
      </w:pPr>
      <w:r>
        <w:rPr>
          <w:sz w:val="36"/>
          <w:szCs w:val="36"/>
        </w:rPr>
        <w:t xml:space="preserve">Website Redesign </w:t>
      </w:r>
    </w:p>
    <w:p w14:paraId="1D0B37C6" w14:textId="77777777" w:rsidR="000135B9" w:rsidRPr="000135B9" w:rsidRDefault="000135B9" w:rsidP="0019511D">
      <w:pPr>
        <w:tabs>
          <w:tab w:val="left" w:pos="2295"/>
        </w:tabs>
        <w:rPr>
          <w:sz w:val="36"/>
          <w:szCs w:val="36"/>
        </w:rPr>
      </w:pPr>
      <w:r w:rsidRPr="000135B9">
        <w:rPr>
          <w:sz w:val="36"/>
          <w:szCs w:val="36"/>
        </w:rPr>
        <w:t>Business Requirements Document</w:t>
      </w:r>
    </w:p>
    <w:p w14:paraId="5267620C" w14:textId="77777777" w:rsidR="000135B9" w:rsidRPr="000135B9" w:rsidRDefault="000135B9" w:rsidP="0019511D">
      <w:pPr>
        <w:tabs>
          <w:tab w:val="left" w:pos="2295"/>
        </w:tabs>
        <w:rPr>
          <w:sz w:val="36"/>
          <w:szCs w:val="36"/>
        </w:rPr>
      </w:pPr>
      <w:r w:rsidRPr="000135B9">
        <w:rPr>
          <w:sz w:val="36"/>
          <w:szCs w:val="36"/>
        </w:rPr>
        <w:t>Version 0</w:t>
      </w:r>
      <w:r w:rsidR="00940A90">
        <w:rPr>
          <w:sz w:val="36"/>
          <w:szCs w:val="36"/>
        </w:rPr>
        <w:t>.3</w:t>
      </w:r>
    </w:p>
    <w:p w14:paraId="63294C43" w14:textId="77777777" w:rsidR="000135B9" w:rsidRPr="000135B9" w:rsidRDefault="000135B9" w:rsidP="0019511D">
      <w:pPr>
        <w:tabs>
          <w:tab w:val="left" w:pos="2295"/>
        </w:tabs>
        <w:rPr>
          <w:sz w:val="36"/>
          <w:szCs w:val="36"/>
        </w:rPr>
      </w:pPr>
      <w:r w:rsidRPr="000135B9">
        <w:rPr>
          <w:sz w:val="36"/>
          <w:szCs w:val="36"/>
        </w:rPr>
        <w:t>August 22,2019</w:t>
      </w:r>
    </w:p>
    <w:p w14:paraId="425F8161" w14:textId="77777777" w:rsidR="000135B9" w:rsidRPr="000135B9" w:rsidRDefault="000135B9" w:rsidP="0019511D">
      <w:pPr>
        <w:tabs>
          <w:tab w:val="left" w:pos="2295"/>
        </w:tabs>
        <w:rPr>
          <w:sz w:val="36"/>
          <w:szCs w:val="36"/>
        </w:rPr>
      </w:pPr>
    </w:p>
    <w:p w14:paraId="64F33450" w14:textId="77777777" w:rsidR="000135B9" w:rsidRDefault="000135B9" w:rsidP="0019511D">
      <w:pPr>
        <w:tabs>
          <w:tab w:val="left" w:pos="2295"/>
        </w:tabs>
        <w:rPr>
          <w:sz w:val="48"/>
          <w:szCs w:val="48"/>
        </w:rPr>
      </w:pPr>
    </w:p>
    <w:p w14:paraId="612AC53D" w14:textId="77777777" w:rsidR="000135B9" w:rsidRDefault="000135B9" w:rsidP="0019511D">
      <w:pPr>
        <w:tabs>
          <w:tab w:val="left" w:pos="2295"/>
        </w:tabs>
        <w:rPr>
          <w:sz w:val="48"/>
          <w:szCs w:val="48"/>
        </w:rPr>
      </w:pPr>
    </w:p>
    <w:p w14:paraId="40DDAFBE" w14:textId="77777777" w:rsidR="000135B9" w:rsidRDefault="000135B9" w:rsidP="0019511D">
      <w:pPr>
        <w:tabs>
          <w:tab w:val="left" w:pos="2295"/>
        </w:tabs>
        <w:rPr>
          <w:sz w:val="48"/>
          <w:szCs w:val="48"/>
        </w:rPr>
      </w:pPr>
    </w:p>
    <w:p w14:paraId="13ABEC29" w14:textId="77777777" w:rsidR="000135B9" w:rsidRDefault="000135B9" w:rsidP="0019511D">
      <w:pPr>
        <w:tabs>
          <w:tab w:val="left" w:pos="2295"/>
        </w:tabs>
        <w:rPr>
          <w:sz w:val="48"/>
          <w:szCs w:val="48"/>
        </w:rPr>
      </w:pPr>
    </w:p>
    <w:p w14:paraId="458F9618" w14:textId="77777777" w:rsidR="000135B9" w:rsidRDefault="000135B9" w:rsidP="0019511D">
      <w:pPr>
        <w:tabs>
          <w:tab w:val="left" w:pos="2295"/>
        </w:tabs>
        <w:rPr>
          <w:sz w:val="48"/>
          <w:szCs w:val="48"/>
        </w:rPr>
      </w:pPr>
    </w:p>
    <w:p w14:paraId="307DEF36" w14:textId="77777777" w:rsidR="000135B9" w:rsidRDefault="000135B9" w:rsidP="0019511D">
      <w:pPr>
        <w:tabs>
          <w:tab w:val="left" w:pos="2295"/>
        </w:tabs>
        <w:rPr>
          <w:sz w:val="48"/>
          <w:szCs w:val="48"/>
        </w:rPr>
      </w:pPr>
    </w:p>
    <w:p w14:paraId="6A4EB1F2" w14:textId="77777777" w:rsidR="000135B9" w:rsidRDefault="000135B9" w:rsidP="0019511D">
      <w:pPr>
        <w:tabs>
          <w:tab w:val="left" w:pos="2295"/>
        </w:tabs>
        <w:rPr>
          <w:sz w:val="48"/>
          <w:szCs w:val="48"/>
        </w:rPr>
      </w:pPr>
    </w:p>
    <w:p w14:paraId="680D8E1E" w14:textId="77777777" w:rsidR="000135B9" w:rsidRDefault="000135B9" w:rsidP="0019511D">
      <w:pPr>
        <w:tabs>
          <w:tab w:val="left" w:pos="2295"/>
        </w:tabs>
        <w:rPr>
          <w:sz w:val="48"/>
          <w:szCs w:val="48"/>
        </w:rPr>
      </w:pPr>
    </w:p>
    <w:p w14:paraId="6B1202BE" w14:textId="77777777" w:rsidR="000135B9" w:rsidRDefault="000135B9" w:rsidP="0019511D">
      <w:pPr>
        <w:tabs>
          <w:tab w:val="left" w:pos="2295"/>
        </w:tabs>
        <w:rPr>
          <w:sz w:val="48"/>
          <w:szCs w:val="48"/>
        </w:rPr>
      </w:pPr>
    </w:p>
    <w:p w14:paraId="2D0017CE" w14:textId="77777777" w:rsidR="000135B9" w:rsidRDefault="000135B9" w:rsidP="000135B9">
      <w:pPr>
        <w:jc w:val="center"/>
        <w:rPr>
          <w:rFonts w:ascii="Times New Roman" w:hAnsi="Times New Roman" w:cs="Times New Roman"/>
          <w:sz w:val="40"/>
          <w:szCs w:val="40"/>
        </w:rPr>
      </w:pPr>
      <w:r>
        <w:rPr>
          <w:rFonts w:ascii="Times New Roman" w:hAnsi="Times New Roman" w:cs="Times New Roman"/>
          <w:sz w:val="40"/>
          <w:szCs w:val="40"/>
        </w:rPr>
        <w:t>Revision History</w:t>
      </w:r>
    </w:p>
    <w:p w14:paraId="779DF926" w14:textId="77777777" w:rsidR="000135B9" w:rsidRDefault="000135B9" w:rsidP="000135B9">
      <w:pPr>
        <w:jc w:val="center"/>
        <w:rPr>
          <w:rFonts w:ascii="Times New Roman" w:hAnsi="Times New Roman" w:cs="Times New Roman"/>
          <w:sz w:val="40"/>
          <w:szCs w:val="40"/>
        </w:rPr>
      </w:pPr>
    </w:p>
    <w:tbl>
      <w:tblPr>
        <w:tblStyle w:val="TableGrid"/>
        <w:tblW w:w="9753" w:type="dxa"/>
        <w:tblInd w:w="0" w:type="dxa"/>
        <w:tblLook w:val="04A0" w:firstRow="1" w:lastRow="0" w:firstColumn="1" w:lastColumn="0" w:noHBand="0" w:noVBand="1"/>
      </w:tblPr>
      <w:tblGrid>
        <w:gridCol w:w="2428"/>
        <w:gridCol w:w="2438"/>
        <w:gridCol w:w="2451"/>
        <w:gridCol w:w="2436"/>
      </w:tblGrid>
      <w:tr w:rsidR="000135B9" w14:paraId="63C6CFB8" w14:textId="77777777" w:rsidTr="000135B9">
        <w:trPr>
          <w:trHeight w:val="474"/>
        </w:trPr>
        <w:tc>
          <w:tcPr>
            <w:tcW w:w="2428" w:type="dxa"/>
            <w:tcBorders>
              <w:top w:val="single" w:sz="4" w:space="0" w:color="auto"/>
              <w:left w:val="single" w:sz="4" w:space="0" w:color="auto"/>
              <w:bottom w:val="single" w:sz="4" w:space="0" w:color="auto"/>
              <w:right w:val="single" w:sz="4" w:space="0" w:color="auto"/>
            </w:tcBorders>
            <w:shd w:val="pct15" w:color="auto" w:fill="auto"/>
            <w:hideMark/>
          </w:tcPr>
          <w:p w14:paraId="026C134E" w14:textId="77777777" w:rsidR="000135B9" w:rsidRDefault="000135B9">
            <w:r>
              <w:t>Date</w:t>
            </w:r>
          </w:p>
        </w:tc>
        <w:tc>
          <w:tcPr>
            <w:tcW w:w="2438" w:type="dxa"/>
            <w:tcBorders>
              <w:top w:val="single" w:sz="4" w:space="0" w:color="auto"/>
              <w:left w:val="single" w:sz="4" w:space="0" w:color="auto"/>
              <w:bottom w:val="single" w:sz="4" w:space="0" w:color="auto"/>
              <w:right w:val="single" w:sz="4" w:space="0" w:color="auto"/>
            </w:tcBorders>
            <w:shd w:val="pct15" w:color="auto" w:fill="auto"/>
            <w:hideMark/>
          </w:tcPr>
          <w:p w14:paraId="072D4B6A" w14:textId="77777777" w:rsidR="000135B9" w:rsidRDefault="000135B9">
            <w:r>
              <w:t>Version</w:t>
            </w:r>
          </w:p>
        </w:tc>
        <w:tc>
          <w:tcPr>
            <w:tcW w:w="2451" w:type="dxa"/>
            <w:tcBorders>
              <w:top w:val="single" w:sz="4" w:space="0" w:color="auto"/>
              <w:left w:val="single" w:sz="4" w:space="0" w:color="auto"/>
              <w:bottom w:val="single" w:sz="4" w:space="0" w:color="auto"/>
              <w:right w:val="single" w:sz="4" w:space="0" w:color="auto"/>
            </w:tcBorders>
            <w:shd w:val="pct15" w:color="auto" w:fill="auto"/>
            <w:hideMark/>
          </w:tcPr>
          <w:p w14:paraId="6FB2DE33" w14:textId="77777777" w:rsidR="000135B9" w:rsidRDefault="000135B9">
            <w:r>
              <w:t>Description</w:t>
            </w:r>
          </w:p>
        </w:tc>
        <w:tc>
          <w:tcPr>
            <w:tcW w:w="2436" w:type="dxa"/>
            <w:tcBorders>
              <w:top w:val="single" w:sz="4" w:space="0" w:color="auto"/>
              <w:left w:val="single" w:sz="4" w:space="0" w:color="auto"/>
              <w:bottom w:val="single" w:sz="4" w:space="0" w:color="auto"/>
              <w:right w:val="single" w:sz="4" w:space="0" w:color="auto"/>
            </w:tcBorders>
            <w:shd w:val="pct15" w:color="auto" w:fill="auto"/>
            <w:hideMark/>
          </w:tcPr>
          <w:p w14:paraId="3C03404E" w14:textId="77777777" w:rsidR="000135B9" w:rsidRDefault="000135B9">
            <w:r>
              <w:t>Author</w:t>
            </w:r>
          </w:p>
        </w:tc>
      </w:tr>
      <w:tr w:rsidR="000135B9" w14:paraId="7E0383BD" w14:textId="77777777" w:rsidTr="000135B9">
        <w:trPr>
          <w:trHeight w:val="447"/>
        </w:trPr>
        <w:tc>
          <w:tcPr>
            <w:tcW w:w="2428" w:type="dxa"/>
            <w:tcBorders>
              <w:top w:val="single" w:sz="4" w:space="0" w:color="auto"/>
              <w:left w:val="single" w:sz="4" w:space="0" w:color="auto"/>
              <w:bottom w:val="single" w:sz="4" w:space="0" w:color="auto"/>
              <w:right w:val="single" w:sz="4" w:space="0" w:color="auto"/>
            </w:tcBorders>
          </w:tcPr>
          <w:p w14:paraId="5D1BA873" w14:textId="77777777" w:rsidR="000135B9" w:rsidRDefault="00940A90">
            <w:r>
              <w:t>07/16/2019</w:t>
            </w:r>
          </w:p>
        </w:tc>
        <w:tc>
          <w:tcPr>
            <w:tcW w:w="2438" w:type="dxa"/>
            <w:tcBorders>
              <w:top w:val="single" w:sz="4" w:space="0" w:color="auto"/>
              <w:left w:val="single" w:sz="4" w:space="0" w:color="auto"/>
              <w:bottom w:val="single" w:sz="4" w:space="0" w:color="auto"/>
              <w:right w:val="single" w:sz="4" w:space="0" w:color="auto"/>
            </w:tcBorders>
          </w:tcPr>
          <w:p w14:paraId="091A1F1E" w14:textId="77777777" w:rsidR="000135B9" w:rsidRDefault="00940A90">
            <w:r>
              <w:t>0.1</w:t>
            </w:r>
          </w:p>
        </w:tc>
        <w:tc>
          <w:tcPr>
            <w:tcW w:w="2451" w:type="dxa"/>
            <w:tcBorders>
              <w:top w:val="single" w:sz="4" w:space="0" w:color="auto"/>
              <w:left w:val="single" w:sz="4" w:space="0" w:color="auto"/>
              <w:bottom w:val="single" w:sz="4" w:space="0" w:color="auto"/>
              <w:right w:val="single" w:sz="4" w:space="0" w:color="auto"/>
            </w:tcBorders>
          </w:tcPr>
          <w:p w14:paraId="4A28857C" w14:textId="77777777" w:rsidR="000135B9" w:rsidRDefault="00940A90">
            <w:r>
              <w:t>Initial Draft</w:t>
            </w:r>
          </w:p>
        </w:tc>
        <w:tc>
          <w:tcPr>
            <w:tcW w:w="2436" w:type="dxa"/>
            <w:tcBorders>
              <w:top w:val="single" w:sz="4" w:space="0" w:color="auto"/>
              <w:left w:val="single" w:sz="4" w:space="0" w:color="auto"/>
              <w:bottom w:val="single" w:sz="4" w:space="0" w:color="auto"/>
              <w:right w:val="single" w:sz="4" w:space="0" w:color="auto"/>
            </w:tcBorders>
          </w:tcPr>
          <w:p w14:paraId="0F95B9BF" w14:textId="77777777" w:rsidR="000135B9" w:rsidRDefault="00940A90">
            <w:r>
              <w:t>Marc</w:t>
            </w:r>
          </w:p>
        </w:tc>
      </w:tr>
      <w:tr w:rsidR="000135B9" w14:paraId="1F8B6BB4" w14:textId="77777777" w:rsidTr="000135B9">
        <w:trPr>
          <w:trHeight w:val="474"/>
        </w:trPr>
        <w:tc>
          <w:tcPr>
            <w:tcW w:w="2428" w:type="dxa"/>
            <w:tcBorders>
              <w:top w:val="single" w:sz="4" w:space="0" w:color="auto"/>
              <w:left w:val="single" w:sz="4" w:space="0" w:color="auto"/>
              <w:bottom w:val="single" w:sz="4" w:space="0" w:color="auto"/>
              <w:right w:val="single" w:sz="4" w:space="0" w:color="auto"/>
            </w:tcBorders>
          </w:tcPr>
          <w:p w14:paraId="67E1E211" w14:textId="77777777" w:rsidR="000135B9" w:rsidRDefault="00940A90">
            <w:r>
              <w:t>08/14/2019</w:t>
            </w:r>
          </w:p>
        </w:tc>
        <w:tc>
          <w:tcPr>
            <w:tcW w:w="2438" w:type="dxa"/>
            <w:tcBorders>
              <w:top w:val="single" w:sz="4" w:space="0" w:color="auto"/>
              <w:left w:val="single" w:sz="4" w:space="0" w:color="auto"/>
              <w:bottom w:val="single" w:sz="4" w:space="0" w:color="auto"/>
              <w:right w:val="single" w:sz="4" w:space="0" w:color="auto"/>
            </w:tcBorders>
          </w:tcPr>
          <w:p w14:paraId="5FAAA27B" w14:textId="77777777" w:rsidR="000135B9" w:rsidRDefault="00940A90">
            <w:r>
              <w:t>0.2</w:t>
            </w:r>
          </w:p>
        </w:tc>
        <w:tc>
          <w:tcPr>
            <w:tcW w:w="2451" w:type="dxa"/>
            <w:tcBorders>
              <w:top w:val="single" w:sz="4" w:space="0" w:color="auto"/>
              <w:left w:val="single" w:sz="4" w:space="0" w:color="auto"/>
              <w:bottom w:val="single" w:sz="4" w:space="0" w:color="auto"/>
              <w:right w:val="single" w:sz="4" w:space="0" w:color="auto"/>
            </w:tcBorders>
          </w:tcPr>
          <w:p w14:paraId="30282FA3" w14:textId="77777777" w:rsidR="000135B9" w:rsidRDefault="00940A90">
            <w:r>
              <w:t>Working Draft</w:t>
            </w:r>
          </w:p>
        </w:tc>
        <w:tc>
          <w:tcPr>
            <w:tcW w:w="2436" w:type="dxa"/>
            <w:tcBorders>
              <w:top w:val="single" w:sz="4" w:space="0" w:color="auto"/>
              <w:left w:val="single" w:sz="4" w:space="0" w:color="auto"/>
              <w:bottom w:val="single" w:sz="4" w:space="0" w:color="auto"/>
              <w:right w:val="single" w:sz="4" w:space="0" w:color="auto"/>
            </w:tcBorders>
          </w:tcPr>
          <w:p w14:paraId="10B849B9" w14:textId="77777777" w:rsidR="000135B9" w:rsidRDefault="00940A90">
            <w:r>
              <w:t>Deepika</w:t>
            </w:r>
          </w:p>
          <w:p w14:paraId="08F0F8F4" w14:textId="77777777" w:rsidR="00940A90" w:rsidRDefault="00940A90"/>
        </w:tc>
      </w:tr>
      <w:tr w:rsidR="000135B9" w14:paraId="7680A151" w14:textId="77777777" w:rsidTr="000135B9">
        <w:trPr>
          <w:trHeight w:val="447"/>
        </w:trPr>
        <w:tc>
          <w:tcPr>
            <w:tcW w:w="2428" w:type="dxa"/>
            <w:tcBorders>
              <w:top w:val="single" w:sz="4" w:space="0" w:color="auto"/>
              <w:left w:val="single" w:sz="4" w:space="0" w:color="auto"/>
              <w:bottom w:val="single" w:sz="4" w:space="0" w:color="auto"/>
              <w:right w:val="single" w:sz="4" w:space="0" w:color="auto"/>
            </w:tcBorders>
          </w:tcPr>
          <w:p w14:paraId="42AFA1AC" w14:textId="77777777" w:rsidR="000135B9" w:rsidRDefault="00940A90">
            <w:r>
              <w:t>08/22/2019</w:t>
            </w:r>
          </w:p>
        </w:tc>
        <w:tc>
          <w:tcPr>
            <w:tcW w:w="2438" w:type="dxa"/>
            <w:tcBorders>
              <w:top w:val="single" w:sz="4" w:space="0" w:color="auto"/>
              <w:left w:val="single" w:sz="4" w:space="0" w:color="auto"/>
              <w:bottom w:val="single" w:sz="4" w:space="0" w:color="auto"/>
              <w:right w:val="single" w:sz="4" w:space="0" w:color="auto"/>
            </w:tcBorders>
          </w:tcPr>
          <w:p w14:paraId="66DA0FAF" w14:textId="77777777" w:rsidR="000135B9" w:rsidRDefault="00940A90">
            <w:r>
              <w:t>0.3</w:t>
            </w:r>
          </w:p>
        </w:tc>
        <w:tc>
          <w:tcPr>
            <w:tcW w:w="2451" w:type="dxa"/>
            <w:tcBorders>
              <w:top w:val="single" w:sz="4" w:space="0" w:color="auto"/>
              <w:left w:val="single" w:sz="4" w:space="0" w:color="auto"/>
              <w:bottom w:val="single" w:sz="4" w:space="0" w:color="auto"/>
              <w:right w:val="single" w:sz="4" w:space="0" w:color="auto"/>
            </w:tcBorders>
          </w:tcPr>
          <w:p w14:paraId="5698A25C" w14:textId="77777777" w:rsidR="000135B9" w:rsidRDefault="00940A90">
            <w:r>
              <w:t>Working Draft</w:t>
            </w:r>
          </w:p>
        </w:tc>
        <w:tc>
          <w:tcPr>
            <w:tcW w:w="2436" w:type="dxa"/>
            <w:tcBorders>
              <w:top w:val="single" w:sz="4" w:space="0" w:color="auto"/>
              <w:left w:val="single" w:sz="4" w:space="0" w:color="auto"/>
              <w:bottom w:val="single" w:sz="4" w:space="0" w:color="auto"/>
              <w:right w:val="single" w:sz="4" w:space="0" w:color="auto"/>
            </w:tcBorders>
          </w:tcPr>
          <w:p w14:paraId="389991F1" w14:textId="77777777" w:rsidR="000135B9" w:rsidRDefault="00940A90">
            <w:r>
              <w:t>Deepika</w:t>
            </w:r>
          </w:p>
        </w:tc>
      </w:tr>
      <w:tr w:rsidR="000135B9" w14:paraId="16112EA0" w14:textId="77777777" w:rsidTr="000135B9">
        <w:trPr>
          <w:trHeight w:val="474"/>
        </w:trPr>
        <w:tc>
          <w:tcPr>
            <w:tcW w:w="2428" w:type="dxa"/>
            <w:tcBorders>
              <w:top w:val="single" w:sz="4" w:space="0" w:color="auto"/>
              <w:left w:val="single" w:sz="4" w:space="0" w:color="auto"/>
              <w:bottom w:val="single" w:sz="4" w:space="0" w:color="auto"/>
              <w:right w:val="single" w:sz="4" w:space="0" w:color="auto"/>
            </w:tcBorders>
          </w:tcPr>
          <w:p w14:paraId="3FB9874D" w14:textId="77777777" w:rsidR="000135B9" w:rsidRDefault="000135B9"/>
        </w:tc>
        <w:tc>
          <w:tcPr>
            <w:tcW w:w="2438" w:type="dxa"/>
            <w:tcBorders>
              <w:top w:val="single" w:sz="4" w:space="0" w:color="auto"/>
              <w:left w:val="single" w:sz="4" w:space="0" w:color="auto"/>
              <w:bottom w:val="single" w:sz="4" w:space="0" w:color="auto"/>
              <w:right w:val="single" w:sz="4" w:space="0" w:color="auto"/>
            </w:tcBorders>
          </w:tcPr>
          <w:p w14:paraId="4B887DF2" w14:textId="77777777" w:rsidR="000135B9" w:rsidRDefault="000135B9"/>
        </w:tc>
        <w:tc>
          <w:tcPr>
            <w:tcW w:w="2451" w:type="dxa"/>
            <w:tcBorders>
              <w:top w:val="single" w:sz="4" w:space="0" w:color="auto"/>
              <w:left w:val="single" w:sz="4" w:space="0" w:color="auto"/>
              <w:bottom w:val="single" w:sz="4" w:space="0" w:color="auto"/>
              <w:right w:val="single" w:sz="4" w:space="0" w:color="auto"/>
            </w:tcBorders>
          </w:tcPr>
          <w:p w14:paraId="4E54991C" w14:textId="77777777" w:rsidR="000135B9" w:rsidRDefault="000135B9"/>
        </w:tc>
        <w:tc>
          <w:tcPr>
            <w:tcW w:w="2436" w:type="dxa"/>
            <w:tcBorders>
              <w:top w:val="single" w:sz="4" w:space="0" w:color="auto"/>
              <w:left w:val="single" w:sz="4" w:space="0" w:color="auto"/>
              <w:bottom w:val="single" w:sz="4" w:space="0" w:color="auto"/>
              <w:right w:val="single" w:sz="4" w:space="0" w:color="auto"/>
            </w:tcBorders>
          </w:tcPr>
          <w:p w14:paraId="1E82AC1A" w14:textId="77777777" w:rsidR="000135B9" w:rsidRDefault="000135B9"/>
        </w:tc>
      </w:tr>
    </w:tbl>
    <w:p w14:paraId="2C36670D" w14:textId="77777777" w:rsidR="000135B9" w:rsidRDefault="000135B9" w:rsidP="0019511D">
      <w:pPr>
        <w:tabs>
          <w:tab w:val="left" w:pos="2295"/>
        </w:tabs>
        <w:rPr>
          <w:sz w:val="48"/>
          <w:szCs w:val="48"/>
        </w:rPr>
      </w:pPr>
    </w:p>
    <w:p w14:paraId="3E1C16AB" w14:textId="77777777" w:rsidR="000135B9" w:rsidRDefault="000135B9" w:rsidP="0019511D">
      <w:pPr>
        <w:tabs>
          <w:tab w:val="left" w:pos="2295"/>
        </w:tabs>
        <w:rPr>
          <w:sz w:val="48"/>
          <w:szCs w:val="48"/>
        </w:rPr>
      </w:pPr>
    </w:p>
    <w:p w14:paraId="569E79C2" w14:textId="77777777" w:rsidR="00F64ABF" w:rsidRDefault="00F64ABF" w:rsidP="0019511D">
      <w:pPr>
        <w:tabs>
          <w:tab w:val="left" w:pos="2295"/>
        </w:tabs>
        <w:rPr>
          <w:sz w:val="48"/>
          <w:szCs w:val="48"/>
        </w:rPr>
      </w:pPr>
    </w:p>
    <w:p w14:paraId="18B1E6F0" w14:textId="77777777" w:rsidR="000135B9" w:rsidRDefault="000135B9" w:rsidP="0019511D">
      <w:pPr>
        <w:tabs>
          <w:tab w:val="left" w:pos="2295"/>
        </w:tabs>
        <w:rPr>
          <w:sz w:val="48"/>
          <w:szCs w:val="48"/>
        </w:rPr>
      </w:pPr>
    </w:p>
    <w:p w14:paraId="7BF54865" w14:textId="77777777" w:rsidR="000135B9" w:rsidRDefault="000135B9" w:rsidP="0019511D">
      <w:pPr>
        <w:tabs>
          <w:tab w:val="left" w:pos="2295"/>
        </w:tabs>
        <w:rPr>
          <w:sz w:val="48"/>
          <w:szCs w:val="48"/>
        </w:rPr>
      </w:pPr>
    </w:p>
    <w:p w14:paraId="0BE74846" w14:textId="77777777" w:rsidR="000135B9" w:rsidRDefault="000135B9" w:rsidP="0019511D">
      <w:pPr>
        <w:tabs>
          <w:tab w:val="left" w:pos="2295"/>
        </w:tabs>
        <w:rPr>
          <w:sz w:val="48"/>
          <w:szCs w:val="48"/>
        </w:rPr>
      </w:pPr>
    </w:p>
    <w:p w14:paraId="42CC6964" w14:textId="77777777" w:rsidR="000135B9" w:rsidRDefault="000135B9" w:rsidP="0019511D">
      <w:pPr>
        <w:tabs>
          <w:tab w:val="left" w:pos="2295"/>
        </w:tabs>
        <w:rPr>
          <w:sz w:val="48"/>
          <w:szCs w:val="48"/>
        </w:rPr>
      </w:pPr>
    </w:p>
    <w:p w14:paraId="36F3F181" w14:textId="77777777" w:rsidR="000135B9" w:rsidRDefault="000135B9" w:rsidP="0019511D">
      <w:pPr>
        <w:tabs>
          <w:tab w:val="left" w:pos="2295"/>
        </w:tabs>
        <w:rPr>
          <w:sz w:val="48"/>
          <w:szCs w:val="48"/>
        </w:rPr>
      </w:pPr>
    </w:p>
    <w:p w14:paraId="4784A2FA" w14:textId="77777777" w:rsidR="000135B9" w:rsidRDefault="000135B9" w:rsidP="0019511D">
      <w:pPr>
        <w:tabs>
          <w:tab w:val="left" w:pos="2295"/>
        </w:tabs>
        <w:rPr>
          <w:sz w:val="48"/>
          <w:szCs w:val="48"/>
        </w:rPr>
      </w:pPr>
    </w:p>
    <w:p w14:paraId="466D24BD" w14:textId="77777777" w:rsidR="000135B9" w:rsidRDefault="000135B9" w:rsidP="0019511D">
      <w:pPr>
        <w:tabs>
          <w:tab w:val="left" w:pos="2295"/>
        </w:tabs>
        <w:rPr>
          <w:sz w:val="48"/>
          <w:szCs w:val="48"/>
        </w:rPr>
      </w:pPr>
      <w:r>
        <w:rPr>
          <w:sz w:val="48"/>
          <w:szCs w:val="48"/>
        </w:rPr>
        <w:lastRenderedPageBreak/>
        <w:t xml:space="preserve"> </w:t>
      </w:r>
    </w:p>
    <w:p w14:paraId="64275148" w14:textId="4541AEB5" w:rsidR="000135B9" w:rsidRDefault="000135B9" w:rsidP="000135B9">
      <w:pPr>
        <w:spacing w:after="120"/>
        <w:rPr>
          <w:rFonts w:ascii="Times New Roman" w:hAnsi="Times New Roman" w:cs="Times New Roman"/>
          <w:b/>
          <w:sz w:val="40"/>
          <w:szCs w:val="40"/>
        </w:rPr>
      </w:pPr>
      <w:r>
        <w:rPr>
          <w:sz w:val="48"/>
          <w:szCs w:val="48"/>
        </w:rPr>
        <w:t xml:space="preserve">                       </w:t>
      </w:r>
      <w:r>
        <w:rPr>
          <w:rFonts w:ascii="Times New Roman" w:hAnsi="Times New Roman" w:cs="Times New Roman"/>
          <w:b/>
          <w:sz w:val="40"/>
          <w:szCs w:val="40"/>
        </w:rPr>
        <w:t>Table of Contents</w:t>
      </w:r>
    </w:p>
    <w:p w14:paraId="03D82F5F" w14:textId="77777777" w:rsidR="00FE6FE0" w:rsidRDefault="00FE6FE0" w:rsidP="000135B9">
      <w:pPr>
        <w:spacing w:after="120"/>
        <w:rPr>
          <w:rFonts w:ascii="Times New Roman" w:hAnsi="Times New Roman" w:cs="Times New Roman"/>
          <w:b/>
          <w:sz w:val="40"/>
          <w:szCs w:val="40"/>
        </w:rPr>
      </w:pPr>
    </w:p>
    <w:p w14:paraId="53662334" w14:textId="77777777" w:rsidR="000135B9" w:rsidRPr="00D547C3" w:rsidRDefault="000135B9" w:rsidP="000135B9">
      <w:pPr>
        <w:pStyle w:val="TOC1"/>
        <w:rPr>
          <w:rFonts w:eastAsiaTheme="minorEastAsia"/>
          <w:noProof/>
          <w:sz w:val="24"/>
          <w:szCs w:val="24"/>
        </w:rPr>
      </w:pPr>
      <w:r w:rsidRPr="00D547C3">
        <w:rPr>
          <w:sz w:val="24"/>
          <w:szCs w:val="24"/>
        </w:rPr>
        <w:fldChar w:fldCharType="begin"/>
      </w:r>
      <w:r w:rsidRPr="00D547C3">
        <w:rPr>
          <w:sz w:val="24"/>
          <w:szCs w:val="24"/>
        </w:rPr>
        <w:instrText xml:space="preserve"> TOC \o "1-3" \h \z \u </w:instrText>
      </w:r>
      <w:r w:rsidRPr="00D547C3">
        <w:rPr>
          <w:sz w:val="24"/>
          <w:szCs w:val="24"/>
        </w:rPr>
        <w:fldChar w:fldCharType="separate"/>
      </w:r>
      <w:hyperlink r:id="rId7" w:anchor="_Toc343501546" w:history="1">
        <w:r w:rsidRPr="00D547C3">
          <w:rPr>
            <w:rStyle w:val="Hyperlink"/>
            <w:rFonts w:cs="Arial"/>
            <w:noProof/>
            <w:sz w:val="24"/>
            <w:szCs w:val="24"/>
          </w:rPr>
          <w:t>1.</w:t>
        </w:r>
        <w:r w:rsidRPr="00D547C3">
          <w:rPr>
            <w:rStyle w:val="Hyperlink"/>
            <w:rFonts w:eastAsiaTheme="minorEastAsia"/>
            <w:noProof/>
            <w:sz w:val="24"/>
            <w:szCs w:val="24"/>
          </w:rPr>
          <w:tab/>
        </w:r>
        <w:r w:rsidRPr="00D547C3">
          <w:rPr>
            <w:rStyle w:val="Hyperlink"/>
            <w:rFonts w:cs="Arial"/>
            <w:b/>
            <w:bCs/>
            <w:noProof/>
            <w:sz w:val="24"/>
            <w:szCs w:val="24"/>
          </w:rPr>
          <w:t>Introduction</w:t>
        </w:r>
        <w:r w:rsidRPr="00D547C3">
          <w:rPr>
            <w:rStyle w:val="Hyperlink"/>
            <w:noProof/>
            <w:webHidden/>
            <w:sz w:val="24"/>
            <w:szCs w:val="24"/>
          </w:rPr>
          <w:tab/>
        </w:r>
        <w:r w:rsidRPr="00D547C3">
          <w:rPr>
            <w:rStyle w:val="Hyperlink"/>
            <w:noProof/>
            <w:webHidden/>
            <w:sz w:val="24"/>
            <w:szCs w:val="24"/>
          </w:rPr>
          <w:fldChar w:fldCharType="begin"/>
        </w:r>
        <w:r w:rsidRPr="00D547C3">
          <w:rPr>
            <w:rStyle w:val="Hyperlink"/>
            <w:noProof/>
            <w:webHidden/>
            <w:sz w:val="24"/>
            <w:szCs w:val="24"/>
          </w:rPr>
          <w:instrText xml:space="preserve"> PAGEREF _Toc343501546 \h </w:instrText>
        </w:r>
        <w:r w:rsidRPr="00D547C3">
          <w:rPr>
            <w:rStyle w:val="Hyperlink"/>
            <w:noProof/>
            <w:webHidden/>
            <w:sz w:val="24"/>
            <w:szCs w:val="24"/>
          </w:rPr>
        </w:r>
        <w:r w:rsidRPr="00D547C3">
          <w:rPr>
            <w:rStyle w:val="Hyperlink"/>
            <w:noProof/>
            <w:webHidden/>
            <w:sz w:val="24"/>
            <w:szCs w:val="24"/>
          </w:rPr>
          <w:fldChar w:fldCharType="separate"/>
        </w:r>
        <w:r w:rsidRPr="00D547C3">
          <w:rPr>
            <w:rStyle w:val="Hyperlink"/>
            <w:noProof/>
            <w:webHidden/>
            <w:sz w:val="24"/>
            <w:szCs w:val="24"/>
          </w:rPr>
          <w:t>5</w:t>
        </w:r>
        <w:r w:rsidRPr="00D547C3">
          <w:rPr>
            <w:rStyle w:val="Hyperlink"/>
            <w:noProof/>
            <w:webHidden/>
            <w:sz w:val="24"/>
            <w:szCs w:val="24"/>
          </w:rPr>
          <w:fldChar w:fldCharType="end"/>
        </w:r>
      </w:hyperlink>
    </w:p>
    <w:p w14:paraId="106158E3" w14:textId="77777777" w:rsidR="000135B9" w:rsidRPr="00D547C3" w:rsidRDefault="00B27402" w:rsidP="000135B9">
      <w:pPr>
        <w:pStyle w:val="TOC2"/>
        <w:rPr>
          <w:rFonts w:eastAsiaTheme="minorEastAsia"/>
          <w:noProof/>
          <w:sz w:val="24"/>
          <w:szCs w:val="24"/>
        </w:rPr>
      </w:pPr>
      <w:hyperlink r:id="rId8" w:anchor="_Toc343501547" w:history="1">
        <w:r w:rsidR="000135B9" w:rsidRPr="00D547C3">
          <w:rPr>
            <w:rStyle w:val="Hyperlink"/>
            <w:rFonts w:cs="Arial"/>
            <w:noProof/>
            <w:sz w:val="24"/>
            <w:szCs w:val="24"/>
          </w:rPr>
          <w:t>1.1</w:t>
        </w:r>
        <w:r w:rsidR="000135B9" w:rsidRPr="00D547C3">
          <w:rPr>
            <w:rStyle w:val="Hyperlink"/>
            <w:rFonts w:eastAsiaTheme="minorEastAsia"/>
            <w:noProof/>
            <w:sz w:val="24"/>
            <w:szCs w:val="24"/>
          </w:rPr>
          <w:tab/>
        </w:r>
        <w:r w:rsidR="00BE7580" w:rsidRPr="00D547C3">
          <w:rPr>
            <w:rStyle w:val="Hyperlink"/>
            <w:rFonts w:cs="Arial"/>
            <w:noProof/>
            <w:sz w:val="24"/>
            <w:szCs w:val="24"/>
          </w:rPr>
          <w:t>Purpose</w:t>
        </w:r>
        <w:r w:rsidR="000135B9" w:rsidRPr="00D547C3">
          <w:rPr>
            <w:rStyle w:val="Hyperlink"/>
            <w:noProof/>
            <w:webHidden/>
            <w:sz w:val="24"/>
            <w:szCs w:val="24"/>
          </w:rPr>
          <w:tab/>
        </w:r>
        <w:r w:rsidR="000135B9" w:rsidRPr="00D547C3">
          <w:rPr>
            <w:rStyle w:val="Hyperlink"/>
            <w:noProof/>
            <w:webHidden/>
            <w:sz w:val="24"/>
            <w:szCs w:val="24"/>
          </w:rPr>
          <w:fldChar w:fldCharType="begin"/>
        </w:r>
        <w:r w:rsidR="000135B9" w:rsidRPr="00D547C3">
          <w:rPr>
            <w:rStyle w:val="Hyperlink"/>
            <w:noProof/>
            <w:webHidden/>
            <w:sz w:val="24"/>
            <w:szCs w:val="24"/>
          </w:rPr>
          <w:instrText xml:space="preserve"> PAGEREF _Toc343501547 \h </w:instrText>
        </w:r>
        <w:r w:rsidR="000135B9" w:rsidRPr="00D547C3">
          <w:rPr>
            <w:rStyle w:val="Hyperlink"/>
            <w:noProof/>
            <w:webHidden/>
            <w:sz w:val="24"/>
            <w:szCs w:val="24"/>
          </w:rPr>
        </w:r>
        <w:r w:rsidR="000135B9" w:rsidRPr="00D547C3">
          <w:rPr>
            <w:rStyle w:val="Hyperlink"/>
            <w:noProof/>
            <w:webHidden/>
            <w:sz w:val="24"/>
            <w:szCs w:val="24"/>
          </w:rPr>
          <w:fldChar w:fldCharType="separate"/>
        </w:r>
        <w:r w:rsidR="000135B9" w:rsidRPr="00D547C3">
          <w:rPr>
            <w:rStyle w:val="Hyperlink"/>
            <w:noProof/>
            <w:webHidden/>
            <w:sz w:val="24"/>
            <w:szCs w:val="24"/>
          </w:rPr>
          <w:t>5</w:t>
        </w:r>
        <w:r w:rsidR="000135B9" w:rsidRPr="00D547C3">
          <w:rPr>
            <w:rStyle w:val="Hyperlink"/>
            <w:noProof/>
            <w:webHidden/>
            <w:sz w:val="24"/>
            <w:szCs w:val="24"/>
          </w:rPr>
          <w:fldChar w:fldCharType="end"/>
        </w:r>
      </w:hyperlink>
    </w:p>
    <w:p w14:paraId="019BAB86" w14:textId="77777777" w:rsidR="000135B9" w:rsidRPr="00D547C3" w:rsidRDefault="00B27402" w:rsidP="000135B9">
      <w:pPr>
        <w:pStyle w:val="TOC2"/>
        <w:rPr>
          <w:rFonts w:eastAsiaTheme="minorEastAsia"/>
          <w:noProof/>
          <w:sz w:val="24"/>
          <w:szCs w:val="24"/>
        </w:rPr>
      </w:pPr>
      <w:hyperlink r:id="rId9" w:anchor="_Toc343501548" w:history="1">
        <w:r w:rsidR="000135B9" w:rsidRPr="00D547C3">
          <w:rPr>
            <w:rStyle w:val="Hyperlink"/>
            <w:rFonts w:cs="Arial"/>
            <w:noProof/>
            <w:sz w:val="24"/>
            <w:szCs w:val="24"/>
          </w:rPr>
          <w:t>1.2</w:t>
        </w:r>
        <w:r w:rsidR="000135B9" w:rsidRPr="00D547C3">
          <w:rPr>
            <w:rStyle w:val="Hyperlink"/>
            <w:rFonts w:eastAsiaTheme="minorEastAsia"/>
            <w:noProof/>
            <w:sz w:val="24"/>
            <w:szCs w:val="24"/>
          </w:rPr>
          <w:tab/>
        </w:r>
        <w:r w:rsidR="00BE7580" w:rsidRPr="00D547C3">
          <w:rPr>
            <w:rStyle w:val="Hyperlink"/>
            <w:rFonts w:cs="Arial"/>
            <w:noProof/>
            <w:sz w:val="24"/>
            <w:szCs w:val="24"/>
          </w:rPr>
          <w:t>Scope</w:t>
        </w:r>
        <w:r w:rsidR="000135B9" w:rsidRPr="00D547C3">
          <w:rPr>
            <w:rStyle w:val="Hyperlink"/>
            <w:noProof/>
            <w:webHidden/>
            <w:sz w:val="24"/>
            <w:szCs w:val="24"/>
          </w:rPr>
          <w:tab/>
        </w:r>
        <w:r w:rsidR="000135B9" w:rsidRPr="00D547C3">
          <w:rPr>
            <w:rStyle w:val="Hyperlink"/>
            <w:noProof/>
            <w:webHidden/>
            <w:sz w:val="24"/>
            <w:szCs w:val="24"/>
          </w:rPr>
          <w:fldChar w:fldCharType="begin"/>
        </w:r>
        <w:r w:rsidR="000135B9" w:rsidRPr="00D547C3">
          <w:rPr>
            <w:rStyle w:val="Hyperlink"/>
            <w:noProof/>
            <w:webHidden/>
            <w:sz w:val="24"/>
            <w:szCs w:val="24"/>
          </w:rPr>
          <w:instrText xml:space="preserve"> PAGEREF _Toc343501548 \h </w:instrText>
        </w:r>
        <w:r w:rsidR="000135B9" w:rsidRPr="00D547C3">
          <w:rPr>
            <w:rStyle w:val="Hyperlink"/>
            <w:noProof/>
            <w:webHidden/>
            <w:sz w:val="24"/>
            <w:szCs w:val="24"/>
          </w:rPr>
        </w:r>
        <w:r w:rsidR="000135B9" w:rsidRPr="00D547C3">
          <w:rPr>
            <w:rStyle w:val="Hyperlink"/>
            <w:noProof/>
            <w:webHidden/>
            <w:sz w:val="24"/>
            <w:szCs w:val="24"/>
          </w:rPr>
          <w:fldChar w:fldCharType="separate"/>
        </w:r>
        <w:r w:rsidR="000135B9" w:rsidRPr="00D547C3">
          <w:rPr>
            <w:rStyle w:val="Hyperlink"/>
            <w:noProof/>
            <w:webHidden/>
            <w:sz w:val="24"/>
            <w:szCs w:val="24"/>
          </w:rPr>
          <w:t>5</w:t>
        </w:r>
        <w:r w:rsidR="000135B9" w:rsidRPr="00D547C3">
          <w:rPr>
            <w:rStyle w:val="Hyperlink"/>
            <w:noProof/>
            <w:webHidden/>
            <w:sz w:val="24"/>
            <w:szCs w:val="24"/>
          </w:rPr>
          <w:fldChar w:fldCharType="end"/>
        </w:r>
      </w:hyperlink>
    </w:p>
    <w:p w14:paraId="4C0FE9DA" w14:textId="1B5B185D" w:rsidR="000135B9" w:rsidRDefault="00B27402" w:rsidP="000135B9">
      <w:pPr>
        <w:pStyle w:val="TOC2"/>
        <w:rPr>
          <w:rStyle w:val="Hyperlink"/>
          <w:noProof/>
          <w:sz w:val="24"/>
          <w:szCs w:val="24"/>
        </w:rPr>
      </w:pPr>
      <w:hyperlink r:id="rId10" w:anchor="_Toc343501549" w:history="1">
        <w:r w:rsidR="000135B9" w:rsidRPr="00D547C3">
          <w:rPr>
            <w:rStyle w:val="Hyperlink"/>
            <w:rFonts w:cs="Arial"/>
            <w:noProof/>
            <w:sz w:val="24"/>
            <w:szCs w:val="24"/>
          </w:rPr>
          <w:t>1.3</w:t>
        </w:r>
        <w:r w:rsidR="000135B9" w:rsidRPr="00D547C3">
          <w:rPr>
            <w:rStyle w:val="Hyperlink"/>
            <w:rFonts w:eastAsiaTheme="minorEastAsia"/>
            <w:noProof/>
            <w:sz w:val="24"/>
            <w:szCs w:val="24"/>
          </w:rPr>
          <w:tab/>
        </w:r>
        <w:r w:rsidR="00BE7580" w:rsidRPr="00D547C3">
          <w:rPr>
            <w:rStyle w:val="Hyperlink"/>
            <w:rFonts w:eastAsiaTheme="minorEastAsia" w:cs="Arial"/>
            <w:noProof/>
            <w:sz w:val="24"/>
            <w:szCs w:val="24"/>
          </w:rPr>
          <w:t>Background</w:t>
        </w:r>
        <w:r w:rsidR="000135B9" w:rsidRPr="00D547C3">
          <w:rPr>
            <w:rStyle w:val="Hyperlink"/>
            <w:noProof/>
            <w:webHidden/>
            <w:sz w:val="24"/>
            <w:szCs w:val="24"/>
          </w:rPr>
          <w:tab/>
        </w:r>
        <w:r w:rsidR="000135B9" w:rsidRPr="00D547C3">
          <w:rPr>
            <w:rStyle w:val="Hyperlink"/>
            <w:noProof/>
            <w:webHidden/>
            <w:sz w:val="24"/>
            <w:szCs w:val="24"/>
          </w:rPr>
          <w:fldChar w:fldCharType="begin"/>
        </w:r>
        <w:r w:rsidR="000135B9" w:rsidRPr="00D547C3">
          <w:rPr>
            <w:rStyle w:val="Hyperlink"/>
            <w:noProof/>
            <w:webHidden/>
            <w:sz w:val="24"/>
            <w:szCs w:val="24"/>
          </w:rPr>
          <w:instrText xml:space="preserve"> PAGEREF _Toc343501549 \h </w:instrText>
        </w:r>
        <w:r w:rsidR="000135B9" w:rsidRPr="00D547C3">
          <w:rPr>
            <w:rStyle w:val="Hyperlink"/>
            <w:noProof/>
            <w:webHidden/>
            <w:sz w:val="24"/>
            <w:szCs w:val="24"/>
          </w:rPr>
        </w:r>
        <w:r w:rsidR="000135B9" w:rsidRPr="00D547C3">
          <w:rPr>
            <w:rStyle w:val="Hyperlink"/>
            <w:noProof/>
            <w:webHidden/>
            <w:sz w:val="24"/>
            <w:szCs w:val="24"/>
          </w:rPr>
          <w:fldChar w:fldCharType="separate"/>
        </w:r>
        <w:r w:rsidR="000135B9" w:rsidRPr="00D547C3">
          <w:rPr>
            <w:rStyle w:val="Hyperlink"/>
            <w:noProof/>
            <w:webHidden/>
            <w:sz w:val="24"/>
            <w:szCs w:val="24"/>
          </w:rPr>
          <w:t>5</w:t>
        </w:r>
        <w:r w:rsidR="000135B9" w:rsidRPr="00D547C3">
          <w:rPr>
            <w:rStyle w:val="Hyperlink"/>
            <w:noProof/>
            <w:webHidden/>
            <w:sz w:val="24"/>
            <w:szCs w:val="24"/>
          </w:rPr>
          <w:fldChar w:fldCharType="end"/>
        </w:r>
      </w:hyperlink>
    </w:p>
    <w:p w14:paraId="5DA08C08" w14:textId="0ABD94D1" w:rsidR="00FE6FE0" w:rsidRDefault="00FE6FE0" w:rsidP="00FE6FE0">
      <w:r>
        <w:t xml:space="preserve">2.   </w:t>
      </w:r>
      <w:r w:rsidRPr="00FE6FE0">
        <w:rPr>
          <w:b/>
          <w:bCs/>
        </w:rPr>
        <w:t xml:space="preserve">Overview </w:t>
      </w:r>
      <w:r>
        <w:t>………………………………………………………………………………………………………………………………6</w:t>
      </w:r>
    </w:p>
    <w:p w14:paraId="2602BBEB" w14:textId="70C74208" w:rsidR="00DC49D4" w:rsidRDefault="00DC49D4" w:rsidP="00FE6FE0">
      <w:r>
        <w:t xml:space="preserve">3.    </w:t>
      </w:r>
      <w:r w:rsidRPr="00DC49D4">
        <w:rPr>
          <w:b/>
          <w:bCs/>
        </w:rPr>
        <w:t>Glossary of Terms</w:t>
      </w:r>
      <w:r>
        <w:t>………………………………………………………………………………………………………………….6</w:t>
      </w:r>
    </w:p>
    <w:p w14:paraId="5E5C1882" w14:textId="020576D5" w:rsidR="00FE6FE0" w:rsidRDefault="00DC49D4" w:rsidP="00FE6FE0">
      <w:r>
        <w:t>4</w:t>
      </w:r>
      <w:r w:rsidR="00FE6FE0">
        <w:t xml:space="preserve">.    </w:t>
      </w:r>
      <w:r w:rsidR="00FE6FE0" w:rsidRPr="00FE6FE0">
        <w:rPr>
          <w:b/>
          <w:bCs/>
        </w:rPr>
        <w:t>Requirements</w:t>
      </w:r>
      <w:r w:rsidR="00FE6FE0">
        <w:t>……………………………………………………………………………………………………………………….6</w:t>
      </w:r>
    </w:p>
    <w:p w14:paraId="0146917C" w14:textId="35812438" w:rsidR="00FE6FE0" w:rsidRDefault="00FE6FE0" w:rsidP="00FE6FE0">
      <w:r>
        <w:t xml:space="preserve">      </w:t>
      </w:r>
      <w:r w:rsidR="00DC49D4">
        <w:t>4</w:t>
      </w:r>
      <w:r>
        <w:t>.1   Business Requirements…………………………………………………………………………………………………..</w:t>
      </w:r>
      <w:r w:rsidR="00467D55">
        <w:t>7</w:t>
      </w:r>
    </w:p>
    <w:p w14:paraId="1BA79023" w14:textId="5ECA6172" w:rsidR="00FE6FE0" w:rsidRDefault="00FE6FE0" w:rsidP="00FE6FE0">
      <w:r>
        <w:t xml:space="preserve">      </w:t>
      </w:r>
      <w:r w:rsidR="00DC49D4">
        <w:t>4</w:t>
      </w:r>
      <w:r>
        <w:t>.2    Non-Functional Requirements……………………………………………………………………………………….7</w:t>
      </w:r>
    </w:p>
    <w:p w14:paraId="0D45D531" w14:textId="4EC4E913" w:rsidR="00FE6FE0" w:rsidRDefault="00DC49D4" w:rsidP="00FE6FE0">
      <w:r>
        <w:t>5</w:t>
      </w:r>
      <w:r w:rsidR="00FE6FE0">
        <w:t xml:space="preserve">.     </w:t>
      </w:r>
      <w:r w:rsidR="00FE6FE0" w:rsidRPr="00FE6FE0">
        <w:rPr>
          <w:b/>
          <w:bCs/>
        </w:rPr>
        <w:t>Other Considerations</w:t>
      </w:r>
      <w:r w:rsidR="00FE6FE0">
        <w:t xml:space="preserve"> ………………………………………………………………………………………………………….</w:t>
      </w:r>
      <w:r w:rsidR="00467D55">
        <w:t>8</w:t>
      </w:r>
    </w:p>
    <w:p w14:paraId="13CA89A6" w14:textId="2088B868" w:rsidR="00FE6FE0" w:rsidRPr="00FE6FE0" w:rsidRDefault="00FE6FE0" w:rsidP="00FE6FE0">
      <w:r>
        <w:t xml:space="preserve">       </w:t>
      </w:r>
      <w:r w:rsidR="00DC49D4">
        <w:t>5</w:t>
      </w:r>
      <w:r>
        <w:t>.1 Constraints……………………………………………………………………………………………………………………..8</w:t>
      </w:r>
    </w:p>
    <w:p w14:paraId="10068B70" w14:textId="7D71E36F" w:rsidR="00D547C3" w:rsidRPr="00D547C3" w:rsidRDefault="00D547C3" w:rsidP="004A4B6F">
      <w:pPr>
        <w:spacing w:line="360" w:lineRule="auto"/>
        <w:rPr>
          <w:sz w:val="24"/>
          <w:szCs w:val="24"/>
        </w:rPr>
      </w:pPr>
      <w:r w:rsidRPr="00D547C3">
        <w:rPr>
          <w:b/>
          <w:bCs/>
          <w:sz w:val="24"/>
          <w:szCs w:val="24"/>
        </w:rPr>
        <w:t>APPENDIX A - GLOSS</w:t>
      </w:r>
      <w:r w:rsidR="00FE6FE0">
        <w:rPr>
          <w:b/>
          <w:bCs/>
          <w:sz w:val="24"/>
          <w:szCs w:val="24"/>
        </w:rPr>
        <w:t>ARY</w:t>
      </w:r>
      <w:r>
        <w:rPr>
          <w:sz w:val="24"/>
          <w:szCs w:val="24"/>
        </w:rPr>
        <w:t>…</w:t>
      </w:r>
      <w:r w:rsidRPr="00D547C3">
        <w:rPr>
          <w:sz w:val="24"/>
          <w:szCs w:val="24"/>
        </w:rPr>
        <w:t>……………………</w:t>
      </w:r>
      <w:r w:rsidR="00FE6FE0">
        <w:rPr>
          <w:sz w:val="24"/>
          <w:szCs w:val="24"/>
        </w:rPr>
        <w:t>….</w:t>
      </w:r>
      <w:r w:rsidRPr="00D547C3">
        <w:rPr>
          <w:sz w:val="24"/>
          <w:szCs w:val="24"/>
        </w:rPr>
        <w:t>……………………………………………………………………</w:t>
      </w:r>
      <w:r w:rsidR="00FE6FE0">
        <w:rPr>
          <w:sz w:val="24"/>
          <w:szCs w:val="24"/>
        </w:rPr>
        <w:t>9</w:t>
      </w:r>
    </w:p>
    <w:p w14:paraId="662003C7" w14:textId="77777777" w:rsidR="000135B9" w:rsidRDefault="000135B9" w:rsidP="000135B9">
      <w:pPr>
        <w:tabs>
          <w:tab w:val="left" w:pos="2295"/>
        </w:tabs>
        <w:rPr>
          <w:b/>
          <w:bCs/>
          <w:noProof/>
          <w:sz w:val="24"/>
          <w:szCs w:val="24"/>
        </w:rPr>
      </w:pPr>
      <w:r w:rsidRPr="00D547C3">
        <w:rPr>
          <w:b/>
          <w:bCs/>
          <w:noProof/>
          <w:sz w:val="24"/>
          <w:szCs w:val="24"/>
        </w:rPr>
        <w:fldChar w:fldCharType="end"/>
      </w:r>
    </w:p>
    <w:p w14:paraId="753DDD0E" w14:textId="77777777" w:rsidR="00D547C3" w:rsidRDefault="00D547C3" w:rsidP="00D547C3">
      <w:pPr>
        <w:rPr>
          <w:b/>
          <w:bCs/>
          <w:noProof/>
          <w:sz w:val="24"/>
          <w:szCs w:val="24"/>
        </w:rPr>
      </w:pPr>
    </w:p>
    <w:p w14:paraId="61565446" w14:textId="152F08D2" w:rsidR="004A4B6F" w:rsidRDefault="004A4B6F" w:rsidP="00D547C3">
      <w:pPr>
        <w:rPr>
          <w:b/>
          <w:bCs/>
          <w:noProof/>
          <w:sz w:val="24"/>
          <w:szCs w:val="24"/>
        </w:rPr>
      </w:pPr>
    </w:p>
    <w:p w14:paraId="48721E8E" w14:textId="5D0B0540" w:rsidR="00FE6FE0" w:rsidRDefault="00FE6FE0" w:rsidP="00D547C3">
      <w:pPr>
        <w:rPr>
          <w:b/>
          <w:bCs/>
          <w:noProof/>
          <w:sz w:val="24"/>
          <w:szCs w:val="24"/>
        </w:rPr>
      </w:pPr>
    </w:p>
    <w:p w14:paraId="0AD55606" w14:textId="3551DBA1" w:rsidR="00FE6FE0" w:rsidRDefault="00FE6FE0" w:rsidP="00D547C3">
      <w:pPr>
        <w:rPr>
          <w:b/>
          <w:bCs/>
          <w:noProof/>
          <w:sz w:val="24"/>
          <w:szCs w:val="24"/>
        </w:rPr>
      </w:pPr>
    </w:p>
    <w:p w14:paraId="206372DA" w14:textId="77777777" w:rsidR="00FE6FE0" w:rsidRDefault="00FE6FE0" w:rsidP="00D547C3">
      <w:pPr>
        <w:rPr>
          <w:b/>
          <w:bCs/>
          <w:noProof/>
          <w:sz w:val="24"/>
          <w:szCs w:val="24"/>
        </w:rPr>
      </w:pPr>
    </w:p>
    <w:p w14:paraId="47EBFABD" w14:textId="77777777" w:rsidR="004A4B6F" w:rsidRDefault="004A4B6F" w:rsidP="00D547C3">
      <w:pPr>
        <w:rPr>
          <w:b/>
          <w:bCs/>
          <w:noProof/>
          <w:sz w:val="24"/>
          <w:szCs w:val="24"/>
        </w:rPr>
      </w:pPr>
    </w:p>
    <w:p w14:paraId="42FF016C" w14:textId="71E389AF" w:rsidR="00D547C3" w:rsidRDefault="00D547C3" w:rsidP="00D547C3">
      <w:pPr>
        <w:rPr>
          <w:sz w:val="24"/>
          <w:szCs w:val="24"/>
        </w:rPr>
      </w:pPr>
    </w:p>
    <w:p w14:paraId="4125FBEE" w14:textId="693EAEF4" w:rsidR="00867341" w:rsidRDefault="00867341" w:rsidP="00D547C3">
      <w:pPr>
        <w:rPr>
          <w:sz w:val="24"/>
          <w:szCs w:val="24"/>
        </w:rPr>
      </w:pPr>
    </w:p>
    <w:p w14:paraId="24CAAA26" w14:textId="0DEE2FAD" w:rsidR="00867341" w:rsidRDefault="00867341" w:rsidP="00D547C3">
      <w:pPr>
        <w:rPr>
          <w:sz w:val="24"/>
          <w:szCs w:val="24"/>
        </w:rPr>
      </w:pPr>
    </w:p>
    <w:p w14:paraId="05A7B859" w14:textId="0E57E02A" w:rsidR="00867341" w:rsidRDefault="00867341" w:rsidP="00D547C3">
      <w:pPr>
        <w:rPr>
          <w:sz w:val="24"/>
          <w:szCs w:val="24"/>
        </w:rPr>
      </w:pPr>
    </w:p>
    <w:p w14:paraId="5C3F56B7" w14:textId="23F5CA00" w:rsidR="00867341" w:rsidRDefault="00B03AA5" w:rsidP="00B03AA5">
      <w:pPr>
        <w:tabs>
          <w:tab w:val="left" w:pos="1395"/>
        </w:tabs>
        <w:rPr>
          <w:sz w:val="24"/>
          <w:szCs w:val="24"/>
        </w:rPr>
      </w:pPr>
      <w:r>
        <w:rPr>
          <w:sz w:val="24"/>
          <w:szCs w:val="24"/>
        </w:rPr>
        <w:tab/>
      </w:r>
    </w:p>
    <w:p w14:paraId="4F5C782E" w14:textId="297B6F94" w:rsidR="00867341" w:rsidRDefault="00867341" w:rsidP="00D547C3">
      <w:pPr>
        <w:rPr>
          <w:sz w:val="24"/>
          <w:szCs w:val="24"/>
        </w:rPr>
      </w:pPr>
    </w:p>
    <w:p w14:paraId="5CB770AE" w14:textId="77777777" w:rsidR="00867341" w:rsidRDefault="00867341" w:rsidP="00D547C3">
      <w:pPr>
        <w:rPr>
          <w:sz w:val="24"/>
          <w:szCs w:val="24"/>
        </w:rPr>
      </w:pPr>
    </w:p>
    <w:p w14:paraId="40FBB827" w14:textId="7749E93A" w:rsidR="00867341" w:rsidRPr="00D2383F" w:rsidRDefault="00F50EA0" w:rsidP="00D547C3">
      <w:pPr>
        <w:rPr>
          <w:b/>
          <w:bCs/>
          <w:sz w:val="24"/>
          <w:szCs w:val="24"/>
        </w:rPr>
      </w:pPr>
      <w:r>
        <w:rPr>
          <w:sz w:val="24"/>
          <w:szCs w:val="24"/>
        </w:rPr>
        <w:t>1.</w:t>
      </w:r>
      <w:r w:rsidR="00867341" w:rsidRPr="00D2383F">
        <w:rPr>
          <w:b/>
          <w:bCs/>
          <w:sz w:val="28"/>
          <w:szCs w:val="28"/>
        </w:rPr>
        <w:t>INTRODUCTION</w:t>
      </w:r>
    </w:p>
    <w:p w14:paraId="562098DA" w14:textId="38492FD6" w:rsidR="00C87997" w:rsidRPr="00D2383F" w:rsidRDefault="00C87997" w:rsidP="00D547C3">
      <w:pPr>
        <w:rPr>
          <w:color w:val="FF0000"/>
          <w:sz w:val="24"/>
          <w:szCs w:val="24"/>
        </w:rPr>
      </w:pPr>
      <w:r>
        <w:rPr>
          <w:sz w:val="24"/>
          <w:szCs w:val="24"/>
        </w:rPr>
        <w:t>1.</w:t>
      </w:r>
      <w:r w:rsidR="00F50EA0">
        <w:rPr>
          <w:sz w:val="24"/>
          <w:szCs w:val="24"/>
        </w:rPr>
        <w:t xml:space="preserve">1 </w:t>
      </w:r>
      <w:r w:rsidRPr="00D2383F">
        <w:rPr>
          <w:color w:val="FF0000"/>
          <w:sz w:val="28"/>
          <w:szCs w:val="28"/>
        </w:rPr>
        <w:t>Purpose</w:t>
      </w:r>
    </w:p>
    <w:p w14:paraId="25713E61" w14:textId="03D1EA2E" w:rsidR="00867341" w:rsidRDefault="00C87997" w:rsidP="00D547C3">
      <w:pPr>
        <w:rPr>
          <w:sz w:val="24"/>
          <w:szCs w:val="24"/>
        </w:rPr>
      </w:pPr>
      <w:r>
        <w:rPr>
          <w:sz w:val="24"/>
          <w:szCs w:val="24"/>
        </w:rPr>
        <w:t>The purpose of Business Requirements Document (BRD) is to express the requirements of the customers and stakeholders to be served by the deliverables of the project.</w:t>
      </w:r>
    </w:p>
    <w:p w14:paraId="2711A820" w14:textId="57F44F81" w:rsidR="00C87997" w:rsidRDefault="00C87997" w:rsidP="00D547C3">
      <w:pPr>
        <w:rPr>
          <w:sz w:val="24"/>
          <w:szCs w:val="24"/>
        </w:rPr>
      </w:pPr>
      <w:r>
        <w:rPr>
          <w:sz w:val="24"/>
          <w:szCs w:val="24"/>
        </w:rPr>
        <w:t xml:space="preserve">The primary audience for the document </w:t>
      </w:r>
      <w:r w:rsidR="005A3A13">
        <w:rPr>
          <w:sz w:val="24"/>
          <w:szCs w:val="24"/>
        </w:rPr>
        <w:t>is</w:t>
      </w:r>
      <w:r>
        <w:rPr>
          <w:sz w:val="24"/>
          <w:szCs w:val="24"/>
        </w:rPr>
        <w:t xml:space="preserve"> functional groups, project teams, Experts to implement the application, system to meet the customer’s requirements. The team should require all the information’s related to the project.</w:t>
      </w:r>
    </w:p>
    <w:p w14:paraId="529AEC6B" w14:textId="77777777" w:rsidR="00F50EA0" w:rsidRDefault="00F50EA0" w:rsidP="00D547C3">
      <w:pPr>
        <w:rPr>
          <w:sz w:val="24"/>
          <w:szCs w:val="24"/>
        </w:rPr>
      </w:pPr>
    </w:p>
    <w:p w14:paraId="3DD8D7EC" w14:textId="1E4F0841" w:rsidR="00C87997" w:rsidRDefault="00F50EA0" w:rsidP="00D547C3">
      <w:pPr>
        <w:rPr>
          <w:sz w:val="24"/>
          <w:szCs w:val="24"/>
        </w:rPr>
      </w:pPr>
      <w:r>
        <w:rPr>
          <w:sz w:val="24"/>
          <w:szCs w:val="24"/>
        </w:rPr>
        <w:t>1.</w:t>
      </w:r>
      <w:r w:rsidR="00C87997">
        <w:rPr>
          <w:sz w:val="24"/>
          <w:szCs w:val="24"/>
        </w:rPr>
        <w:t>2</w:t>
      </w:r>
      <w:r>
        <w:rPr>
          <w:sz w:val="24"/>
          <w:szCs w:val="24"/>
        </w:rPr>
        <w:t xml:space="preserve"> </w:t>
      </w:r>
      <w:r w:rsidR="00C87997" w:rsidRPr="00D2383F">
        <w:rPr>
          <w:color w:val="FF0000"/>
          <w:sz w:val="28"/>
          <w:szCs w:val="28"/>
        </w:rPr>
        <w:t>Scope</w:t>
      </w:r>
    </w:p>
    <w:p w14:paraId="77E66BF1" w14:textId="17AC15BC" w:rsidR="00C87997" w:rsidRDefault="00C87997" w:rsidP="00D547C3">
      <w:pPr>
        <w:rPr>
          <w:sz w:val="24"/>
          <w:szCs w:val="24"/>
        </w:rPr>
      </w:pPr>
      <w:r>
        <w:rPr>
          <w:sz w:val="24"/>
          <w:szCs w:val="24"/>
        </w:rPr>
        <w:t>This is a request for</w:t>
      </w:r>
      <w:r w:rsidR="00784C45">
        <w:rPr>
          <w:sz w:val="24"/>
          <w:szCs w:val="24"/>
        </w:rPr>
        <w:t xml:space="preserve"> design</w:t>
      </w:r>
      <w:r>
        <w:rPr>
          <w:sz w:val="24"/>
          <w:szCs w:val="24"/>
        </w:rPr>
        <w:t xml:space="preserve"> enhancements and upgrades to improve performance and usability for viewing of the customer’s data within the Manassas department of Animal control</w:t>
      </w:r>
      <w:r w:rsidR="00C56E7E">
        <w:rPr>
          <w:sz w:val="24"/>
          <w:szCs w:val="24"/>
        </w:rPr>
        <w:t xml:space="preserve">. This can be accomplished by retrieving the data of </w:t>
      </w:r>
      <w:r w:rsidR="005A3A13">
        <w:rPr>
          <w:sz w:val="24"/>
          <w:szCs w:val="24"/>
        </w:rPr>
        <w:t>customers</w:t>
      </w:r>
      <w:r w:rsidR="00C56E7E">
        <w:rPr>
          <w:sz w:val="24"/>
          <w:szCs w:val="24"/>
        </w:rPr>
        <w:t xml:space="preserve"> from their previous record and use the data for multiple existing as well as emerging purposes including complain, </w:t>
      </w:r>
      <w:r w:rsidR="00784C45">
        <w:rPr>
          <w:sz w:val="24"/>
          <w:szCs w:val="24"/>
        </w:rPr>
        <w:t xml:space="preserve">data entry, </w:t>
      </w:r>
      <w:r w:rsidR="00C56E7E">
        <w:rPr>
          <w:sz w:val="24"/>
          <w:szCs w:val="24"/>
        </w:rPr>
        <w:t>processing about the animals that were adopted from the department.</w:t>
      </w:r>
    </w:p>
    <w:p w14:paraId="3FCA88F1" w14:textId="77777777" w:rsidR="00F50EA0" w:rsidRDefault="00F50EA0" w:rsidP="00D547C3">
      <w:pPr>
        <w:rPr>
          <w:sz w:val="24"/>
          <w:szCs w:val="24"/>
        </w:rPr>
      </w:pPr>
    </w:p>
    <w:p w14:paraId="7DCC4AD5" w14:textId="198395C0" w:rsidR="00C87997" w:rsidRPr="00D2383F" w:rsidRDefault="00F50EA0" w:rsidP="00D547C3">
      <w:pPr>
        <w:rPr>
          <w:color w:val="FF0000"/>
          <w:sz w:val="28"/>
          <w:szCs w:val="28"/>
        </w:rPr>
      </w:pPr>
      <w:r>
        <w:rPr>
          <w:sz w:val="24"/>
          <w:szCs w:val="24"/>
        </w:rPr>
        <w:t>1.</w:t>
      </w:r>
      <w:r w:rsidR="005A3A13">
        <w:rPr>
          <w:sz w:val="24"/>
          <w:szCs w:val="24"/>
        </w:rPr>
        <w:t>3</w:t>
      </w:r>
      <w:r>
        <w:rPr>
          <w:sz w:val="24"/>
          <w:szCs w:val="24"/>
        </w:rPr>
        <w:t xml:space="preserve"> </w:t>
      </w:r>
      <w:r w:rsidR="005A3A13" w:rsidRPr="00D2383F">
        <w:rPr>
          <w:color w:val="FF0000"/>
          <w:sz w:val="28"/>
          <w:szCs w:val="28"/>
        </w:rPr>
        <w:t>Background</w:t>
      </w:r>
    </w:p>
    <w:p w14:paraId="2EBA19EC" w14:textId="49DDEA7B" w:rsidR="005A3A13" w:rsidRDefault="005A3A13" w:rsidP="00D547C3">
      <w:pPr>
        <w:rPr>
          <w:sz w:val="24"/>
          <w:szCs w:val="24"/>
        </w:rPr>
      </w:pPr>
      <w:r>
        <w:rPr>
          <w:sz w:val="24"/>
          <w:szCs w:val="24"/>
        </w:rPr>
        <w:t>The redesign of the company website will benefit both the animal control team and the distributors of content and the audience of students, educators and supporters who are seeking information and resources provided by the government.</w:t>
      </w:r>
    </w:p>
    <w:p w14:paraId="61793CE2" w14:textId="3C3350B5" w:rsidR="00F50EA0" w:rsidRDefault="00F50EA0" w:rsidP="00D547C3">
      <w:pPr>
        <w:rPr>
          <w:sz w:val="24"/>
          <w:szCs w:val="24"/>
        </w:rPr>
      </w:pPr>
      <w:r>
        <w:rPr>
          <w:sz w:val="24"/>
          <w:szCs w:val="24"/>
        </w:rPr>
        <w:t>The redesign will allow the users to easily find what they need, and the content of the site will offer user features and functionality that will help to achieve organizational goals. It will help to increase donations for animal shelter and make giving experience simple and easy. The new design will improve search and navigation creating dashboard for future customers. It will also help to create consistency to the brand feel and look.</w:t>
      </w:r>
    </w:p>
    <w:p w14:paraId="43858C5C" w14:textId="6ECF940C" w:rsidR="00F50EA0" w:rsidRDefault="00F50EA0" w:rsidP="00D547C3">
      <w:pPr>
        <w:rPr>
          <w:sz w:val="24"/>
          <w:szCs w:val="24"/>
        </w:rPr>
      </w:pPr>
    </w:p>
    <w:p w14:paraId="2C6F883F" w14:textId="4DCAA457" w:rsidR="00F1293E" w:rsidRDefault="00F1293E" w:rsidP="00D547C3">
      <w:pPr>
        <w:rPr>
          <w:sz w:val="24"/>
          <w:szCs w:val="24"/>
        </w:rPr>
      </w:pPr>
    </w:p>
    <w:p w14:paraId="720F7412" w14:textId="55E4C7E8" w:rsidR="00F1293E" w:rsidRDefault="00F1293E" w:rsidP="00D547C3">
      <w:pPr>
        <w:rPr>
          <w:sz w:val="24"/>
          <w:szCs w:val="24"/>
        </w:rPr>
      </w:pPr>
    </w:p>
    <w:p w14:paraId="44D5E260" w14:textId="5C5A6792" w:rsidR="00F1293E" w:rsidRDefault="00F1293E" w:rsidP="00D547C3">
      <w:pPr>
        <w:rPr>
          <w:sz w:val="24"/>
          <w:szCs w:val="24"/>
        </w:rPr>
      </w:pPr>
    </w:p>
    <w:p w14:paraId="13443F0F" w14:textId="3C33CEF5" w:rsidR="00F1293E" w:rsidRDefault="00F1293E" w:rsidP="00D547C3">
      <w:pPr>
        <w:rPr>
          <w:sz w:val="24"/>
          <w:szCs w:val="24"/>
        </w:rPr>
      </w:pPr>
    </w:p>
    <w:p w14:paraId="7162BF1D" w14:textId="744AAE06" w:rsidR="00F1293E" w:rsidRDefault="00F1293E" w:rsidP="00D547C3">
      <w:pPr>
        <w:rPr>
          <w:sz w:val="24"/>
          <w:szCs w:val="24"/>
        </w:rPr>
      </w:pPr>
    </w:p>
    <w:p w14:paraId="70030AFF" w14:textId="4F76CA29" w:rsidR="00F1293E" w:rsidRDefault="0005274A" w:rsidP="00D547C3">
      <w:pPr>
        <w:rPr>
          <w:sz w:val="24"/>
          <w:szCs w:val="24"/>
        </w:rPr>
      </w:pPr>
      <w:r>
        <w:rPr>
          <w:sz w:val="28"/>
          <w:szCs w:val="28"/>
        </w:rPr>
        <w:t>2</w:t>
      </w:r>
      <w:r w:rsidR="00F1293E">
        <w:rPr>
          <w:sz w:val="24"/>
          <w:szCs w:val="24"/>
        </w:rPr>
        <w:t xml:space="preserve">. </w:t>
      </w:r>
      <w:r w:rsidR="00FE6FE0" w:rsidRPr="00DC49D4">
        <w:rPr>
          <w:b/>
          <w:bCs/>
          <w:sz w:val="28"/>
          <w:szCs w:val="28"/>
        </w:rPr>
        <w:t>OVERVIEW</w:t>
      </w:r>
    </w:p>
    <w:p w14:paraId="1B3659EB" w14:textId="0E05C952" w:rsidR="00EC6EDF" w:rsidRDefault="00EC6EDF" w:rsidP="00D547C3">
      <w:pPr>
        <w:rPr>
          <w:sz w:val="24"/>
          <w:szCs w:val="24"/>
        </w:rPr>
      </w:pPr>
      <w:r>
        <w:rPr>
          <w:sz w:val="24"/>
          <w:szCs w:val="24"/>
        </w:rPr>
        <w:t>This document defines the high</w:t>
      </w:r>
      <w:r w:rsidR="00DC49D4">
        <w:rPr>
          <w:sz w:val="24"/>
          <w:szCs w:val="24"/>
        </w:rPr>
        <w:t>-l</w:t>
      </w:r>
      <w:r>
        <w:rPr>
          <w:sz w:val="24"/>
          <w:szCs w:val="24"/>
        </w:rPr>
        <w:t>evel requirements Website Redesign</w:t>
      </w:r>
      <w:r w:rsidR="00DC49D4">
        <w:rPr>
          <w:sz w:val="24"/>
          <w:szCs w:val="24"/>
        </w:rPr>
        <w:t>. It will be used as the basis for the following activities:</w:t>
      </w:r>
    </w:p>
    <w:p w14:paraId="0F09074A" w14:textId="4117EBD7" w:rsidR="00DC49D4" w:rsidRDefault="00DC49D4" w:rsidP="00DC49D4">
      <w:pPr>
        <w:pStyle w:val="ListParagraph"/>
        <w:numPr>
          <w:ilvl w:val="0"/>
          <w:numId w:val="1"/>
        </w:numPr>
        <w:rPr>
          <w:sz w:val="24"/>
          <w:szCs w:val="24"/>
        </w:rPr>
      </w:pPr>
      <w:r>
        <w:rPr>
          <w:sz w:val="24"/>
          <w:szCs w:val="24"/>
        </w:rPr>
        <w:t>Creating solution designs</w:t>
      </w:r>
    </w:p>
    <w:p w14:paraId="4DBF664E" w14:textId="2BA950EB" w:rsidR="00DC49D4" w:rsidRDefault="00DC49D4" w:rsidP="00DC49D4">
      <w:pPr>
        <w:pStyle w:val="ListParagraph"/>
        <w:numPr>
          <w:ilvl w:val="0"/>
          <w:numId w:val="1"/>
        </w:numPr>
        <w:rPr>
          <w:sz w:val="24"/>
          <w:szCs w:val="24"/>
        </w:rPr>
      </w:pPr>
      <w:r>
        <w:rPr>
          <w:sz w:val="24"/>
          <w:szCs w:val="24"/>
        </w:rPr>
        <w:t>Developing test plans, test scripts and test cases</w:t>
      </w:r>
    </w:p>
    <w:p w14:paraId="19921560" w14:textId="16939557" w:rsidR="00DC49D4" w:rsidRDefault="00DC49D4" w:rsidP="00DC49D4">
      <w:pPr>
        <w:pStyle w:val="ListParagraph"/>
        <w:numPr>
          <w:ilvl w:val="0"/>
          <w:numId w:val="1"/>
        </w:numPr>
        <w:rPr>
          <w:sz w:val="24"/>
          <w:szCs w:val="24"/>
        </w:rPr>
      </w:pPr>
      <w:r>
        <w:rPr>
          <w:sz w:val="24"/>
          <w:szCs w:val="24"/>
        </w:rPr>
        <w:t>Determining project completion</w:t>
      </w:r>
    </w:p>
    <w:p w14:paraId="36D4E739" w14:textId="1264A515" w:rsidR="00DC49D4" w:rsidRDefault="00DC49D4" w:rsidP="00DC49D4">
      <w:pPr>
        <w:pStyle w:val="ListParagraph"/>
        <w:numPr>
          <w:ilvl w:val="0"/>
          <w:numId w:val="1"/>
        </w:numPr>
        <w:rPr>
          <w:sz w:val="24"/>
          <w:szCs w:val="24"/>
        </w:rPr>
      </w:pPr>
      <w:r>
        <w:rPr>
          <w:sz w:val="24"/>
          <w:szCs w:val="24"/>
        </w:rPr>
        <w:t>Assessing project success</w:t>
      </w:r>
    </w:p>
    <w:p w14:paraId="3A1DD45F" w14:textId="4A41D618" w:rsidR="00DC49D4" w:rsidRPr="00DC49D4" w:rsidRDefault="00DC49D4" w:rsidP="00DC49D4">
      <w:pPr>
        <w:rPr>
          <w:sz w:val="24"/>
          <w:szCs w:val="24"/>
        </w:rPr>
      </w:pPr>
    </w:p>
    <w:tbl>
      <w:tblPr>
        <w:tblpPr w:leftFromText="180" w:rightFromText="180" w:vertAnchor="text" w:horzAnchor="margin" w:tblpY="452"/>
        <w:tblW w:w="79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553"/>
        <w:gridCol w:w="6377"/>
      </w:tblGrid>
      <w:tr w:rsidR="00E81665" w14:paraId="01173C5B" w14:textId="77777777" w:rsidTr="00EC0476">
        <w:trPr>
          <w:cantSplit/>
          <w:trHeight w:val="561"/>
          <w:tblHeader/>
        </w:trPr>
        <w:tc>
          <w:tcPr>
            <w:tcW w:w="1553" w:type="dxa"/>
            <w:tcBorders>
              <w:top w:val="single" w:sz="6" w:space="0" w:color="auto"/>
              <w:left w:val="single" w:sz="6" w:space="0" w:color="auto"/>
              <w:bottom w:val="single" w:sz="6" w:space="0" w:color="auto"/>
              <w:right w:val="single" w:sz="6" w:space="0" w:color="auto"/>
            </w:tcBorders>
            <w:shd w:val="solid" w:color="000000" w:fill="000000"/>
            <w:hideMark/>
          </w:tcPr>
          <w:p w14:paraId="38D83A1C" w14:textId="77777777" w:rsidR="00E81665" w:rsidRDefault="00E81665" w:rsidP="00E81665">
            <w:pPr>
              <w:spacing w:line="240" w:lineRule="atLeast"/>
              <w:jc w:val="both"/>
              <w:rPr>
                <w:rFonts w:eastAsia="Times New Roman" w:cs="Arial"/>
                <w:b/>
                <w:bCs/>
                <w:color w:val="FFFFFF"/>
                <w:szCs w:val="24"/>
              </w:rPr>
            </w:pPr>
            <w:r>
              <w:rPr>
                <w:rFonts w:eastAsia="Times New Roman" w:cs="Arial"/>
                <w:b/>
                <w:bCs/>
                <w:color w:val="FFFFFF"/>
                <w:szCs w:val="24"/>
              </w:rPr>
              <w:t>Term</w:t>
            </w:r>
          </w:p>
        </w:tc>
        <w:tc>
          <w:tcPr>
            <w:tcW w:w="6377" w:type="dxa"/>
            <w:tcBorders>
              <w:top w:val="single" w:sz="6" w:space="0" w:color="auto"/>
              <w:left w:val="single" w:sz="6" w:space="0" w:color="auto"/>
              <w:bottom w:val="single" w:sz="6" w:space="0" w:color="auto"/>
              <w:right w:val="single" w:sz="6" w:space="0" w:color="auto"/>
            </w:tcBorders>
            <w:shd w:val="solid" w:color="000000" w:fill="000000"/>
            <w:hideMark/>
          </w:tcPr>
          <w:p w14:paraId="5A3A13D2" w14:textId="77777777" w:rsidR="00E81665" w:rsidRDefault="00E81665" w:rsidP="00E81665">
            <w:pPr>
              <w:spacing w:line="240" w:lineRule="atLeast"/>
              <w:jc w:val="both"/>
              <w:rPr>
                <w:rFonts w:eastAsia="Times New Roman" w:cs="Arial"/>
                <w:b/>
                <w:bCs/>
                <w:color w:val="FFFFFF"/>
                <w:szCs w:val="24"/>
              </w:rPr>
            </w:pPr>
            <w:r>
              <w:rPr>
                <w:rFonts w:eastAsia="Times New Roman" w:cs="Arial"/>
                <w:b/>
                <w:bCs/>
                <w:color w:val="FFFFFF"/>
                <w:szCs w:val="24"/>
              </w:rPr>
              <w:t>Explanation</w:t>
            </w:r>
          </w:p>
        </w:tc>
      </w:tr>
      <w:tr w:rsidR="00E81665" w14:paraId="3047A581" w14:textId="77777777" w:rsidTr="00EC0476">
        <w:trPr>
          <w:cantSplit/>
          <w:trHeight w:val="541"/>
        </w:trPr>
        <w:tc>
          <w:tcPr>
            <w:tcW w:w="1553" w:type="dxa"/>
            <w:tcBorders>
              <w:top w:val="single" w:sz="6" w:space="0" w:color="auto"/>
              <w:left w:val="single" w:sz="6" w:space="0" w:color="auto"/>
              <w:bottom w:val="single" w:sz="6" w:space="0" w:color="auto"/>
              <w:right w:val="single" w:sz="6" w:space="0" w:color="auto"/>
            </w:tcBorders>
            <w:vAlign w:val="center"/>
            <w:hideMark/>
          </w:tcPr>
          <w:p w14:paraId="73731319" w14:textId="77777777" w:rsidR="00E81665" w:rsidRDefault="00E81665" w:rsidP="00E81665">
            <w:pPr>
              <w:spacing w:line="240" w:lineRule="atLeast"/>
              <w:jc w:val="both"/>
              <w:rPr>
                <w:rFonts w:eastAsia="Times New Roman" w:cs="Arial"/>
                <w:szCs w:val="24"/>
              </w:rPr>
            </w:pPr>
            <w:r>
              <w:rPr>
                <w:rFonts w:cs="Arial"/>
                <w:szCs w:val="20"/>
              </w:rPr>
              <w:t>Domain</w:t>
            </w:r>
          </w:p>
        </w:tc>
        <w:tc>
          <w:tcPr>
            <w:tcW w:w="6377" w:type="dxa"/>
            <w:tcBorders>
              <w:top w:val="single" w:sz="6" w:space="0" w:color="auto"/>
              <w:left w:val="single" w:sz="6" w:space="0" w:color="auto"/>
              <w:bottom w:val="single" w:sz="6" w:space="0" w:color="auto"/>
              <w:right w:val="single" w:sz="6" w:space="0" w:color="auto"/>
            </w:tcBorders>
            <w:vAlign w:val="center"/>
            <w:hideMark/>
          </w:tcPr>
          <w:p w14:paraId="20B08E16" w14:textId="77777777" w:rsidR="00E81665" w:rsidRDefault="00E81665" w:rsidP="00E81665">
            <w:pPr>
              <w:spacing w:line="240" w:lineRule="atLeast"/>
              <w:jc w:val="both"/>
              <w:rPr>
                <w:rFonts w:eastAsia="Times New Roman" w:cs="Arial"/>
                <w:i/>
                <w:szCs w:val="24"/>
              </w:rPr>
            </w:pPr>
            <w:r>
              <w:rPr>
                <w:rFonts w:cs="Arial"/>
                <w:szCs w:val="20"/>
              </w:rPr>
              <w:t>A group of web pages defined by a common address, or URL</w:t>
            </w:r>
          </w:p>
        </w:tc>
      </w:tr>
      <w:tr w:rsidR="00E81665" w14:paraId="480BF256" w14:textId="77777777" w:rsidTr="00EC0476">
        <w:trPr>
          <w:cantSplit/>
          <w:trHeight w:val="561"/>
        </w:trPr>
        <w:tc>
          <w:tcPr>
            <w:tcW w:w="1553" w:type="dxa"/>
            <w:tcBorders>
              <w:top w:val="single" w:sz="6" w:space="0" w:color="auto"/>
              <w:left w:val="single" w:sz="6" w:space="0" w:color="auto"/>
              <w:bottom w:val="single" w:sz="6" w:space="0" w:color="auto"/>
              <w:right w:val="single" w:sz="6" w:space="0" w:color="auto"/>
            </w:tcBorders>
            <w:vAlign w:val="center"/>
            <w:hideMark/>
          </w:tcPr>
          <w:p w14:paraId="47A51297" w14:textId="77777777" w:rsidR="00E81665" w:rsidRDefault="00E81665" w:rsidP="00E81665">
            <w:pPr>
              <w:spacing w:line="240" w:lineRule="atLeast"/>
              <w:jc w:val="both"/>
              <w:rPr>
                <w:rFonts w:eastAsia="Times New Roman" w:cs="Arial"/>
                <w:szCs w:val="24"/>
              </w:rPr>
            </w:pPr>
            <w:r>
              <w:rPr>
                <w:rFonts w:cs="Arial"/>
                <w:szCs w:val="20"/>
              </w:rPr>
              <w:t>URL</w:t>
            </w:r>
          </w:p>
        </w:tc>
        <w:tc>
          <w:tcPr>
            <w:tcW w:w="6377" w:type="dxa"/>
            <w:tcBorders>
              <w:top w:val="single" w:sz="6" w:space="0" w:color="auto"/>
              <w:left w:val="single" w:sz="6" w:space="0" w:color="auto"/>
              <w:bottom w:val="single" w:sz="6" w:space="0" w:color="auto"/>
              <w:right w:val="single" w:sz="6" w:space="0" w:color="auto"/>
            </w:tcBorders>
            <w:vAlign w:val="center"/>
            <w:hideMark/>
          </w:tcPr>
          <w:p w14:paraId="22C704B2" w14:textId="77777777" w:rsidR="00E81665" w:rsidRDefault="00E81665" w:rsidP="00E81665">
            <w:pPr>
              <w:spacing w:line="240" w:lineRule="atLeast"/>
              <w:jc w:val="both"/>
              <w:rPr>
                <w:rFonts w:eastAsia="Times New Roman" w:cs="Arial"/>
                <w:szCs w:val="24"/>
              </w:rPr>
            </w:pPr>
            <w:r>
              <w:rPr>
                <w:rFonts w:cs="Arial"/>
                <w:szCs w:val="20"/>
              </w:rPr>
              <w:t>Web address, such as www.manassascity.org</w:t>
            </w:r>
          </w:p>
        </w:tc>
      </w:tr>
      <w:tr w:rsidR="00E81665" w14:paraId="36F2C205" w14:textId="77777777" w:rsidTr="00EC0476">
        <w:trPr>
          <w:cantSplit/>
          <w:trHeight w:val="541"/>
        </w:trPr>
        <w:tc>
          <w:tcPr>
            <w:tcW w:w="1553" w:type="dxa"/>
            <w:tcBorders>
              <w:top w:val="single" w:sz="6" w:space="0" w:color="auto"/>
              <w:left w:val="single" w:sz="6" w:space="0" w:color="auto"/>
              <w:bottom w:val="single" w:sz="6" w:space="0" w:color="auto"/>
              <w:right w:val="single" w:sz="6" w:space="0" w:color="auto"/>
            </w:tcBorders>
            <w:vAlign w:val="center"/>
            <w:hideMark/>
          </w:tcPr>
          <w:p w14:paraId="0D5CA6A3" w14:textId="77777777" w:rsidR="00E81665" w:rsidRDefault="00E81665" w:rsidP="00E81665">
            <w:pPr>
              <w:spacing w:line="240" w:lineRule="atLeast"/>
              <w:jc w:val="both"/>
              <w:rPr>
                <w:rFonts w:eastAsia="Times New Roman" w:cs="Arial"/>
                <w:szCs w:val="24"/>
              </w:rPr>
            </w:pPr>
            <w:r>
              <w:rPr>
                <w:rFonts w:cs="Arial"/>
                <w:szCs w:val="20"/>
              </w:rPr>
              <w:t>BRD</w:t>
            </w:r>
          </w:p>
        </w:tc>
        <w:tc>
          <w:tcPr>
            <w:tcW w:w="6377" w:type="dxa"/>
            <w:tcBorders>
              <w:top w:val="single" w:sz="6" w:space="0" w:color="auto"/>
              <w:left w:val="single" w:sz="6" w:space="0" w:color="auto"/>
              <w:bottom w:val="single" w:sz="6" w:space="0" w:color="auto"/>
              <w:right w:val="single" w:sz="6" w:space="0" w:color="auto"/>
            </w:tcBorders>
            <w:vAlign w:val="center"/>
            <w:hideMark/>
          </w:tcPr>
          <w:p w14:paraId="36716314" w14:textId="77777777" w:rsidR="00E81665" w:rsidRDefault="00E81665" w:rsidP="00E81665">
            <w:pPr>
              <w:spacing w:line="240" w:lineRule="atLeast"/>
              <w:jc w:val="both"/>
              <w:rPr>
                <w:rFonts w:eastAsia="Times New Roman" w:cs="Arial"/>
                <w:szCs w:val="24"/>
              </w:rPr>
            </w:pPr>
            <w:r>
              <w:rPr>
                <w:rFonts w:cs="Arial"/>
                <w:szCs w:val="20"/>
              </w:rPr>
              <w:t>Business Requirements Document (this document)</w:t>
            </w:r>
          </w:p>
        </w:tc>
      </w:tr>
      <w:tr w:rsidR="00E81665" w14:paraId="79B67E01" w14:textId="77777777" w:rsidTr="00EC0476">
        <w:trPr>
          <w:cantSplit/>
          <w:trHeight w:val="561"/>
        </w:trPr>
        <w:tc>
          <w:tcPr>
            <w:tcW w:w="1553" w:type="dxa"/>
            <w:tcBorders>
              <w:top w:val="single" w:sz="6" w:space="0" w:color="auto"/>
              <w:left w:val="single" w:sz="6" w:space="0" w:color="auto"/>
              <w:bottom w:val="single" w:sz="6" w:space="0" w:color="auto"/>
              <w:right w:val="single" w:sz="6" w:space="0" w:color="auto"/>
            </w:tcBorders>
            <w:vAlign w:val="center"/>
            <w:hideMark/>
          </w:tcPr>
          <w:p w14:paraId="1A0A05CC" w14:textId="77777777" w:rsidR="00E81665" w:rsidRDefault="00E81665" w:rsidP="00E81665">
            <w:pPr>
              <w:spacing w:line="240" w:lineRule="atLeast"/>
              <w:jc w:val="both"/>
              <w:rPr>
                <w:rFonts w:eastAsia="Times New Roman" w:cs="Arial"/>
                <w:szCs w:val="24"/>
              </w:rPr>
            </w:pPr>
            <w:r>
              <w:rPr>
                <w:rFonts w:cs="Arial"/>
                <w:szCs w:val="20"/>
              </w:rPr>
              <w:t>Wireframe</w:t>
            </w:r>
          </w:p>
        </w:tc>
        <w:tc>
          <w:tcPr>
            <w:tcW w:w="6377" w:type="dxa"/>
            <w:tcBorders>
              <w:top w:val="single" w:sz="6" w:space="0" w:color="auto"/>
              <w:left w:val="single" w:sz="6" w:space="0" w:color="auto"/>
              <w:bottom w:val="single" w:sz="6" w:space="0" w:color="auto"/>
              <w:right w:val="single" w:sz="6" w:space="0" w:color="auto"/>
            </w:tcBorders>
            <w:vAlign w:val="center"/>
            <w:hideMark/>
          </w:tcPr>
          <w:p w14:paraId="0D8D1DA2" w14:textId="77777777" w:rsidR="00E81665" w:rsidRDefault="00E81665" w:rsidP="00E81665">
            <w:pPr>
              <w:spacing w:line="240" w:lineRule="atLeast"/>
              <w:jc w:val="both"/>
              <w:rPr>
                <w:rFonts w:eastAsia="Times New Roman" w:cs="Arial"/>
                <w:szCs w:val="24"/>
              </w:rPr>
            </w:pPr>
            <w:r>
              <w:rPr>
                <w:rFonts w:cs="Arial"/>
                <w:szCs w:val="20"/>
              </w:rPr>
              <w:t>Layout and functional blueprint for key pages</w:t>
            </w:r>
          </w:p>
        </w:tc>
      </w:tr>
      <w:tr w:rsidR="00E81665" w14:paraId="116C0DB8" w14:textId="77777777" w:rsidTr="00EC0476">
        <w:trPr>
          <w:cantSplit/>
          <w:trHeight w:val="541"/>
        </w:trPr>
        <w:tc>
          <w:tcPr>
            <w:tcW w:w="1553" w:type="dxa"/>
            <w:tcBorders>
              <w:top w:val="single" w:sz="6" w:space="0" w:color="auto"/>
              <w:left w:val="single" w:sz="6" w:space="0" w:color="auto"/>
              <w:bottom w:val="single" w:sz="6" w:space="0" w:color="auto"/>
              <w:right w:val="single" w:sz="6" w:space="0" w:color="auto"/>
            </w:tcBorders>
            <w:vAlign w:val="center"/>
            <w:hideMark/>
          </w:tcPr>
          <w:p w14:paraId="690CE85E" w14:textId="77777777" w:rsidR="00E81665" w:rsidRDefault="00E81665" w:rsidP="00E81665">
            <w:pPr>
              <w:spacing w:line="240" w:lineRule="atLeast"/>
              <w:jc w:val="both"/>
              <w:rPr>
                <w:rFonts w:eastAsia="Times New Roman" w:cs="Arial"/>
                <w:szCs w:val="24"/>
              </w:rPr>
            </w:pPr>
            <w:r>
              <w:rPr>
                <w:rFonts w:cs="Arial"/>
                <w:szCs w:val="20"/>
              </w:rPr>
              <w:t>S&amp;P</w:t>
            </w:r>
          </w:p>
        </w:tc>
        <w:tc>
          <w:tcPr>
            <w:tcW w:w="6377" w:type="dxa"/>
            <w:tcBorders>
              <w:top w:val="single" w:sz="6" w:space="0" w:color="auto"/>
              <w:left w:val="single" w:sz="6" w:space="0" w:color="auto"/>
              <w:bottom w:val="single" w:sz="6" w:space="0" w:color="auto"/>
              <w:right w:val="single" w:sz="6" w:space="0" w:color="auto"/>
            </w:tcBorders>
            <w:vAlign w:val="center"/>
            <w:hideMark/>
          </w:tcPr>
          <w:p w14:paraId="2F3B4FAB" w14:textId="77777777" w:rsidR="00E81665" w:rsidRDefault="00E81665" w:rsidP="00E81665">
            <w:pPr>
              <w:spacing w:line="240" w:lineRule="atLeast"/>
              <w:jc w:val="both"/>
              <w:rPr>
                <w:rFonts w:eastAsia="Times New Roman" w:cs="Arial"/>
                <w:szCs w:val="24"/>
              </w:rPr>
            </w:pPr>
            <w:r>
              <w:rPr>
                <w:rFonts w:cs="Arial"/>
                <w:szCs w:val="20"/>
              </w:rPr>
              <w:t>Strategy and Planning</w:t>
            </w:r>
          </w:p>
        </w:tc>
      </w:tr>
      <w:tr w:rsidR="00E81665" w14:paraId="67DDA7D9" w14:textId="77777777" w:rsidTr="00EC0476">
        <w:trPr>
          <w:cantSplit/>
          <w:trHeight w:val="561"/>
        </w:trPr>
        <w:tc>
          <w:tcPr>
            <w:tcW w:w="1553" w:type="dxa"/>
            <w:tcBorders>
              <w:top w:val="single" w:sz="6" w:space="0" w:color="auto"/>
              <w:left w:val="single" w:sz="6" w:space="0" w:color="auto"/>
              <w:bottom w:val="single" w:sz="6" w:space="0" w:color="auto"/>
              <w:right w:val="single" w:sz="6" w:space="0" w:color="auto"/>
            </w:tcBorders>
            <w:vAlign w:val="center"/>
            <w:hideMark/>
          </w:tcPr>
          <w:p w14:paraId="795700F7" w14:textId="77777777" w:rsidR="00E81665" w:rsidRDefault="00E81665" w:rsidP="00E81665">
            <w:pPr>
              <w:spacing w:line="240" w:lineRule="atLeast"/>
              <w:jc w:val="both"/>
              <w:rPr>
                <w:rFonts w:eastAsia="Times New Roman" w:cs="Arial"/>
                <w:szCs w:val="24"/>
              </w:rPr>
            </w:pPr>
            <w:r>
              <w:rPr>
                <w:rFonts w:cs="Arial"/>
                <w:szCs w:val="20"/>
              </w:rPr>
              <w:t>KPI</w:t>
            </w:r>
          </w:p>
        </w:tc>
        <w:tc>
          <w:tcPr>
            <w:tcW w:w="6377" w:type="dxa"/>
            <w:tcBorders>
              <w:top w:val="single" w:sz="6" w:space="0" w:color="auto"/>
              <w:left w:val="single" w:sz="6" w:space="0" w:color="auto"/>
              <w:bottom w:val="single" w:sz="6" w:space="0" w:color="auto"/>
              <w:right w:val="single" w:sz="6" w:space="0" w:color="auto"/>
            </w:tcBorders>
            <w:vAlign w:val="center"/>
            <w:hideMark/>
          </w:tcPr>
          <w:p w14:paraId="19CCFB9E" w14:textId="77777777" w:rsidR="00E81665" w:rsidRDefault="00E81665" w:rsidP="00E81665">
            <w:pPr>
              <w:spacing w:line="240" w:lineRule="atLeast"/>
              <w:jc w:val="both"/>
              <w:rPr>
                <w:rFonts w:eastAsia="Times New Roman" w:cs="Arial"/>
                <w:szCs w:val="24"/>
              </w:rPr>
            </w:pPr>
            <w:r>
              <w:rPr>
                <w:rFonts w:cs="Arial"/>
                <w:szCs w:val="20"/>
              </w:rPr>
              <w:t xml:space="preserve">Key Performance Indicators </w:t>
            </w:r>
          </w:p>
        </w:tc>
      </w:tr>
      <w:tr w:rsidR="00E81665" w14:paraId="2AEC4BDD" w14:textId="77777777" w:rsidTr="00EC0476">
        <w:trPr>
          <w:cantSplit/>
          <w:trHeight w:val="561"/>
        </w:trPr>
        <w:tc>
          <w:tcPr>
            <w:tcW w:w="1553" w:type="dxa"/>
            <w:tcBorders>
              <w:top w:val="single" w:sz="6" w:space="0" w:color="auto"/>
              <w:left w:val="single" w:sz="6" w:space="0" w:color="auto"/>
              <w:bottom w:val="single" w:sz="6" w:space="0" w:color="auto"/>
              <w:right w:val="single" w:sz="6" w:space="0" w:color="auto"/>
            </w:tcBorders>
            <w:vAlign w:val="center"/>
            <w:hideMark/>
          </w:tcPr>
          <w:p w14:paraId="3D7D2CAA" w14:textId="77777777" w:rsidR="00E81665" w:rsidRDefault="00E81665" w:rsidP="00E81665">
            <w:pPr>
              <w:spacing w:line="240" w:lineRule="atLeast"/>
              <w:jc w:val="both"/>
              <w:rPr>
                <w:rFonts w:eastAsia="Times New Roman" w:cs="Arial"/>
                <w:szCs w:val="24"/>
              </w:rPr>
            </w:pPr>
            <w:r>
              <w:rPr>
                <w:rFonts w:cs="Arial"/>
                <w:szCs w:val="20"/>
              </w:rPr>
              <w:t xml:space="preserve">UX </w:t>
            </w:r>
          </w:p>
        </w:tc>
        <w:tc>
          <w:tcPr>
            <w:tcW w:w="6377" w:type="dxa"/>
            <w:tcBorders>
              <w:top w:val="single" w:sz="6" w:space="0" w:color="auto"/>
              <w:left w:val="single" w:sz="6" w:space="0" w:color="auto"/>
              <w:bottom w:val="single" w:sz="6" w:space="0" w:color="auto"/>
              <w:right w:val="single" w:sz="6" w:space="0" w:color="auto"/>
            </w:tcBorders>
            <w:vAlign w:val="center"/>
            <w:hideMark/>
          </w:tcPr>
          <w:p w14:paraId="062740C4" w14:textId="77777777" w:rsidR="00E81665" w:rsidRDefault="00E81665" w:rsidP="00E81665">
            <w:pPr>
              <w:spacing w:line="240" w:lineRule="atLeast"/>
              <w:jc w:val="both"/>
              <w:rPr>
                <w:rFonts w:eastAsia="Times New Roman" w:cs="Arial"/>
                <w:szCs w:val="24"/>
              </w:rPr>
            </w:pPr>
            <w:r>
              <w:rPr>
                <w:rFonts w:cs="Arial"/>
                <w:szCs w:val="20"/>
              </w:rPr>
              <w:t>User Experience</w:t>
            </w:r>
          </w:p>
        </w:tc>
      </w:tr>
    </w:tbl>
    <w:p w14:paraId="50D4E9F3" w14:textId="21AE70EA" w:rsidR="00FE6FE0" w:rsidRPr="00DC49D4" w:rsidRDefault="00DC49D4" w:rsidP="00D547C3">
      <w:pPr>
        <w:rPr>
          <w:b/>
          <w:bCs/>
          <w:sz w:val="28"/>
          <w:szCs w:val="28"/>
        </w:rPr>
      </w:pPr>
      <w:r w:rsidRPr="00DC49D4">
        <w:rPr>
          <w:b/>
          <w:bCs/>
          <w:sz w:val="28"/>
          <w:szCs w:val="28"/>
        </w:rPr>
        <w:t>3. GLOSSARY OF TERMS</w:t>
      </w:r>
    </w:p>
    <w:p w14:paraId="780CF3E7" w14:textId="04C5D616" w:rsidR="00B03AA5" w:rsidRDefault="00B03AA5" w:rsidP="00D547C3">
      <w:pPr>
        <w:rPr>
          <w:sz w:val="24"/>
          <w:szCs w:val="24"/>
        </w:rPr>
      </w:pPr>
    </w:p>
    <w:p w14:paraId="34B2C4D0" w14:textId="77777777" w:rsidR="005B5A93" w:rsidRDefault="005B5A93" w:rsidP="00D547C3">
      <w:pPr>
        <w:rPr>
          <w:sz w:val="24"/>
          <w:szCs w:val="24"/>
        </w:rPr>
      </w:pPr>
    </w:p>
    <w:p w14:paraId="7DFD816F" w14:textId="77777777" w:rsidR="00B03AA5" w:rsidRDefault="00B03AA5" w:rsidP="00D547C3">
      <w:pPr>
        <w:rPr>
          <w:sz w:val="24"/>
          <w:szCs w:val="24"/>
        </w:rPr>
      </w:pPr>
    </w:p>
    <w:p w14:paraId="09BC2194" w14:textId="504952B3" w:rsidR="00F1293E" w:rsidRDefault="00F1293E" w:rsidP="00D547C3">
      <w:pPr>
        <w:rPr>
          <w:sz w:val="24"/>
          <w:szCs w:val="24"/>
        </w:rPr>
      </w:pPr>
    </w:p>
    <w:p w14:paraId="27F688ED" w14:textId="46271AA7" w:rsidR="00DC49D4" w:rsidRDefault="00DC49D4" w:rsidP="00D547C3">
      <w:pPr>
        <w:rPr>
          <w:sz w:val="24"/>
          <w:szCs w:val="24"/>
        </w:rPr>
      </w:pPr>
    </w:p>
    <w:p w14:paraId="65364970" w14:textId="6EAC468B" w:rsidR="00E81665" w:rsidRDefault="00E81665" w:rsidP="00D547C3">
      <w:pPr>
        <w:rPr>
          <w:sz w:val="24"/>
          <w:szCs w:val="24"/>
        </w:rPr>
      </w:pPr>
    </w:p>
    <w:p w14:paraId="621B422C" w14:textId="4AC67F9B" w:rsidR="00E81665" w:rsidRDefault="00E81665" w:rsidP="00D547C3">
      <w:pPr>
        <w:rPr>
          <w:sz w:val="24"/>
          <w:szCs w:val="24"/>
        </w:rPr>
      </w:pPr>
    </w:p>
    <w:p w14:paraId="3C1A2D2F" w14:textId="53442FAD" w:rsidR="00E81665" w:rsidRDefault="00E81665" w:rsidP="00D547C3">
      <w:pPr>
        <w:rPr>
          <w:sz w:val="24"/>
          <w:szCs w:val="24"/>
        </w:rPr>
      </w:pPr>
    </w:p>
    <w:p w14:paraId="79E5E440" w14:textId="03725461" w:rsidR="00E81665" w:rsidRDefault="00E81665" w:rsidP="00D547C3">
      <w:pPr>
        <w:rPr>
          <w:sz w:val="24"/>
          <w:szCs w:val="24"/>
        </w:rPr>
      </w:pPr>
    </w:p>
    <w:p w14:paraId="22A5FF54" w14:textId="380CCFB8" w:rsidR="00E81665" w:rsidRDefault="00E81665" w:rsidP="00D547C3">
      <w:pPr>
        <w:rPr>
          <w:b/>
          <w:bCs/>
          <w:sz w:val="28"/>
          <w:szCs w:val="28"/>
        </w:rPr>
      </w:pPr>
      <w:r>
        <w:rPr>
          <w:b/>
          <w:bCs/>
          <w:sz w:val="28"/>
          <w:szCs w:val="28"/>
        </w:rPr>
        <w:t>4. REQUIREMENTS</w:t>
      </w:r>
    </w:p>
    <w:p w14:paraId="5E89A646" w14:textId="732E54BE" w:rsidR="00E81665" w:rsidRPr="00EC0476" w:rsidRDefault="00E81665" w:rsidP="00D547C3">
      <w:pPr>
        <w:rPr>
          <w:b/>
          <w:bCs/>
          <w:sz w:val="24"/>
          <w:szCs w:val="24"/>
        </w:rPr>
      </w:pPr>
      <w:r w:rsidRPr="00EC0476">
        <w:rPr>
          <w:b/>
          <w:bCs/>
          <w:sz w:val="24"/>
          <w:szCs w:val="24"/>
        </w:rPr>
        <w:t>4.1 Business Requirements</w:t>
      </w:r>
    </w:p>
    <w:p w14:paraId="5375EADE" w14:textId="3D587B40" w:rsidR="00467D55" w:rsidRDefault="00467D55" w:rsidP="00D547C3">
      <w:pPr>
        <w:rPr>
          <w:sz w:val="24"/>
          <w:szCs w:val="24"/>
        </w:rPr>
      </w:pPr>
      <w:r>
        <w:rPr>
          <w:sz w:val="24"/>
          <w:szCs w:val="24"/>
        </w:rPr>
        <w:t>The following Business needs and Requirements were identified by utilizing a prioritized list defined by the discussions of stakeholder.</w:t>
      </w:r>
    </w:p>
    <w:p w14:paraId="512F3F9E" w14:textId="77777777" w:rsidR="00467D55" w:rsidRPr="00EC0476" w:rsidRDefault="00467D55" w:rsidP="00467D55">
      <w:pPr>
        <w:pStyle w:val="Heading6"/>
        <w:rPr>
          <w:rFonts w:asciiTheme="minorHAnsi" w:eastAsiaTheme="majorEastAsia" w:hAnsiTheme="minorHAnsi" w:cs="Arial"/>
          <w:b w:val="0"/>
          <w:bCs w:val="0"/>
          <w:sz w:val="24"/>
          <w:szCs w:val="24"/>
        </w:rPr>
      </w:pPr>
      <w:bookmarkStart w:id="1" w:name="_Toc342889474"/>
      <w:r w:rsidRPr="00EC0476">
        <w:rPr>
          <w:rFonts w:asciiTheme="minorHAnsi" w:eastAsiaTheme="majorEastAsia" w:hAnsiTheme="minorHAnsi" w:cs="Arial"/>
          <w:b w:val="0"/>
          <w:bCs w:val="0"/>
          <w:sz w:val="24"/>
          <w:szCs w:val="24"/>
        </w:rPr>
        <w:t>Browser Compatibility</w:t>
      </w:r>
      <w:bookmarkEnd w:id="1"/>
    </w:p>
    <w:p w14:paraId="1CA87EC5" w14:textId="284F5CDF"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 xml:space="preserve">The </w:t>
      </w:r>
      <w:r w:rsidRPr="00EC0476">
        <w:rPr>
          <w:rFonts w:asciiTheme="minorHAnsi" w:hAnsiTheme="minorHAnsi" w:cs="Arial"/>
          <w:noProof/>
          <w:sz w:val="24"/>
          <w:lang w:val="pt-BR"/>
        </w:rPr>
        <w:t>system</w:t>
      </w:r>
      <w:r w:rsidRPr="00EC0476">
        <w:rPr>
          <w:rFonts w:asciiTheme="minorHAnsi" w:hAnsiTheme="minorHAnsi" w:cs="Arial"/>
          <w:noProof/>
          <w:sz w:val="24"/>
          <w:lang w:val="pt-BR"/>
        </w:rPr>
        <w:t xml:space="preserve"> should be able to display the website with full functionality in the following browsers.  Display details may vary.</w:t>
      </w:r>
    </w:p>
    <w:p w14:paraId="07141467" w14:textId="77777777" w:rsidR="00467D55" w:rsidRPr="00EC0476" w:rsidRDefault="00467D55" w:rsidP="00467D55">
      <w:pPr>
        <w:pStyle w:val="BodyText"/>
        <w:numPr>
          <w:ilvl w:val="1"/>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Internet Explorer 8.0 and 9.0 (Windows)</w:t>
      </w:r>
    </w:p>
    <w:p w14:paraId="285F55D0" w14:textId="77777777" w:rsidR="00467D55" w:rsidRPr="00EC0476" w:rsidRDefault="00467D55" w:rsidP="00467D55">
      <w:pPr>
        <w:pStyle w:val="BodyText"/>
        <w:numPr>
          <w:ilvl w:val="1"/>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Firefox (Windows, Mac)</w:t>
      </w:r>
    </w:p>
    <w:p w14:paraId="6C6BCE59" w14:textId="77777777" w:rsidR="00467D55" w:rsidRPr="00EC0476" w:rsidRDefault="00467D55" w:rsidP="00467D55">
      <w:pPr>
        <w:pStyle w:val="BodyText"/>
        <w:numPr>
          <w:ilvl w:val="1"/>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lastRenderedPageBreak/>
        <w:t>Chrome (Windows, Mac)</w:t>
      </w:r>
    </w:p>
    <w:p w14:paraId="7ED8189A" w14:textId="77777777" w:rsidR="00467D55" w:rsidRPr="00EC0476" w:rsidRDefault="00467D55" w:rsidP="00467D55">
      <w:pPr>
        <w:pStyle w:val="BodyText"/>
        <w:numPr>
          <w:ilvl w:val="1"/>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Safari (Mac)</w:t>
      </w:r>
    </w:p>
    <w:p w14:paraId="4334B7EB" w14:textId="77777777" w:rsidR="00467D55" w:rsidRPr="00EC0476" w:rsidRDefault="00467D55" w:rsidP="00467D55">
      <w:pPr>
        <w:pStyle w:val="BodyText"/>
        <w:numPr>
          <w:ilvl w:val="1"/>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Mobile Browsers (iOS Safari and Android Browsers) on current devices</w:t>
      </w:r>
    </w:p>
    <w:p w14:paraId="58808278" w14:textId="77777777" w:rsidR="00467D55" w:rsidRPr="00EC0476" w:rsidRDefault="00467D55" w:rsidP="00467D55">
      <w:pPr>
        <w:pStyle w:val="Heading6"/>
        <w:rPr>
          <w:rFonts w:asciiTheme="minorHAnsi" w:eastAsiaTheme="majorEastAsia" w:hAnsiTheme="minorHAnsi" w:cs="Arial"/>
          <w:b w:val="0"/>
          <w:bCs w:val="0"/>
          <w:sz w:val="24"/>
          <w:szCs w:val="24"/>
        </w:rPr>
      </w:pPr>
      <w:bookmarkStart w:id="2" w:name="_Toc342889475"/>
      <w:r w:rsidRPr="00EC0476">
        <w:rPr>
          <w:rFonts w:asciiTheme="minorHAnsi" w:eastAsiaTheme="majorEastAsia" w:hAnsiTheme="minorHAnsi" w:cs="Arial"/>
          <w:b w:val="0"/>
          <w:bCs w:val="0"/>
          <w:sz w:val="24"/>
          <w:szCs w:val="24"/>
        </w:rPr>
        <w:t>Cookies</w:t>
      </w:r>
      <w:bookmarkEnd w:id="2"/>
    </w:p>
    <w:p w14:paraId="64CEBB7C" w14:textId="0E3F8544" w:rsidR="00467D55" w:rsidRPr="00467D55" w:rsidRDefault="00467D55" w:rsidP="00467D55">
      <w:pPr>
        <w:pStyle w:val="BodyText"/>
        <w:numPr>
          <w:ilvl w:val="0"/>
          <w:numId w:val="2"/>
        </w:numPr>
        <w:spacing w:after="120"/>
        <w:jc w:val="left"/>
        <w:rPr>
          <w:rFonts w:ascii="Arial" w:hAnsi="Arial" w:cs="Arial"/>
          <w:noProof/>
          <w:sz w:val="20"/>
          <w:szCs w:val="20"/>
          <w:lang w:val="pt-BR"/>
        </w:rPr>
      </w:pPr>
      <w:r w:rsidRPr="00EC0476">
        <w:rPr>
          <w:rFonts w:asciiTheme="minorHAnsi" w:hAnsiTheme="minorHAnsi" w:cs="Arial"/>
          <w:noProof/>
          <w:sz w:val="24"/>
          <w:lang w:val="pt-BR"/>
        </w:rPr>
        <w:t>Site must be able to attach and read first party cookies to a user’s computer for  purposes including site analytics, user recognition and personalization and cross-site handoffs.  The site must also be able to function when users have cookies blocked, disabled or deleted</w:t>
      </w:r>
      <w:r>
        <w:rPr>
          <w:rFonts w:ascii="Arial" w:hAnsi="Arial" w:cs="Arial"/>
          <w:noProof/>
          <w:sz w:val="20"/>
          <w:szCs w:val="20"/>
          <w:lang w:val="pt-BR"/>
        </w:rPr>
        <w:t>.</w:t>
      </w:r>
    </w:p>
    <w:p w14:paraId="69FB6E4B" w14:textId="77777777" w:rsidR="00467D55" w:rsidRPr="00EC0476" w:rsidRDefault="00467D55" w:rsidP="00467D55">
      <w:pPr>
        <w:pStyle w:val="Heading6"/>
        <w:rPr>
          <w:rFonts w:asciiTheme="minorHAnsi" w:eastAsiaTheme="majorEastAsia" w:hAnsiTheme="minorHAnsi" w:cs="Arial"/>
          <w:b w:val="0"/>
          <w:bCs w:val="0"/>
          <w:sz w:val="24"/>
          <w:szCs w:val="24"/>
        </w:rPr>
      </w:pPr>
      <w:bookmarkStart w:id="3" w:name="_Toc342889476"/>
      <w:r w:rsidRPr="00EC0476">
        <w:rPr>
          <w:rFonts w:asciiTheme="minorHAnsi" w:eastAsiaTheme="majorEastAsia" w:hAnsiTheme="minorHAnsi" w:cs="Arial"/>
          <w:b w:val="0"/>
          <w:bCs w:val="0"/>
          <w:sz w:val="24"/>
          <w:szCs w:val="24"/>
        </w:rPr>
        <w:t>Content Management</w:t>
      </w:r>
      <w:bookmarkEnd w:id="3"/>
    </w:p>
    <w:p w14:paraId="6DC322D0" w14:textId="77777777"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The Content Management System will permit users to view, update and publish content through a secure administrative interface.</w:t>
      </w:r>
    </w:p>
    <w:p w14:paraId="721B7128" w14:textId="77777777"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The Content Managment System must support multiple users with per-user permissions controlling their access to areas of content.</w:t>
      </w:r>
    </w:p>
    <w:p w14:paraId="21D10571" w14:textId="77777777"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 xml:space="preserve">The Content Management System will be an independently supported system, with support and development generally available from external sources.  </w:t>
      </w:r>
    </w:p>
    <w:p w14:paraId="6ACA87E8" w14:textId="77777777"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The Content Management System will support multiple content types and content attributes and the ability to search through content in a structured manner.</w:t>
      </w:r>
    </w:p>
    <w:p w14:paraId="060E25BA" w14:textId="77777777" w:rsidR="00467D55" w:rsidRPr="00EC0476" w:rsidRDefault="00467D55" w:rsidP="00467D55">
      <w:pPr>
        <w:pStyle w:val="Heading6"/>
        <w:rPr>
          <w:rFonts w:asciiTheme="minorHAnsi" w:eastAsiaTheme="majorEastAsia" w:hAnsiTheme="minorHAnsi" w:cs="Arial"/>
          <w:b w:val="0"/>
          <w:bCs w:val="0"/>
          <w:sz w:val="24"/>
          <w:szCs w:val="24"/>
        </w:rPr>
      </w:pPr>
      <w:bookmarkStart w:id="4" w:name="_Toc342889478"/>
      <w:r w:rsidRPr="00EC0476">
        <w:rPr>
          <w:rFonts w:asciiTheme="minorHAnsi" w:eastAsiaTheme="majorEastAsia" w:hAnsiTheme="minorHAnsi" w:cs="Arial"/>
          <w:b w:val="0"/>
          <w:bCs w:val="0"/>
          <w:sz w:val="24"/>
          <w:szCs w:val="24"/>
        </w:rPr>
        <w:t>Error Handling</w:t>
      </w:r>
      <w:bookmarkEnd w:id="4"/>
    </w:p>
    <w:p w14:paraId="67C9F908" w14:textId="77777777" w:rsidR="00467D55" w:rsidRPr="00EC0476" w:rsidRDefault="00467D55" w:rsidP="00467D55">
      <w:pPr>
        <w:pStyle w:val="BodyText"/>
        <w:numPr>
          <w:ilvl w:val="0"/>
          <w:numId w:val="2"/>
        </w:numPr>
        <w:spacing w:after="120"/>
        <w:jc w:val="left"/>
        <w:rPr>
          <w:rFonts w:asciiTheme="minorHAnsi" w:hAnsiTheme="minorHAnsi" w:cs="Arial"/>
          <w:noProof/>
          <w:sz w:val="24"/>
          <w:lang w:val="pt-BR"/>
        </w:rPr>
      </w:pPr>
      <w:r w:rsidRPr="00EC0476">
        <w:rPr>
          <w:rFonts w:asciiTheme="minorHAnsi" w:hAnsiTheme="minorHAnsi" w:cs="Arial"/>
          <w:noProof/>
          <w:sz w:val="24"/>
          <w:lang w:val="pt-BR"/>
        </w:rPr>
        <w:t>Special error handling will be provided for at least the following HTTP errors: 404, 403 and 500</w:t>
      </w:r>
    </w:p>
    <w:p w14:paraId="4A63850B" w14:textId="5BFE7A34" w:rsidR="00467D55" w:rsidRPr="00EC0476" w:rsidRDefault="00467D55" w:rsidP="00467D55">
      <w:pPr>
        <w:pStyle w:val="BodyText"/>
        <w:numPr>
          <w:ilvl w:val="0"/>
          <w:numId w:val="3"/>
        </w:numPr>
        <w:spacing w:after="120"/>
        <w:jc w:val="left"/>
        <w:rPr>
          <w:rFonts w:asciiTheme="minorHAnsi" w:hAnsiTheme="minorHAnsi" w:cs="Arial"/>
          <w:noProof/>
          <w:sz w:val="24"/>
          <w:lang w:val="pt-BR"/>
        </w:rPr>
      </w:pPr>
      <w:r w:rsidRPr="00EC0476">
        <w:rPr>
          <w:rFonts w:asciiTheme="minorHAnsi" w:hAnsiTheme="minorHAnsi" w:cs="Arial"/>
          <w:noProof/>
          <w:sz w:val="24"/>
          <w:lang w:val="pt-BR"/>
        </w:rPr>
        <w:t xml:space="preserve">The </w:t>
      </w:r>
      <w:r w:rsidR="00FE6078" w:rsidRPr="00EC0476">
        <w:rPr>
          <w:rFonts w:asciiTheme="minorHAnsi" w:hAnsiTheme="minorHAnsi" w:cs="Arial"/>
          <w:noProof/>
          <w:sz w:val="24"/>
          <w:lang w:val="pt-BR"/>
        </w:rPr>
        <w:t>system</w:t>
      </w:r>
      <w:r w:rsidRPr="00EC0476">
        <w:rPr>
          <w:rFonts w:asciiTheme="minorHAnsi" w:hAnsiTheme="minorHAnsi" w:cs="Arial"/>
          <w:noProof/>
          <w:sz w:val="24"/>
          <w:lang w:val="pt-BR"/>
        </w:rPr>
        <w:t xml:space="preserve"> should have error pages that match the site’s branding and theme including customized, editable content.</w:t>
      </w:r>
    </w:p>
    <w:p w14:paraId="66F3C85E" w14:textId="570AC0B4" w:rsidR="00467D55" w:rsidRPr="00EC0476" w:rsidRDefault="00467D55" w:rsidP="00467D55">
      <w:pPr>
        <w:pStyle w:val="BodyText"/>
        <w:numPr>
          <w:ilvl w:val="0"/>
          <w:numId w:val="3"/>
        </w:numPr>
        <w:spacing w:after="120"/>
        <w:jc w:val="left"/>
        <w:rPr>
          <w:rFonts w:asciiTheme="minorHAnsi" w:hAnsiTheme="minorHAnsi" w:cs="Arial"/>
          <w:noProof/>
          <w:sz w:val="24"/>
          <w:lang w:val="pt-BR"/>
        </w:rPr>
      </w:pPr>
      <w:r w:rsidRPr="00EC0476">
        <w:rPr>
          <w:rFonts w:asciiTheme="minorHAnsi" w:hAnsiTheme="minorHAnsi" w:cs="Arial"/>
          <w:noProof/>
          <w:sz w:val="24"/>
          <w:lang w:val="pt-BR"/>
        </w:rPr>
        <w:t>Each error page should have analytic tracking codes so the webmaster can track errors occuring on the site.</w:t>
      </w:r>
    </w:p>
    <w:p w14:paraId="528FB014" w14:textId="77777777" w:rsidR="00EC0476" w:rsidRDefault="00EC0476" w:rsidP="00EC0476">
      <w:pPr>
        <w:pStyle w:val="BodyText"/>
        <w:spacing w:after="120"/>
        <w:ind w:firstLine="0"/>
        <w:jc w:val="left"/>
        <w:rPr>
          <w:rFonts w:ascii="Arial" w:hAnsi="Arial" w:cs="Arial"/>
          <w:noProof/>
          <w:sz w:val="20"/>
          <w:szCs w:val="20"/>
          <w:lang w:val="pt-BR"/>
        </w:rPr>
      </w:pPr>
    </w:p>
    <w:p w14:paraId="002BF51C" w14:textId="3166D1F8" w:rsidR="00EC0476" w:rsidRPr="00EC0476" w:rsidRDefault="00467D55" w:rsidP="00D547C3">
      <w:pPr>
        <w:rPr>
          <w:b/>
          <w:bCs/>
          <w:sz w:val="24"/>
          <w:szCs w:val="24"/>
        </w:rPr>
      </w:pPr>
      <w:r w:rsidRPr="00EC0476">
        <w:rPr>
          <w:b/>
          <w:bCs/>
          <w:sz w:val="24"/>
          <w:szCs w:val="24"/>
        </w:rPr>
        <w:t>4.2 Non-functional Requirements</w:t>
      </w:r>
    </w:p>
    <w:p w14:paraId="4588E09D" w14:textId="604C8F07" w:rsidR="00467D55" w:rsidRDefault="00467D55" w:rsidP="00D547C3">
      <w:pPr>
        <w:rPr>
          <w:sz w:val="24"/>
          <w:szCs w:val="24"/>
        </w:rPr>
      </w:pPr>
      <w:r>
        <w:rPr>
          <w:sz w:val="24"/>
          <w:szCs w:val="24"/>
        </w:rPr>
        <w:t>* Technical support will be provided to users of the new solution.</w:t>
      </w:r>
    </w:p>
    <w:p w14:paraId="7417F51A" w14:textId="4543A348" w:rsidR="00467D55" w:rsidRDefault="00467D55" w:rsidP="00D547C3">
      <w:pPr>
        <w:rPr>
          <w:sz w:val="24"/>
          <w:szCs w:val="24"/>
        </w:rPr>
      </w:pPr>
      <w:r>
        <w:rPr>
          <w:sz w:val="24"/>
          <w:szCs w:val="24"/>
        </w:rPr>
        <w:t>* Reference material will be provided to the users.</w:t>
      </w:r>
    </w:p>
    <w:p w14:paraId="4EDBD706" w14:textId="75005BDE" w:rsidR="00467D55" w:rsidRDefault="00FE6078" w:rsidP="00D547C3">
      <w:pPr>
        <w:rPr>
          <w:sz w:val="24"/>
          <w:szCs w:val="24"/>
        </w:rPr>
      </w:pPr>
      <w:r>
        <w:rPr>
          <w:sz w:val="24"/>
          <w:szCs w:val="24"/>
        </w:rPr>
        <w:t>* Notification of scheduled maintenance periods that require service to be offline shall be disseminated to the user a minimum of 48 hours prior to the event.</w:t>
      </w:r>
    </w:p>
    <w:p w14:paraId="29D157F9" w14:textId="22BEACC7" w:rsidR="00FE6078" w:rsidRDefault="00FE6078" w:rsidP="00D547C3">
      <w:pPr>
        <w:rPr>
          <w:sz w:val="24"/>
          <w:szCs w:val="24"/>
        </w:rPr>
      </w:pPr>
      <w:r>
        <w:rPr>
          <w:sz w:val="24"/>
          <w:szCs w:val="24"/>
        </w:rPr>
        <w:t>* Updates shall be made, as necessary, to applicable user manual.</w:t>
      </w:r>
    </w:p>
    <w:p w14:paraId="07F72271" w14:textId="7E818C5D" w:rsidR="00FE6078" w:rsidRDefault="00FE6078" w:rsidP="00D547C3">
      <w:pPr>
        <w:rPr>
          <w:sz w:val="24"/>
          <w:szCs w:val="24"/>
        </w:rPr>
      </w:pPr>
      <w:r>
        <w:rPr>
          <w:sz w:val="24"/>
          <w:szCs w:val="24"/>
        </w:rPr>
        <w:t>* The IT solution shall be designed to comply with the approved Enterprise agreements.</w:t>
      </w:r>
    </w:p>
    <w:p w14:paraId="4AF2CD56" w14:textId="5FBC3854" w:rsidR="00EC0476" w:rsidRDefault="00EC0476" w:rsidP="00D547C3">
      <w:pPr>
        <w:rPr>
          <w:sz w:val="24"/>
          <w:szCs w:val="24"/>
        </w:rPr>
      </w:pPr>
    </w:p>
    <w:p w14:paraId="2FADB7A0" w14:textId="77777777" w:rsidR="00BD1123" w:rsidRDefault="00BD1123" w:rsidP="00D547C3">
      <w:pPr>
        <w:rPr>
          <w:b/>
          <w:bCs/>
          <w:sz w:val="28"/>
          <w:szCs w:val="28"/>
        </w:rPr>
      </w:pPr>
    </w:p>
    <w:p w14:paraId="315B1818" w14:textId="3BC5D5F4" w:rsidR="00EC0476" w:rsidRPr="00BD1123" w:rsidRDefault="00C06F9A" w:rsidP="00D547C3">
      <w:pPr>
        <w:rPr>
          <w:b/>
          <w:bCs/>
          <w:sz w:val="28"/>
          <w:szCs w:val="28"/>
        </w:rPr>
      </w:pPr>
      <w:r w:rsidRPr="00BD1123">
        <w:rPr>
          <w:b/>
          <w:bCs/>
          <w:sz w:val="28"/>
          <w:szCs w:val="28"/>
        </w:rPr>
        <w:t>5.OTHER CONSIDERATIONS</w:t>
      </w:r>
    </w:p>
    <w:p w14:paraId="34894121" w14:textId="76863E2A" w:rsidR="00C06F9A" w:rsidRPr="00BD1123" w:rsidRDefault="00C06F9A" w:rsidP="00D547C3">
      <w:pPr>
        <w:rPr>
          <w:b/>
          <w:bCs/>
          <w:sz w:val="24"/>
          <w:szCs w:val="24"/>
        </w:rPr>
      </w:pPr>
      <w:r w:rsidRPr="00BD1123">
        <w:rPr>
          <w:b/>
          <w:bCs/>
          <w:sz w:val="24"/>
          <w:szCs w:val="24"/>
        </w:rPr>
        <w:t>5.1 Constraints</w:t>
      </w:r>
    </w:p>
    <w:p w14:paraId="170BD9B4" w14:textId="6C39A0E8" w:rsidR="00C06F9A" w:rsidRDefault="00C06F9A" w:rsidP="00D547C3">
      <w:pPr>
        <w:rPr>
          <w:sz w:val="24"/>
          <w:szCs w:val="24"/>
        </w:rPr>
      </w:pPr>
      <w:r>
        <w:rPr>
          <w:sz w:val="24"/>
          <w:szCs w:val="24"/>
        </w:rPr>
        <w:t>The project has following constraints:</w:t>
      </w:r>
    </w:p>
    <w:tbl>
      <w:tblPr>
        <w:tblStyle w:val="GridTable6Colorful-Accent2"/>
        <w:tblW w:w="9200" w:type="dxa"/>
        <w:tblLook w:val="04A0" w:firstRow="1" w:lastRow="0" w:firstColumn="1" w:lastColumn="0" w:noHBand="0" w:noVBand="1"/>
      </w:tblPr>
      <w:tblGrid>
        <w:gridCol w:w="9200"/>
      </w:tblGrid>
      <w:tr w:rsidR="00BD1123" w:rsidRPr="00BD1123" w14:paraId="71747CC1" w14:textId="77777777" w:rsidTr="0057418D">
        <w:trPr>
          <w:cnfStyle w:val="100000000000" w:firstRow="1" w:lastRow="0" w:firstColumn="0" w:lastColumn="0" w:oddVBand="0" w:evenVBand="0" w:oddHBand="0"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200" w:type="dxa"/>
          </w:tcPr>
          <w:p w14:paraId="12BD956B" w14:textId="77777777" w:rsidR="00BD1123" w:rsidRPr="0057418D" w:rsidRDefault="00BD1123" w:rsidP="00231663">
            <w:pPr>
              <w:pStyle w:val="ListParagraph"/>
              <w:numPr>
                <w:ilvl w:val="0"/>
                <w:numId w:val="4"/>
              </w:numPr>
              <w:rPr>
                <w:sz w:val="24"/>
                <w:szCs w:val="24"/>
              </w:rPr>
            </w:pPr>
            <w:r w:rsidRPr="00BD1123">
              <w:rPr>
                <w:sz w:val="24"/>
                <w:szCs w:val="24"/>
              </w:rPr>
              <w:t xml:space="preserve">Functioning hardware </w:t>
            </w:r>
          </w:p>
          <w:p w14:paraId="1B8C53B8" w14:textId="036A7FDD" w:rsidR="0057418D" w:rsidRPr="00BD1123" w:rsidRDefault="0057418D" w:rsidP="0057418D">
            <w:pPr>
              <w:pStyle w:val="ListParagraph"/>
              <w:rPr>
                <w:sz w:val="24"/>
                <w:szCs w:val="24"/>
              </w:rPr>
            </w:pPr>
            <w:r>
              <w:rPr>
                <w:sz w:val="24"/>
                <w:szCs w:val="24"/>
              </w:rPr>
              <w:t>The hardware of the system should be properly examined and monitored.</w:t>
            </w:r>
          </w:p>
        </w:tc>
      </w:tr>
      <w:tr w:rsidR="00BD1123" w:rsidRPr="00BD1123" w14:paraId="45CB21BC" w14:textId="77777777" w:rsidTr="0057418D">
        <w:trPr>
          <w:cnfStyle w:val="000000100000" w:firstRow="0" w:lastRow="0" w:firstColumn="0" w:lastColumn="0" w:oddVBand="0" w:evenVBand="0" w:oddHBand="1" w:evenHBand="0" w:firstRowFirstColumn="0" w:firstRowLastColumn="0" w:lastRowFirstColumn="0" w:lastRowLastColumn="0"/>
          <w:trHeight w:val="1239"/>
        </w:trPr>
        <w:tc>
          <w:tcPr>
            <w:cnfStyle w:val="001000000000" w:firstRow="0" w:lastRow="0" w:firstColumn="1" w:lastColumn="0" w:oddVBand="0" w:evenVBand="0" w:oddHBand="0" w:evenHBand="0" w:firstRowFirstColumn="0" w:firstRowLastColumn="0" w:lastRowFirstColumn="0" w:lastRowLastColumn="0"/>
            <w:tcW w:w="9200" w:type="dxa"/>
          </w:tcPr>
          <w:p w14:paraId="1CE2D9D2" w14:textId="4062B899" w:rsidR="00BD1123" w:rsidRPr="00BD1123" w:rsidRDefault="00BD1123" w:rsidP="00231663">
            <w:pPr>
              <w:pStyle w:val="ListParagraph"/>
              <w:numPr>
                <w:ilvl w:val="0"/>
                <w:numId w:val="4"/>
              </w:numPr>
              <w:rPr>
                <w:sz w:val="24"/>
                <w:szCs w:val="24"/>
              </w:rPr>
            </w:pPr>
            <w:r w:rsidRPr="00BD1123">
              <w:rPr>
                <w:sz w:val="24"/>
                <w:szCs w:val="24"/>
              </w:rPr>
              <w:t>Budget shall not be exceeded without approval of the board</w:t>
            </w:r>
            <w:r w:rsidR="0057418D">
              <w:rPr>
                <w:sz w:val="24"/>
                <w:szCs w:val="24"/>
              </w:rPr>
              <w:t xml:space="preserve"> of directors or stakeholders</w:t>
            </w:r>
          </w:p>
        </w:tc>
      </w:tr>
      <w:tr w:rsidR="00BD1123" w:rsidRPr="00BD1123" w14:paraId="710ADAA7" w14:textId="77777777" w:rsidTr="0057418D">
        <w:trPr>
          <w:trHeight w:val="1176"/>
        </w:trPr>
        <w:tc>
          <w:tcPr>
            <w:cnfStyle w:val="001000000000" w:firstRow="0" w:lastRow="0" w:firstColumn="1" w:lastColumn="0" w:oddVBand="0" w:evenVBand="0" w:oddHBand="0" w:evenHBand="0" w:firstRowFirstColumn="0" w:firstRowLastColumn="0" w:lastRowFirstColumn="0" w:lastRowLastColumn="0"/>
            <w:tcW w:w="9200" w:type="dxa"/>
          </w:tcPr>
          <w:p w14:paraId="1CD9F7F9" w14:textId="6A2D78FC" w:rsidR="00BD1123" w:rsidRPr="00BD1123" w:rsidRDefault="00BD1123" w:rsidP="00231663">
            <w:pPr>
              <w:pStyle w:val="ListParagraph"/>
              <w:numPr>
                <w:ilvl w:val="0"/>
                <w:numId w:val="4"/>
              </w:numPr>
              <w:rPr>
                <w:sz w:val="24"/>
                <w:szCs w:val="24"/>
              </w:rPr>
            </w:pPr>
            <w:r w:rsidRPr="00BD1123">
              <w:rPr>
                <w:sz w:val="24"/>
                <w:szCs w:val="24"/>
              </w:rPr>
              <w:t>Operating systems should be operable at the time of the project launched</w:t>
            </w:r>
            <w:r w:rsidR="0057418D">
              <w:rPr>
                <w:sz w:val="24"/>
                <w:szCs w:val="24"/>
              </w:rPr>
              <w:t>. Failure to do so will result in loss of time, effort and deliv</w:t>
            </w:r>
            <w:r w:rsidR="002372DF">
              <w:rPr>
                <w:sz w:val="24"/>
                <w:szCs w:val="24"/>
              </w:rPr>
              <w:t>e</w:t>
            </w:r>
            <w:r w:rsidR="0057418D">
              <w:rPr>
                <w:sz w:val="24"/>
                <w:szCs w:val="24"/>
              </w:rPr>
              <w:t>r</w:t>
            </w:r>
            <w:r w:rsidR="002372DF">
              <w:rPr>
                <w:sz w:val="24"/>
                <w:szCs w:val="24"/>
              </w:rPr>
              <w:t>a</w:t>
            </w:r>
            <w:r w:rsidR="0057418D">
              <w:rPr>
                <w:sz w:val="24"/>
                <w:szCs w:val="24"/>
              </w:rPr>
              <w:t>bles.</w:t>
            </w:r>
          </w:p>
        </w:tc>
      </w:tr>
      <w:tr w:rsidR="00BD1123" w:rsidRPr="00BD1123" w14:paraId="0750F513" w14:textId="77777777" w:rsidTr="0057418D">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200" w:type="dxa"/>
          </w:tcPr>
          <w:p w14:paraId="487338A5" w14:textId="59D84862" w:rsidR="00BD1123" w:rsidRPr="00BD1123" w:rsidRDefault="00BD1123" w:rsidP="00231663">
            <w:pPr>
              <w:pStyle w:val="ListParagraph"/>
              <w:numPr>
                <w:ilvl w:val="0"/>
                <w:numId w:val="4"/>
              </w:numPr>
              <w:rPr>
                <w:sz w:val="24"/>
                <w:szCs w:val="24"/>
              </w:rPr>
            </w:pPr>
            <w:r w:rsidRPr="00BD1123">
              <w:rPr>
                <w:sz w:val="24"/>
                <w:szCs w:val="24"/>
              </w:rPr>
              <w:t>Database configur</w:t>
            </w:r>
            <w:r w:rsidR="002372DF">
              <w:rPr>
                <w:sz w:val="24"/>
                <w:szCs w:val="24"/>
              </w:rPr>
              <w:t>ati</w:t>
            </w:r>
            <w:r w:rsidRPr="00BD1123">
              <w:rPr>
                <w:sz w:val="24"/>
                <w:szCs w:val="24"/>
              </w:rPr>
              <w:t>on should be passed and supported by the vendors</w:t>
            </w:r>
            <w:r w:rsidR="0057418D">
              <w:rPr>
                <w:sz w:val="24"/>
                <w:szCs w:val="24"/>
              </w:rPr>
              <w:t>.</w:t>
            </w:r>
          </w:p>
        </w:tc>
      </w:tr>
      <w:tr w:rsidR="00BD1123" w:rsidRPr="00C06F9A" w14:paraId="0EC39F5A" w14:textId="77777777" w:rsidTr="0057418D">
        <w:trPr>
          <w:trHeight w:val="1176"/>
        </w:trPr>
        <w:tc>
          <w:tcPr>
            <w:cnfStyle w:val="001000000000" w:firstRow="0" w:lastRow="0" w:firstColumn="1" w:lastColumn="0" w:oddVBand="0" w:evenVBand="0" w:oddHBand="0" w:evenHBand="0" w:firstRowFirstColumn="0" w:firstRowLastColumn="0" w:lastRowFirstColumn="0" w:lastRowLastColumn="0"/>
            <w:tcW w:w="9200" w:type="dxa"/>
          </w:tcPr>
          <w:p w14:paraId="47D6994B" w14:textId="2F7A8EBD" w:rsidR="00BD1123" w:rsidRPr="00C06F9A" w:rsidRDefault="00BD1123" w:rsidP="00231663">
            <w:pPr>
              <w:pStyle w:val="ListParagraph"/>
              <w:numPr>
                <w:ilvl w:val="0"/>
                <w:numId w:val="4"/>
              </w:numPr>
              <w:rPr>
                <w:sz w:val="24"/>
                <w:szCs w:val="24"/>
              </w:rPr>
            </w:pPr>
            <w:r w:rsidRPr="00BD1123">
              <w:rPr>
                <w:sz w:val="24"/>
                <w:szCs w:val="24"/>
              </w:rPr>
              <w:t>The DOD</w:t>
            </w:r>
            <w:r w:rsidR="0057418D">
              <w:rPr>
                <w:sz w:val="24"/>
                <w:szCs w:val="24"/>
              </w:rPr>
              <w:t xml:space="preserve"> </w:t>
            </w:r>
          </w:p>
        </w:tc>
      </w:tr>
    </w:tbl>
    <w:p w14:paraId="4EB62A87" w14:textId="1E90EBA9" w:rsidR="00BD1123" w:rsidRDefault="00BD1123" w:rsidP="00BD1123">
      <w:pPr>
        <w:rPr>
          <w:sz w:val="24"/>
          <w:szCs w:val="24"/>
        </w:rPr>
      </w:pPr>
    </w:p>
    <w:p w14:paraId="38AD6E7D" w14:textId="70747ECF" w:rsidR="00B7112A" w:rsidRDefault="00B7112A" w:rsidP="00BD1123">
      <w:pPr>
        <w:rPr>
          <w:sz w:val="24"/>
          <w:szCs w:val="24"/>
        </w:rPr>
      </w:pPr>
    </w:p>
    <w:p w14:paraId="4031BD64" w14:textId="4F3B7846" w:rsidR="00B7112A" w:rsidRDefault="00B7112A" w:rsidP="00BD1123">
      <w:pPr>
        <w:rPr>
          <w:sz w:val="24"/>
          <w:szCs w:val="24"/>
        </w:rPr>
      </w:pPr>
    </w:p>
    <w:p w14:paraId="3781F231" w14:textId="0F3516B3" w:rsidR="00B7112A" w:rsidRDefault="00B7112A" w:rsidP="00BD1123">
      <w:pPr>
        <w:rPr>
          <w:sz w:val="24"/>
          <w:szCs w:val="24"/>
        </w:rPr>
      </w:pPr>
    </w:p>
    <w:p w14:paraId="02B47CCA" w14:textId="612407DB" w:rsidR="00B7112A" w:rsidRDefault="00B7112A" w:rsidP="00BD1123">
      <w:pPr>
        <w:rPr>
          <w:sz w:val="24"/>
          <w:szCs w:val="24"/>
        </w:rPr>
      </w:pPr>
    </w:p>
    <w:p w14:paraId="3E4E386C" w14:textId="59D76C3D" w:rsidR="00B7112A" w:rsidRDefault="00B7112A" w:rsidP="00BD1123">
      <w:pPr>
        <w:rPr>
          <w:sz w:val="24"/>
          <w:szCs w:val="24"/>
        </w:rPr>
      </w:pPr>
    </w:p>
    <w:p w14:paraId="3860344E" w14:textId="5DC36D80" w:rsidR="00B7112A" w:rsidRDefault="00B7112A" w:rsidP="00BD1123">
      <w:pPr>
        <w:rPr>
          <w:sz w:val="24"/>
          <w:szCs w:val="24"/>
        </w:rPr>
      </w:pPr>
    </w:p>
    <w:p w14:paraId="26ADCA31" w14:textId="05375612" w:rsidR="00B7112A" w:rsidRDefault="00B7112A" w:rsidP="00BD1123">
      <w:pPr>
        <w:rPr>
          <w:sz w:val="24"/>
          <w:szCs w:val="24"/>
        </w:rPr>
      </w:pPr>
    </w:p>
    <w:p w14:paraId="36EDA9C9" w14:textId="5697552A" w:rsidR="00B7112A" w:rsidRDefault="00B7112A" w:rsidP="00BD1123">
      <w:pPr>
        <w:rPr>
          <w:sz w:val="24"/>
          <w:szCs w:val="24"/>
        </w:rPr>
      </w:pPr>
    </w:p>
    <w:p w14:paraId="257AC758" w14:textId="723E4239" w:rsidR="00B7112A" w:rsidRDefault="00B7112A" w:rsidP="00BD1123">
      <w:pPr>
        <w:rPr>
          <w:sz w:val="24"/>
          <w:szCs w:val="24"/>
        </w:rPr>
      </w:pPr>
    </w:p>
    <w:p w14:paraId="597F7AF1" w14:textId="0A9C61AC" w:rsidR="00B7112A" w:rsidRDefault="00B7112A" w:rsidP="00BD1123">
      <w:pPr>
        <w:rPr>
          <w:sz w:val="24"/>
          <w:szCs w:val="24"/>
        </w:rPr>
      </w:pPr>
    </w:p>
    <w:p w14:paraId="2C5BA91A" w14:textId="126F60A7" w:rsidR="00B7112A" w:rsidRPr="00B7112A" w:rsidRDefault="00B7112A" w:rsidP="00BD1123">
      <w:pPr>
        <w:rPr>
          <w:b/>
          <w:bCs/>
          <w:sz w:val="28"/>
          <w:szCs w:val="28"/>
        </w:rPr>
      </w:pPr>
      <w:r w:rsidRPr="00B7112A">
        <w:rPr>
          <w:b/>
          <w:bCs/>
          <w:sz w:val="28"/>
          <w:szCs w:val="28"/>
        </w:rPr>
        <w:t>APPENDIX A – GLOSSARY</w:t>
      </w:r>
    </w:p>
    <w:p w14:paraId="129FECDE" w14:textId="564CADF6" w:rsidR="00B7112A" w:rsidRPr="00BA5915" w:rsidRDefault="00BA5915" w:rsidP="00BA5915">
      <w:pPr>
        <w:rPr>
          <w:sz w:val="24"/>
          <w:szCs w:val="24"/>
        </w:rPr>
      </w:pPr>
      <w:r>
        <w:rPr>
          <w:sz w:val="24"/>
          <w:szCs w:val="24"/>
        </w:rPr>
        <w:t>a)</w:t>
      </w:r>
      <w:r w:rsidRPr="00BA5915">
        <w:rPr>
          <w:sz w:val="24"/>
          <w:szCs w:val="24"/>
        </w:rPr>
        <w:t xml:space="preserve"> Virtual</w:t>
      </w:r>
      <w:r w:rsidR="004D4E70" w:rsidRPr="00BA5915">
        <w:rPr>
          <w:sz w:val="24"/>
          <w:szCs w:val="24"/>
        </w:rPr>
        <w:t xml:space="preserve"> Lifetime Electronic Record (VLER), Data Access Service (DAS) and Work Effort Unique Identifying Business Requirements Document, </w:t>
      </w:r>
      <w:r w:rsidR="001708D8" w:rsidRPr="00BA5915">
        <w:rPr>
          <w:sz w:val="24"/>
          <w:szCs w:val="24"/>
        </w:rPr>
        <w:t>March 2012</w:t>
      </w:r>
      <w:r w:rsidRPr="00BA5915">
        <w:rPr>
          <w:sz w:val="24"/>
          <w:szCs w:val="24"/>
        </w:rPr>
        <w:t xml:space="preserve"> </w:t>
      </w:r>
    </w:p>
    <w:p w14:paraId="053FEF0C" w14:textId="1217514A" w:rsidR="004D4E70" w:rsidRDefault="004D4E70" w:rsidP="00BD1123">
      <w:hyperlink r:id="rId11" w:history="1">
        <w:r>
          <w:rPr>
            <w:rStyle w:val="Hyperlink"/>
          </w:rPr>
          <w:t>https://www.va.gov/VLER/docs/BusinessReqtDocs/VLER_DAS_BRD_5Mar2012v2.pdf</w:t>
        </w:r>
      </w:hyperlink>
    </w:p>
    <w:p w14:paraId="23963171" w14:textId="30CCDE97" w:rsidR="004D4E70" w:rsidRDefault="004D4E70" w:rsidP="00BD1123">
      <w:pPr>
        <w:rPr>
          <w:sz w:val="24"/>
          <w:szCs w:val="24"/>
        </w:rPr>
      </w:pPr>
      <w:r>
        <w:rPr>
          <w:sz w:val="24"/>
          <w:szCs w:val="24"/>
        </w:rPr>
        <w:t>b)</w:t>
      </w:r>
      <w:r w:rsidR="001708D8">
        <w:rPr>
          <w:sz w:val="24"/>
          <w:szCs w:val="24"/>
        </w:rPr>
        <w:t xml:space="preserve"> GLSEN Website Redesign S&amp;P pdf., BRD, V.0.3, December 13, 2012</w:t>
      </w:r>
    </w:p>
    <w:p w14:paraId="7CB16C5D" w14:textId="77777777" w:rsidR="001708D8" w:rsidRPr="00BD1123" w:rsidRDefault="001708D8" w:rsidP="00BD1123">
      <w:pPr>
        <w:rPr>
          <w:sz w:val="24"/>
          <w:szCs w:val="24"/>
        </w:rPr>
      </w:pPr>
    </w:p>
    <w:sectPr w:rsidR="001708D8" w:rsidRPr="00BD112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153A0" w14:textId="77777777" w:rsidR="00B27402" w:rsidRDefault="00B27402" w:rsidP="0019511D">
      <w:pPr>
        <w:spacing w:after="0" w:line="240" w:lineRule="auto"/>
      </w:pPr>
      <w:r>
        <w:separator/>
      </w:r>
    </w:p>
  </w:endnote>
  <w:endnote w:type="continuationSeparator" w:id="0">
    <w:p w14:paraId="01EC643B" w14:textId="77777777" w:rsidR="00B27402" w:rsidRDefault="00B27402" w:rsidP="0019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8FFA9" w14:textId="77777777" w:rsidR="00B27402" w:rsidRDefault="00B27402" w:rsidP="0019511D">
      <w:pPr>
        <w:spacing w:after="0" w:line="240" w:lineRule="auto"/>
      </w:pPr>
      <w:r>
        <w:separator/>
      </w:r>
    </w:p>
  </w:footnote>
  <w:footnote w:type="continuationSeparator" w:id="0">
    <w:p w14:paraId="6340EF81" w14:textId="77777777" w:rsidR="00B27402" w:rsidRDefault="00B27402" w:rsidP="0019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0FEC" w14:textId="018DD75D" w:rsidR="000135B9" w:rsidRDefault="00867D5F">
    <w:pPr>
      <w:pStyle w:val="Header"/>
      <w:rPr>
        <w:sz w:val="28"/>
        <w:szCs w:val="28"/>
      </w:rPr>
    </w:pPr>
    <w:r>
      <w:rPr>
        <w:sz w:val="28"/>
        <w:szCs w:val="28"/>
      </w:rPr>
      <w:t xml:space="preserve">Website Redesign </w:t>
    </w:r>
  </w:p>
  <w:p w14:paraId="7E4093F1" w14:textId="77777777" w:rsidR="0019511D" w:rsidRPr="0019511D" w:rsidRDefault="0019511D">
    <w:pPr>
      <w:pStyle w:val="Header"/>
      <w:rPr>
        <w:sz w:val="28"/>
        <w:szCs w:val="28"/>
      </w:rPr>
    </w:pPr>
    <w:r w:rsidRPr="0019511D">
      <w:rPr>
        <w:sz w:val="28"/>
        <w:szCs w:val="28"/>
      </w:rPr>
      <w:t>Business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236"/>
    <w:multiLevelType w:val="hybridMultilevel"/>
    <w:tmpl w:val="48C2B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D087A"/>
    <w:multiLevelType w:val="hybridMultilevel"/>
    <w:tmpl w:val="B3425AD0"/>
    <w:lvl w:ilvl="0" w:tplc="9696802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2FD8"/>
    <w:multiLevelType w:val="hybridMultilevel"/>
    <w:tmpl w:val="78A86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49E2BBA"/>
    <w:multiLevelType w:val="hybridMultilevel"/>
    <w:tmpl w:val="5A3C33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92F66B9"/>
    <w:multiLevelType w:val="hybridMultilevel"/>
    <w:tmpl w:val="0AFCC992"/>
    <w:lvl w:ilvl="0" w:tplc="AA40DC1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85777"/>
    <w:multiLevelType w:val="hybridMultilevel"/>
    <w:tmpl w:val="1C404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1D"/>
    <w:rsid w:val="000135B9"/>
    <w:rsid w:val="0005274A"/>
    <w:rsid w:val="001708D8"/>
    <w:rsid w:val="00187429"/>
    <w:rsid w:val="0019511D"/>
    <w:rsid w:val="00214CE4"/>
    <w:rsid w:val="002372DF"/>
    <w:rsid w:val="003E0307"/>
    <w:rsid w:val="004635DA"/>
    <w:rsid w:val="00467D55"/>
    <w:rsid w:val="004A4B6F"/>
    <w:rsid w:val="004D4E70"/>
    <w:rsid w:val="0054105F"/>
    <w:rsid w:val="0057418D"/>
    <w:rsid w:val="005A3A13"/>
    <w:rsid w:val="005B5A93"/>
    <w:rsid w:val="007034B7"/>
    <w:rsid w:val="00784C45"/>
    <w:rsid w:val="00867341"/>
    <w:rsid w:val="00867D5F"/>
    <w:rsid w:val="00940A90"/>
    <w:rsid w:val="009A76A7"/>
    <w:rsid w:val="00B03AA5"/>
    <w:rsid w:val="00B27402"/>
    <w:rsid w:val="00B7112A"/>
    <w:rsid w:val="00BA5915"/>
    <w:rsid w:val="00BD1123"/>
    <w:rsid w:val="00BE7580"/>
    <w:rsid w:val="00C06F9A"/>
    <w:rsid w:val="00C56E7E"/>
    <w:rsid w:val="00C87997"/>
    <w:rsid w:val="00D2383F"/>
    <w:rsid w:val="00D547C3"/>
    <w:rsid w:val="00DC49D4"/>
    <w:rsid w:val="00E81665"/>
    <w:rsid w:val="00EC0476"/>
    <w:rsid w:val="00EC6EDF"/>
    <w:rsid w:val="00F1293E"/>
    <w:rsid w:val="00F16FA6"/>
    <w:rsid w:val="00F50EA0"/>
    <w:rsid w:val="00F64ABF"/>
    <w:rsid w:val="00FE6078"/>
    <w:rsid w:val="00FE6FE0"/>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A446"/>
  <w15:chartTrackingRefBased/>
  <w15:docId w15:val="{16B7CC89-BCF2-4DEF-B062-989B780A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semiHidden/>
    <w:unhideWhenUsed/>
    <w:qFormat/>
    <w:rsid w:val="00467D55"/>
    <w:pPr>
      <w:spacing w:before="240" w:after="60" w:line="240" w:lineRule="auto"/>
      <w:jc w:val="both"/>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1D"/>
  </w:style>
  <w:style w:type="paragraph" w:styleId="Footer">
    <w:name w:val="footer"/>
    <w:basedOn w:val="Normal"/>
    <w:link w:val="FooterChar"/>
    <w:uiPriority w:val="99"/>
    <w:unhideWhenUsed/>
    <w:rsid w:val="00195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1D"/>
  </w:style>
  <w:style w:type="table" w:styleId="TableGrid">
    <w:name w:val="Table Grid"/>
    <w:basedOn w:val="TableNormal"/>
    <w:uiPriority w:val="59"/>
    <w:rsid w:val="000135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35B9"/>
    <w:rPr>
      <w:color w:val="0563C1" w:themeColor="hyperlink"/>
      <w:u w:val="single"/>
    </w:rPr>
  </w:style>
  <w:style w:type="paragraph" w:styleId="TOC1">
    <w:name w:val="toc 1"/>
    <w:basedOn w:val="Normal"/>
    <w:next w:val="Normal"/>
    <w:autoRedefine/>
    <w:uiPriority w:val="39"/>
    <w:unhideWhenUsed/>
    <w:rsid w:val="000135B9"/>
    <w:pPr>
      <w:tabs>
        <w:tab w:val="left" w:pos="440"/>
        <w:tab w:val="right" w:leader="dot" w:pos="8630"/>
      </w:tabs>
      <w:spacing w:after="100" w:line="276" w:lineRule="auto"/>
    </w:pPr>
  </w:style>
  <w:style w:type="paragraph" w:styleId="TOC2">
    <w:name w:val="toc 2"/>
    <w:basedOn w:val="Normal"/>
    <w:next w:val="Normal"/>
    <w:autoRedefine/>
    <w:uiPriority w:val="39"/>
    <w:unhideWhenUsed/>
    <w:rsid w:val="000135B9"/>
    <w:pPr>
      <w:tabs>
        <w:tab w:val="left" w:pos="880"/>
        <w:tab w:val="right" w:leader="dot" w:pos="8630"/>
      </w:tabs>
      <w:spacing w:after="0" w:line="276" w:lineRule="auto"/>
      <w:ind w:left="220"/>
    </w:pPr>
  </w:style>
  <w:style w:type="paragraph" w:styleId="ListParagraph">
    <w:name w:val="List Paragraph"/>
    <w:basedOn w:val="Normal"/>
    <w:uiPriority w:val="34"/>
    <w:qFormat/>
    <w:rsid w:val="00DC49D4"/>
    <w:pPr>
      <w:ind w:left="720"/>
      <w:contextualSpacing/>
    </w:pPr>
  </w:style>
  <w:style w:type="character" w:customStyle="1" w:styleId="Heading6Char">
    <w:name w:val="Heading 6 Char"/>
    <w:basedOn w:val="DefaultParagraphFont"/>
    <w:link w:val="Heading6"/>
    <w:semiHidden/>
    <w:rsid w:val="00467D55"/>
    <w:rPr>
      <w:rFonts w:ascii="Times New Roman" w:eastAsia="Times New Roman" w:hAnsi="Times New Roman" w:cs="Times New Roman"/>
      <w:b/>
      <w:bCs/>
    </w:rPr>
  </w:style>
  <w:style w:type="paragraph" w:styleId="BodyText">
    <w:name w:val="Body Text"/>
    <w:basedOn w:val="Normal"/>
    <w:link w:val="BodyTextChar"/>
    <w:semiHidden/>
    <w:unhideWhenUsed/>
    <w:rsid w:val="00467D55"/>
    <w:pPr>
      <w:spacing w:after="240" w:line="240" w:lineRule="atLeast"/>
      <w:ind w:firstLine="360"/>
      <w:jc w:val="both"/>
    </w:pPr>
    <w:rPr>
      <w:rFonts w:ascii="Garamond" w:eastAsia="Times New Roman" w:hAnsi="Garamond" w:cs="Times New Roman"/>
      <w:szCs w:val="24"/>
    </w:rPr>
  </w:style>
  <w:style w:type="character" w:customStyle="1" w:styleId="BodyTextChar">
    <w:name w:val="Body Text Char"/>
    <w:basedOn w:val="DefaultParagraphFont"/>
    <w:link w:val="BodyText"/>
    <w:semiHidden/>
    <w:rsid w:val="00467D55"/>
    <w:rPr>
      <w:rFonts w:ascii="Garamond" w:eastAsia="Times New Roman" w:hAnsi="Garamond" w:cs="Times New Roman"/>
      <w:szCs w:val="24"/>
    </w:rPr>
  </w:style>
  <w:style w:type="table" w:styleId="GridTable6Colorful-Accent2">
    <w:name w:val="Grid Table 6 Colorful Accent 2"/>
    <w:basedOn w:val="TableNormal"/>
    <w:uiPriority w:val="51"/>
    <w:rsid w:val="00BD112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9545">
      <w:bodyDiv w:val="1"/>
      <w:marLeft w:val="0"/>
      <w:marRight w:val="0"/>
      <w:marTop w:val="0"/>
      <w:marBottom w:val="0"/>
      <w:divBdr>
        <w:top w:val="none" w:sz="0" w:space="0" w:color="auto"/>
        <w:left w:val="none" w:sz="0" w:space="0" w:color="auto"/>
        <w:bottom w:val="none" w:sz="0" w:space="0" w:color="auto"/>
        <w:right w:val="none" w:sz="0" w:space="0" w:color="auto"/>
      </w:divBdr>
    </w:div>
    <w:div w:id="158421626">
      <w:bodyDiv w:val="1"/>
      <w:marLeft w:val="0"/>
      <w:marRight w:val="0"/>
      <w:marTop w:val="0"/>
      <w:marBottom w:val="0"/>
      <w:divBdr>
        <w:top w:val="none" w:sz="0" w:space="0" w:color="auto"/>
        <w:left w:val="none" w:sz="0" w:space="0" w:color="auto"/>
        <w:bottom w:val="none" w:sz="0" w:space="0" w:color="auto"/>
        <w:right w:val="none" w:sz="0" w:space="0" w:color="auto"/>
      </w:divBdr>
    </w:div>
    <w:div w:id="877549373">
      <w:bodyDiv w:val="1"/>
      <w:marLeft w:val="0"/>
      <w:marRight w:val="0"/>
      <w:marTop w:val="0"/>
      <w:marBottom w:val="0"/>
      <w:divBdr>
        <w:top w:val="none" w:sz="0" w:space="0" w:color="auto"/>
        <w:left w:val="none" w:sz="0" w:space="0" w:color="auto"/>
        <w:bottom w:val="none" w:sz="0" w:space="0" w:color="auto"/>
        <w:right w:val="none" w:sz="0" w:space="0" w:color="auto"/>
      </w:divBdr>
    </w:div>
    <w:div w:id="1041586795">
      <w:bodyDiv w:val="1"/>
      <w:marLeft w:val="0"/>
      <w:marRight w:val="0"/>
      <w:marTop w:val="0"/>
      <w:marBottom w:val="0"/>
      <w:divBdr>
        <w:top w:val="none" w:sz="0" w:space="0" w:color="auto"/>
        <w:left w:val="none" w:sz="0" w:space="0" w:color="auto"/>
        <w:bottom w:val="none" w:sz="0" w:space="0" w:color="auto"/>
        <w:right w:val="none" w:sz="0" w:space="0" w:color="auto"/>
      </w:divBdr>
    </w:div>
    <w:div w:id="11009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pka\Downloads\p_032021.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pka\Downloads\p_032021.doc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gov/VLER/docs/BusinessReqtDocs/VLER_DAS_BRD_5Mar2012v2.pdf" TargetMode="External"/><Relationship Id="rId5" Type="http://schemas.openxmlformats.org/officeDocument/2006/relationships/footnotes" Target="footnotes.xml"/><Relationship Id="rId10" Type="http://schemas.openxmlformats.org/officeDocument/2006/relationships/hyperlink" Target="file:///C:\Users\Dpka\Downloads\p_032021.docx" TargetMode="External"/><Relationship Id="rId4" Type="http://schemas.openxmlformats.org/officeDocument/2006/relationships/webSettings" Target="webSettings.xml"/><Relationship Id="rId9" Type="http://schemas.openxmlformats.org/officeDocument/2006/relationships/hyperlink" Target="file:///C:\Users\Dpka\Downloads\p_032021.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Joshi</dc:creator>
  <cp:keywords/>
  <dc:description/>
  <cp:lastModifiedBy>Rajib Joshi</cp:lastModifiedBy>
  <cp:revision>28</cp:revision>
  <dcterms:created xsi:type="dcterms:W3CDTF">2019-08-22T16:52:00Z</dcterms:created>
  <dcterms:modified xsi:type="dcterms:W3CDTF">2019-08-23T18:05:00Z</dcterms:modified>
</cp:coreProperties>
</file>