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B3" w:rsidRPr="00BE2E48" w:rsidRDefault="00302EB3" w:rsidP="00861116">
      <w:pPr>
        <w:rPr>
          <w:rFonts w:ascii="Times" w:hAnsi="Times"/>
          <w:sz w:val="20"/>
          <w:szCs w:val="20"/>
          <w:u w:val="single"/>
          <w:lang w:eastAsia="fr-FR"/>
        </w:rPr>
      </w:pPr>
      <w:r w:rsidRPr="00BE2E48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ETUDE DE LA FONCTION TANGENTE</w: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 w:rsidRPr="00BE2E48">
        <w:rPr>
          <w:rFonts w:ascii="Times" w:hAnsi="Times"/>
          <w:position w:val="-24"/>
        </w:rPr>
        <w:object w:dxaOrig="15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pt" o:ole="">
            <v:imagedata r:id="rId4" o:title=""/>
          </v:shape>
          <o:OLEObject Type="Embed" ProgID="Equation.3" ShapeID="_x0000_i1025" DrawAspect="Content" ObjectID="_1547314259" r:id="rId5"/>
        </w:objec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>1) En remarquant que cos(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= 0 pour </w:t>
      </w:r>
      <w:r w:rsidRPr="00B741E2">
        <w:rPr>
          <w:rFonts w:ascii="Times" w:hAnsi="Times"/>
          <w:position w:val="-24"/>
        </w:rPr>
        <w:object w:dxaOrig="1400" w:dyaOrig="620">
          <v:shape id="_x0000_i1026" type="#_x0000_t75" style="width:69pt;height:30.75pt" o:ole="">
            <v:imagedata r:id="rId6" o:title=""/>
          </v:shape>
          <o:OLEObject Type="Embed" ProgID="Equation.3" ShapeID="_x0000_i1026" DrawAspect="Content" ObjectID="_1547314260" r:id="rId7"/>
        </w:obje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on détermine l'ensemble de définition de la fonction </w:t>
      </w:r>
      <w:r w:rsidRPr="00AD2897">
        <w:rPr>
          <w:rFonts w:ascii="Times" w:hAnsi="Times"/>
          <w:i/>
        </w:rPr>
        <w:t>tangente</w:t>
      </w:r>
      <w:r>
        <w:rPr>
          <w:rFonts w:ascii="Times" w:hAnsi="Times"/>
        </w:rPr>
        <w:t xml:space="preserve"> :</w:t>
      </w:r>
    </w:p>
    <w:p w:rsidR="00302EB3" w:rsidRDefault="00AD2C50" w:rsidP="00861116">
      <w:pPr>
        <w:rPr>
          <w:rFonts w:ascii="Times" w:hAnsi="Times"/>
        </w:rPr>
      </w:pPr>
      <w:r w:rsidRPr="00B741E2">
        <w:rPr>
          <w:rFonts w:ascii="Times" w:hAnsi="Times"/>
          <w:position w:val="-28"/>
        </w:rPr>
        <w:object w:dxaOrig="3300" w:dyaOrig="680">
          <v:shape id="_x0000_i1049" type="#_x0000_t75" style="width:165pt;height:34.5pt" o:ole="">
            <v:imagedata r:id="rId8" o:title=""/>
          </v:shape>
          <o:OLEObject Type="Embed" ProgID="Equation.DSMT4" ShapeID="_x0000_i1049" DrawAspect="Content" ObjectID="_1547314261" r:id="rId9"/>
        </w:object>
      </w:r>
      <w:r w:rsidR="00302EB3">
        <w:rPr>
          <w:rFonts w:ascii="Times" w:hAnsi="Times"/>
        </w:rPr>
        <w:t xml:space="preserve"> </w: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 xml:space="preserve">2) On sait que </w:t>
      </w:r>
      <w:proofErr w:type="gramStart"/>
      <w:r>
        <w:rPr>
          <w:rFonts w:ascii="Times" w:hAnsi="Times"/>
        </w:rPr>
        <w:t>sin(</w:t>
      </w:r>
      <w:proofErr w:type="gramEnd"/>
      <w:r w:rsidRPr="00BE2E48">
        <w:rPr>
          <w:rFonts w:ascii="Times" w:hAnsi="Times"/>
          <w:i/>
        </w:rPr>
        <w:t>x</w:t>
      </w:r>
      <w:r>
        <w:rPr>
          <w:rFonts w:ascii="Times" w:hAnsi="Times"/>
        </w:rPr>
        <w:t xml:space="preserve"> + </w:t>
      </w:r>
      <w:r w:rsidRPr="00BE2E48">
        <w:rPr>
          <w:rFonts w:ascii="Times" w:hAnsi="Times"/>
          <w:i/>
        </w:rPr>
        <w:t>π</w:t>
      </w:r>
      <w:r>
        <w:rPr>
          <w:rFonts w:ascii="Times" w:hAnsi="Times"/>
        </w:rPr>
        <w:t>) = – sin(</w:t>
      </w:r>
      <w:r w:rsidRPr="00BE2E48">
        <w:rPr>
          <w:rFonts w:ascii="Times" w:hAnsi="Times"/>
          <w:i/>
        </w:rPr>
        <w:t>x</w:t>
      </w:r>
      <w:r>
        <w:rPr>
          <w:rFonts w:ascii="Times" w:hAnsi="Times"/>
        </w:rPr>
        <w:t>) et cos(</w:t>
      </w:r>
      <w:r w:rsidRPr="00BE2E48">
        <w:rPr>
          <w:rFonts w:ascii="Times" w:hAnsi="Times"/>
          <w:i/>
        </w:rPr>
        <w:t>x</w:t>
      </w:r>
      <w:r>
        <w:rPr>
          <w:rFonts w:ascii="Times" w:hAnsi="Times"/>
        </w:rPr>
        <w:t xml:space="preserve"> + </w:t>
      </w:r>
      <w:r w:rsidRPr="00BE2E48">
        <w:rPr>
          <w:rFonts w:ascii="Times" w:hAnsi="Times"/>
          <w:i/>
        </w:rPr>
        <w:t>π</w:t>
      </w:r>
      <w:r>
        <w:rPr>
          <w:rFonts w:ascii="Times" w:hAnsi="Times"/>
        </w:rPr>
        <w:t>) = – cos(</w:t>
      </w:r>
      <w:r w:rsidRPr="00BE2E48">
        <w:rPr>
          <w:rFonts w:ascii="Times" w:hAnsi="Times"/>
          <w:i/>
        </w:rPr>
        <w:t>x</w:t>
      </w:r>
      <w:r>
        <w:rPr>
          <w:rFonts w:ascii="Times" w:hAnsi="Times"/>
        </w:rPr>
        <w:t>), donc :</w:t>
      </w:r>
    </w:p>
    <w:p w:rsidR="00302EB3" w:rsidRDefault="00302EB3" w:rsidP="00861116">
      <w:pPr>
        <w:rPr>
          <w:rFonts w:ascii="Times" w:hAnsi="Times"/>
        </w:rPr>
      </w:pPr>
      <w:r w:rsidRPr="003A0F10">
        <w:rPr>
          <w:rFonts w:ascii="Times" w:hAnsi="Times"/>
          <w:position w:val="-24"/>
        </w:rPr>
        <w:object w:dxaOrig="5040" w:dyaOrig="600">
          <v:shape id="_x0000_i1028" type="#_x0000_t75" style="width:252pt;height:30pt" o:ole="">
            <v:imagedata r:id="rId10" o:title=""/>
          </v:shape>
          <o:OLEObject Type="Embed" ProgID="Equation.3" ShapeID="_x0000_i1028" DrawAspect="Content" ObjectID="_1547314262" r:id="rId11"/>
        </w:object>
      </w:r>
      <w:r>
        <w:rPr>
          <w:rFonts w:ascii="Times" w:hAnsi="Times"/>
        </w:rPr>
        <w:t>,</w:t>
      </w:r>
    </w:p>
    <w:p w:rsidR="00302EB3" w:rsidRDefault="00302EB3" w:rsidP="00861116">
      <w:pPr>
        <w:rPr>
          <w:rFonts w:ascii="Times" w:hAnsi="Times"/>
        </w:rPr>
      </w:pPr>
      <w:proofErr w:type="gramStart"/>
      <w:r>
        <w:rPr>
          <w:rFonts w:ascii="Times" w:hAnsi="Times"/>
        </w:rPr>
        <w:t>ce</w:t>
      </w:r>
      <w:proofErr w:type="gramEnd"/>
      <w:r>
        <w:rPr>
          <w:rFonts w:ascii="Times" w:hAnsi="Times"/>
        </w:rPr>
        <w:t xml:space="preserve"> qui montre que la fonction </w:t>
      </w:r>
      <w:r w:rsidRPr="00AD2897">
        <w:rPr>
          <w:rFonts w:ascii="Times" w:hAnsi="Times"/>
          <w:i/>
        </w:rPr>
        <w:t>tangente</w:t>
      </w:r>
      <w:r>
        <w:rPr>
          <w:rFonts w:ascii="Times" w:hAnsi="Times"/>
        </w:rPr>
        <w:t xml:space="preserve"> a une périodicité égale à </w:t>
      </w:r>
      <w:r>
        <w:rPr>
          <w:rFonts w:ascii="Times" w:hAnsi="Times"/>
          <w:i/>
        </w:rPr>
        <w:t>π</w:t>
      </w:r>
      <w:r>
        <w:rPr>
          <w:rFonts w:ascii="Times" w:hAnsi="Times"/>
        </w:rPr>
        <w:t>.</w:t>
      </w:r>
    </w:p>
    <w:p w:rsidR="00302EB3" w:rsidRDefault="00302EB3" w:rsidP="00861116">
      <w:pPr>
        <w:rPr>
          <w:rFonts w:ascii="Times" w:hAnsi="Times"/>
        </w:rPr>
      </w:pPr>
    </w:p>
    <w:p w:rsidR="00302EB3" w:rsidRPr="0040104D" w:rsidRDefault="00302EB3" w:rsidP="00861116">
      <w:pPr>
        <w:rPr>
          <w:rFonts w:ascii="Times" w:hAnsi="Times"/>
        </w:rPr>
      </w:pPr>
      <w:r>
        <w:rPr>
          <w:rFonts w:ascii="Times" w:hAnsi="Times"/>
        </w:rPr>
        <w:t xml:space="preserve">3) On travaille sur l'intervalle </w:t>
      </w:r>
      <w:r w:rsidRPr="003A0F10">
        <w:rPr>
          <w:rFonts w:ascii="Times" w:hAnsi="Times"/>
          <w:position w:val="-24"/>
        </w:rPr>
        <w:object w:dxaOrig="1200" w:dyaOrig="620">
          <v:shape id="_x0000_i1029" type="#_x0000_t75" style="width:60pt;height:31.5pt" o:ole="">
            <v:imagedata r:id="rId12" o:title=""/>
          </v:shape>
          <o:OLEObject Type="Embed" ProgID="Equation.3" ShapeID="_x0000_i1029" DrawAspect="Content" ObjectID="_1547314263" r:id="rId13"/>
        </w:object>
      </w:r>
      <w:r>
        <w:rPr>
          <w:rFonts w:ascii="Times" w:hAnsi="Times"/>
        </w:rPr>
        <w:t>. Sur cet intervalle, la fonction tan(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est définie et continue, donc dérivable.</w:t>
      </w: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>Calculons la dérivée de tan(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:</w:t>
      </w: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 xml:space="preserve">Posons </w:t>
      </w:r>
      <w:r w:rsidRPr="003A0F10">
        <w:rPr>
          <w:rFonts w:ascii="Times" w:hAnsi="Times"/>
          <w:position w:val="-24"/>
        </w:rPr>
        <w:object w:dxaOrig="1940" w:dyaOrig="600">
          <v:shape id="_x0000_i1030" type="#_x0000_t75" style="width:96.75pt;height:30pt" o:ole="">
            <v:imagedata r:id="rId14" o:title=""/>
          </v:shape>
          <o:OLEObject Type="Embed" ProgID="Equation.3" ShapeID="_x0000_i1030" DrawAspect="Content" ObjectID="_1547314264" r:id="rId15"/>
        </w:object>
      </w:r>
      <w:r>
        <w:rPr>
          <w:rFonts w:ascii="Times" w:hAnsi="Times"/>
        </w:rPr>
        <w:t>. Alors :</w:t>
      </w:r>
    </w:p>
    <w:p w:rsidR="00302EB3" w:rsidRDefault="00302EB3" w:rsidP="00861116">
      <w:pPr>
        <w:rPr>
          <w:rFonts w:ascii="Times" w:hAnsi="Times"/>
        </w:rPr>
      </w:pPr>
      <w:r w:rsidRPr="003A0F10">
        <w:rPr>
          <w:rFonts w:ascii="Times" w:hAnsi="Times"/>
          <w:position w:val="-24"/>
        </w:rPr>
        <w:object w:dxaOrig="6840" w:dyaOrig="640">
          <v:shape id="_x0000_i1031" type="#_x0000_t75" style="width:342pt;height:32.25pt" o:ole="">
            <v:imagedata r:id="rId16" o:title=""/>
          </v:shape>
          <o:OLEObject Type="Embed" ProgID="Equation.3" ShapeID="_x0000_i1031" DrawAspect="Content" ObjectID="_1547314265" r:id="rId17"/>
        </w:object>
      </w:r>
      <w:r>
        <w:rPr>
          <w:rFonts w:ascii="Times" w:hAnsi="Times"/>
        </w:rPr>
        <w:t>.</w:t>
      </w: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 xml:space="preserve">Puisque </w:t>
      </w:r>
      <w:r w:rsidRPr="005B5A33">
        <w:rPr>
          <w:rFonts w:ascii="Times" w:hAnsi="Times"/>
          <w:position w:val="-6"/>
        </w:rPr>
        <w:object w:dxaOrig="1960" w:dyaOrig="300">
          <v:shape id="_x0000_i1032" type="#_x0000_t75" style="width:98.25pt;height:15pt" o:ole="">
            <v:imagedata r:id="rId18" o:title=""/>
          </v:shape>
          <o:OLEObject Type="Embed" ProgID="Equation.3" ShapeID="_x0000_i1032" DrawAspect="Content" ObjectID="_1547314266" r:id="rId19"/>
        </w:object>
      </w:r>
      <w:r>
        <w:rPr>
          <w:rFonts w:ascii="Times" w:hAnsi="Times"/>
        </w:rPr>
        <w:t>, on peut aussi écrire :</w:t>
      </w:r>
    </w:p>
    <w:p w:rsidR="00302EB3" w:rsidRPr="00F6672D" w:rsidRDefault="00302EB3" w:rsidP="00861116">
      <w:pPr>
        <w:rPr>
          <w:rFonts w:ascii="Times" w:hAnsi="Times"/>
        </w:rPr>
      </w:pPr>
      <w:r w:rsidRPr="005B5A33">
        <w:rPr>
          <w:rFonts w:ascii="Times" w:hAnsi="Times"/>
          <w:position w:val="-24"/>
        </w:rPr>
        <w:object w:dxaOrig="1700" w:dyaOrig="600">
          <v:shape id="_x0000_i1033" type="#_x0000_t75" style="width:84.75pt;height:30pt" o:ole="">
            <v:imagedata r:id="rId20" o:title=""/>
          </v:shape>
          <o:OLEObject Type="Embed" ProgID="Equation.3" ShapeID="_x0000_i1033" DrawAspect="Content" ObjectID="_1547314267" r:id="rId21"/>
        </w:object>
      </w:r>
      <w:r>
        <w:rPr>
          <w:rFonts w:ascii="Times" w:hAnsi="Times"/>
        </w:rPr>
        <w:t xml:space="preserve">.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>, tan'(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est donc strictement positive.</w: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>4) En remarquant d'une part que</w:t>
      </w:r>
    </w:p>
    <w:p w:rsidR="00302EB3" w:rsidRDefault="00302EB3" w:rsidP="00861116">
      <w:pPr>
        <w:rPr>
          <w:rFonts w:ascii="Times" w:hAnsi="Times"/>
        </w:rPr>
      </w:pPr>
      <w:r w:rsidRPr="0040104D">
        <w:rPr>
          <w:rFonts w:ascii="Times" w:hAnsi="Times"/>
          <w:position w:val="-36"/>
        </w:rPr>
        <w:object w:dxaOrig="1780" w:dyaOrig="560">
          <v:shape id="_x0000_i1034" type="#_x0000_t75" style="width:89.25pt;height:27.75pt" o:ole="">
            <v:imagedata r:id="rId22" o:title=""/>
          </v:shape>
          <o:OLEObject Type="Embed" ProgID="Equation.3" ShapeID="_x0000_i1034" DrawAspect="Content" ObjectID="_1547314268" r:id="rId23"/>
        </w:object>
      </w:r>
      <w:r>
        <w:rPr>
          <w:rFonts w:ascii="Times" w:hAnsi="Times"/>
        </w:rPr>
        <w:t xml:space="preserve"> et </w:t>
      </w:r>
      <w:r w:rsidRPr="0040104D">
        <w:rPr>
          <w:rFonts w:ascii="Times" w:hAnsi="Times"/>
          <w:position w:val="-36"/>
        </w:rPr>
        <w:object w:dxaOrig="1700" w:dyaOrig="560">
          <v:shape id="_x0000_i1035" type="#_x0000_t75" style="width:84.75pt;height:27.75pt" o:ole="">
            <v:imagedata r:id="rId24" o:title=""/>
          </v:shape>
          <o:OLEObject Type="Embed" ProgID="Equation.3" ShapeID="_x0000_i1035" DrawAspect="Content" ObjectID="_1547314269" r:id="rId25"/>
        </w:object>
      </w:r>
      <w:r>
        <w:rPr>
          <w:rFonts w:ascii="Times" w:hAnsi="Times"/>
        </w:rPr>
        <w:t>,</w:t>
      </w:r>
    </w:p>
    <w:p w:rsidR="00302EB3" w:rsidRDefault="00302EB3" w:rsidP="00861116">
      <w:pPr>
        <w:rPr>
          <w:rFonts w:ascii="Times" w:hAnsi="Times"/>
        </w:rPr>
      </w:pPr>
      <w:proofErr w:type="gramStart"/>
      <w:r>
        <w:rPr>
          <w:rFonts w:ascii="Times" w:hAnsi="Times"/>
        </w:rPr>
        <w:t>et</w:t>
      </w:r>
      <w:proofErr w:type="gramEnd"/>
      <w:r>
        <w:rPr>
          <w:rFonts w:ascii="Times" w:hAnsi="Times"/>
        </w:rPr>
        <w:t xml:space="preserve"> d'autre part que</w:t>
      </w:r>
    </w:p>
    <w:p w:rsidR="00302EB3" w:rsidRDefault="00302EB3" w:rsidP="00861116">
      <w:pPr>
        <w:rPr>
          <w:rFonts w:ascii="Times" w:hAnsi="Times"/>
        </w:rPr>
      </w:pPr>
      <w:r w:rsidRPr="0040104D">
        <w:rPr>
          <w:rFonts w:ascii="Times" w:hAnsi="Times"/>
          <w:position w:val="-36"/>
        </w:rPr>
        <w:object w:dxaOrig="1520" w:dyaOrig="560">
          <v:shape id="_x0000_i1036" type="#_x0000_t75" style="width:75pt;height:27.75pt" o:ole="">
            <v:imagedata r:id="rId26" o:title=""/>
          </v:shape>
          <o:OLEObject Type="Embed" ProgID="Equation.3" ShapeID="_x0000_i1036" DrawAspect="Content" ObjectID="_1547314270" r:id="rId27"/>
        </w:object>
      </w:r>
      <w:r>
        <w:rPr>
          <w:rFonts w:ascii="Times" w:hAnsi="Times"/>
        </w:rPr>
        <w:t xml:space="preserve"> et </w:t>
      </w:r>
      <w:r w:rsidRPr="0040104D">
        <w:rPr>
          <w:rFonts w:ascii="Times" w:hAnsi="Times"/>
          <w:position w:val="-36"/>
        </w:rPr>
        <w:object w:dxaOrig="1600" w:dyaOrig="560">
          <v:shape id="_x0000_i1037" type="#_x0000_t75" style="width:80.25pt;height:27.75pt" o:ole="">
            <v:imagedata r:id="rId28" o:title=""/>
          </v:shape>
          <o:OLEObject Type="Embed" ProgID="Equation.3" ShapeID="_x0000_i1037" DrawAspect="Content" ObjectID="_1547314271" r:id="rId29"/>
        </w:object>
      </w:r>
      <w:r>
        <w:rPr>
          <w:rFonts w:ascii="Times" w:hAnsi="Times"/>
        </w:rPr>
        <w:t>,</w:t>
      </w:r>
    </w:p>
    <w:p w:rsidR="00302EB3" w:rsidRDefault="00302EB3" w:rsidP="00861116">
      <w:pPr>
        <w:rPr>
          <w:rFonts w:ascii="Times" w:hAnsi="Times"/>
        </w:rPr>
      </w:pPr>
      <w:proofErr w:type="gramStart"/>
      <w:r>
        <w:rPr>
          <w:rFonts w:ascii="Times" w:hAnsi="Times"/>
        </w:rPr>
        <w:t>on</w:t>
      </w:r>
      <w:proofErr w:type="gramEnd"/>
      <w:r>
        <w:rPr>
          <w:rFonts w:ascii="Times" w:hAnsi="Times"/>
        </w:rPr>
        <w:t xml:space="preserve"> en déduit que :</w:t>
      </w:r>
    </w:p>
    <w:p w:rsidR="00302EB3" w:rsidRDefault="00302EB3" w:rsidP="00861116">
      <w:pPr>
        <w:rPr>
          <w:rFonts w:ascii="Times" w:hAnsi="Times"/>
        </w:rPr>
      </w:pPr>
      <w:r w:rsidRPr="0040104D">
        <w:rPr>
          <w:rFonts w:ascii="Times" w:hAnsi="Times"/>
          <w:position w:val="-36"/>
        </w:rPr>
        <w:object w:dxaOrig="1880" w:dyaOrig="560">
          <v:shape id="_x0000_i1038" type="#_x0000_t75" style="width:93pt;height:27.75pt" o:ole="">
            <v:imagedata r:id="rId30" o:title=""/>
          </v:shape>
          <o:OLEObject Type="Embed" ProgID="Equation.3" ShapeID="_x0000_i1038" DrawAspect="Content" ObjectID="_1547314272" r:id="rId31"/>
        </w:object>
      </w:r>
      <w:r>
        <w:rPr>
          <w:rFonts w:ascii="Times" w:hAnsi="Times"/>
        </w:rPr>
        <w:t xml:space="preserve"> et </w:t>
      </w:r>
      <w:r w:rsidRPr="0040104D">
        <w:rPr>
          <w:rFonts w:ascii="Times" w:hAnsi="Times"/>
          <w:position w:val="-36"/>
        </w:rPr>
        <w:object w:dxaOrig="1780" w:dyaOrig="560">
          <v:shape id="_x0000_i1039" type="#_x0000_t75" style="width:89.25pt;height:27.75pt" o:ole="">
            <v:imagedata r:id="rId32" o:title=""/>
          </v:shape>
          <o:OLEObject Type="Embed" ProgID="Equation.3" ShapeID="_x0000_i1039" DrawAspect="Content" ObjectID="_1547314273" r:id="rId33"/>
        </w:object>
      </w:r>
      <w:r>
        <w:rPr>
          <w:rFonts w:ascii="Times" w:hAnsi="Times"/>
        </w:rPr>
        <w:t>.</w: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>On dresse le tableau de variation de tan(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:</w:t>
      </w:r>
    </w:p>
    <w:p w:rsidR="00302EB3" w:rsidRDefault="00302EB3" w:rsidP="00861116">
      <w:pPr>
        <w:rPr>
          <w:rFonts w:ascii="Times" w:hAnsi="Times"/>
        </w:rPr>
      </w:pPr>
    </w:p>
    <w:tbl>
      <w:tblPr>
        <w:tblStyle w:val="Grilledutableau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884"/>
        <w:gridCol w:w="1701"/>
        <w:gridCol w:w="1701"/>
        <w:gridCol w:w="1701"/>
      </w:tblGrid>
      <w:tr w:rsidR="00302EB3" w:rsidTr="007A5269">
        <w:tc>
          <w:tcPr>
            <w:tcW w:w="884" w:type="dxa"/>
            <w:vAlign w:val="center"/>
          </w:tcPr>
          <w:p w:rsidR="00302EB3" w:rsidRPr="0040104D" w:rsidRDefault="00302EB3" w:rsidP="007A5269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1701" w:type="dxa"/>
            <w:tcBorders>
              <w:right w:val="nil"/>
            </w:tcBorders>
          </w:tcPr>
          <w:p w:rsidR="00302EB3" w:rsidRDefault="00302EB3" w:rsidP="007A5269">
            <w:pPr>
              <w:rPr>
                <w:rFonts w:ascii="Times" w:hAnsi="Times"/>
              </w:rPr>
            </w:pPr>
            <w:r w:rsidRPr="0040104D">
              <w:rPr>
                <w:rFonts w:ascii="Times" w:hAnsi="Times"/>
                <w:position w:val="-20"/>
              </w:rPr>
              <w:object w:dxaOrig="400" w:dyaOrig="560">
                <v:shape id="_x0000_i1040" type="#_x0000_t75" style="width:20.25pt;height:27.75pt" o:ole="">
                  <v:imagedata r:id="rId34" o:title=""/>
                </v:shape>
                <o:OLEObject Type="Embed" ProgID="Equation.3" ShapeID="_x0000_i1040" DrawAspect="Content" ObjectID="_1547314274" r:id="rId35"/>
              </w:objec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302EB3" w:rsidRDefault="00302EB3" w:rsidP="007A5269">
            <w:pPr>
              <w:rPr>
                <w:rFonts w:ascii="Times" w:hAnsi="Times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302EB3" w:rsidRDefault="00302EB3" w:rsidP="007A5269">
            <w:pPr>
              <w:jc w:val="right"/>
              <w:rPr>
                <w:rFonts w:ascii="Times" w:hAnsi="Times"/>
              </w:rPr>
            </w:pPr>
            <w:r w:rsidRPr="0040104D">
              <w:rPr>
                <w:rFonts w:ascii="Times" w:hAnsi="Times"/>
                <w:position w:val="-20"/>
              </w:rPr>
              <w:object w:dxaOrig="240" w:dyaOrig="560">
                <v:shape id="_x0000_i1041" type="#_x0000_t75" style="width:12pt;height:27.75pt" o:ole="">
                  <v:imagedata r:id="rId36" o:title=""/>
                </v:shape>
                <o:OLEObject Type="Embed" ProgID="Equation.3" ShapeID="_x0000_i1041" DrawAspect="Content" ObjectID="_1547314275" r:id="rId37"/>
              </w:object>
            </w:r>
          </w:p>
        </w:tc>
      </w:tr>
      <w:tr w:rsidR="00302EB3" w:rsidTr="007A5269">
        <w:tc>
          <w:tcPr>
            <w:tcW w:w="884" w:type="dxa"/>
          </w:tcPr>
          <w:p w:rsidR="00302EB3" w:rsidRPr="0040104D" w:rsidRDefault="00302EB3" w:rsidP="007A52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tan'(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</w:tcPr>
          <w:p w:rsidR="00302EB3" w:rsidRDefault="00302EB3" w:rsidP="007A5269">
            <w:pPr>
              <w:rPr>
                <w:rFonts w:ascii="Times" w:hAnsi="Times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02EB3" w:rsidRDefault="00302EB3" w:rsidP="007A52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701" w:type="dxa"/>
            <w:tcBorders>
              <w:left w:val="nil"/>
            </w:tcBorders>
          </w:tcPr>
          <w:p w:rsidR="00302EB3" w:rsidRDefault="00302EB3" w:rsidP="007A5269">
            <w:pPr>
              <w:rPr>
                <w:rFonts w:ascii="Times" w:hAnsi="Times"/>
              </w:rPr>
            </w:pPr>
          </w:p>
        </w:tc>
      </w:tr>
      <w:tr w:rsidR="00302EB3" w:rsidTr="007A5269">
        <w:trPr>
          <w:trHeight w:val="567"/>
        </w:trPr>
        <w:tc>
          <w:tcPr>
            <w:tcW w:w="884" w:type="dxa"/>
            <w:vAlign w:val="center"/>
          </w:tcPr>
          <w:p w:rsidR="00302EB3" w:rsidRPr="0040104D" w:rsidRDefault="00302EB3" w:rsidP="007A526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tan(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  <w:vAlign w:val="bottom"/>
          </w:tcPr>
          <w:p w:rsidR="00302EB3" w:rsidRDefault="00AD2C50" w:rsidP="007A5269">
            <w:pPr>
              <w:rPr>
                <w:rFonts w:ascii="Times" w:hAnsi="Times"/>
              </w:rPr>
            </w:pPr>
            <w:r>
              <w:rPr>
                <w:noProof/>
                <w:lang w:eastAsia="fr-FR"/>
              </w:rPr>
              <w:pict>
                <v:line id="Line 5" o:spid="_x0000_s1049" style="position:absolute;flip:y;z-index:251656704;visibility:visible;mso-position-horizontal-relative:text;mso-position-vertical-relative:text" from="40.75pt,4.85pt" to="204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" strokeweight="1pt">
                  <v:stroke endarrow="block"/>
                  <v:shadow opacity="22938f" offset="0"/>
                </v:line>
              </w:pict>
            </w:r>
          </w:p>
          <w:p w:rsidR="00302EB3" w:rsidRDefault="00302EB3" w:rsidP="007A52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  <w:r>
              <w:rPr>
                <w:rFonts w:ascii="Times" w:hAnsi="Times"/>
              </w:rPr>
              <w:sym w:font="Symbol" w:char="F0A5"/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302EB3" w:rsidRDefault="00302EB3" w:rsidP="007A5269">
            <w:pPr>
              <w:rPr>
                <w:rFonts w:ascii="Times" w:hAnsi="Times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302EB3" w:rsidRDefault="00302EB3" w:rsidP="007A5269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  <w:r>
              <w:rPr>
                <w:rFonts w:ascii="Times" w:hAnsi="Times"/>
              </w:rPr>
              <w:sym w:font="Symbol" w:char="F0A5"/>
            </w:r>
          </w:p>
        </w:tc>
      </w:tr>
    </w:tbl>
    <w:p w:rsidR="00302EB3" w:rsidRPr="0040104D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rFonts w:ascii="Times" w:hAnsi="Times"/>
        </w:rPr>
        <w:t xml:space="preserve">5) La courbe de la fonction </w:t>
      </w:r>
      <w:r w:rsidRPr="00677B4A">
        <w:rPr>
          <w:rFonts w:ascii="Times" w:hAnsi="Times"/>
          <w:i/>
        </w:rPr>
        <w:t>tangente</w:t>
      </w:r>
      <w:r>
        <w:rPr>
          <w:rFonts w:ascii="Times" w:hAnsi="Times"/>
        </w:rPr>
        <w:t xml:space="preserve"> sur 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 xml:space="preserve"> est représentée ci-dessous dans le repère du plan </w:t>
      </w:r>
      <w:r w:rsidRPr="0040572E">
        <w:rPr>
          <w:rFonts w:ascii="Times" w:hAnsi="Times"/>
          <w:position w:val="-8"/>
        </w:rPr>
        <w:object w:dxaOrig="1020" w:dyaOrig="340">
          <v:shape id="_x0000_i1042" type="#_x0000_t75" style="width:51pt;height:17.25pt" o:ole="">
            <v:imagedata r:id="rId38" o:title=""/>
          </v:shape>
          <o:OLEObject Type="Embed" ProgID="Equation.3" ShapeID="_x0000_i1042" DrawAspect="Content" ObjectID="_1547314276" r:id="rId39"/>
        </w:object>
      </w:r>
      <w:r>
        <w:rPr>
          <w:rFonts w:ascii="Times" w:hAnsi="Times"/>
        </w:rPr>
        <w:t xml:space="preserve">. Les droites verticales en tirets représentent les asymptotes de la courbe en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=</w:t>
      </w:r>
      <w:r w:rsidRPr="0040104D">
        <w:rPr>
          <w:rFonts w:ascii="Times" w:hAnsi="Times"/>
          <w:position w:val="-20"/>
        </w:rPr>
        <w:object w:dxaOrig="400" w:dyaOrig="560">
          <v:shape id="_x0000_i1043" type="#_x0000_t75" style="width:20.25pt;height:27.75pt" o:ole="">
            <v:imagedata r:id="rId34" o:title=""/>
          </v:shape>
          <o:OLEObject Type="Embed" ProgID="Equation.3" ShapeID="_x0000_i1043" DrawAspect="Content" ObjectID="_1547314277" r:id="rId40"/>
        </w:object>
      </w:r>
      <w:r>
        <w:rPr>
          <w:rFonts w:ascii="Times" w:hAnsi="Times"/>
        </w:rPr>
        <w:t xml:space="preserve"> et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= </w:t>
      </w:r>
      <w:r w:rsidRPr="0040104D">
        <w:rPr>
          <w:rFonts w:ascii="Times" w:hAnsi="Times"/>
          <w:position w:val="-20"/>
        </w:rPr>
        <w:object w:dxaOrig="240" w:dyaOrig="560">
          <v:shape id="_x0000_i1044" type="#_x0000_t75" style="width:12pt;height:27.75pt" o:ole="">
            <v:imagedata r:id="rId36" o:title=""/>
          </v:shape>
          <o:OLEObject Type="Embed" ProgID="Equation.3" ShapeID="_x0000_i1044" DrawAspect="Content" ObjectID="_1547314278" r:id="rId41"/>
        </w:object>
      </w:r>
      <w:r>
        <w:rPr>
          <w:rFonts w:ascii="Times" w:hAnsi="Times"/>
        </w:rPr>
        <w:t>.</w: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  <w:r>
        <w:rPr>
          <w:noProof/>
          <w:lang w:eastAsia="fr-FR"/>
        </w:rPr>
        <w:drawing>
          <wp:anchor distT="0" distB="2921" distL="114300" distR="119380" simplePos="0" relativeHeight="25165568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31115</wp:posOffset>
            </wp:positionV>
            <wp:extent cx="3225800" cy="2776855"/>
            <wp:effectExtent l="0" t="0" r="0" b="0"/>
            <wp:wrapNone/>
            <wp:docPr id="3" name="G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AD2C50" w:rsidP="00861116">
      <w:pPr>
        <w:rPr>
          <w:rFonts w:ascii="Times" w:hAnsi="Times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52" type="#_x0000_t202" style="position:absolute;margin-left:184.8pt;margin-top:63.4pt;width:26.65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" filled="f" stroked="f">
            <v:textbox inset="2.5mm,2.5mm,,7.2pt">
              <w:txbxContent>
                <w:p w:rsidR="00302EB3" w:rsidRDefault="00302EB3" w:rsidP="00861116">
                  <w:pPr>
                    <w:rPr>
                      <w:color w:val="FF0000"/>
                    </w:rPr>
                  </w:pPr>
                  <w:r w:rsidRPr="001D496C">
                    <w:rPr>
                      <w:color w:val="FF0000"/>
                    </w:rPr>
                    <w:t>O</w:t>
                  </w:r>
                </w:p>
                <w:p w:rsidR="00302EB3" w:rsidRPr="001D496C" w:rsidRDefault="00302EB3" w:rsidP="00861116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AD2C50" w:rsidP="00861116">
      <w:pPr>
        <w:rPr>
          <w:rFonts w:ascii="Times" w:hAnsi="Times"/>
        </w:rPr>
      </w:pPr>
      <w:r>
        <w:rPr>
          <w:noProof/>
          <w:lang w:eastAsia="fr-FR"/>
        </w:rPr>
        <w:pict>
          <v:line id="Line 8" o:spid="_x0000_s1051" style="position:absolute;flip:y;z-index:251658752;visibility:visible" from="196.7pt,1.25pt" to="196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" strokecolor="red" strokeweight="1pt">
            <v:stroke endarrow="open" endarrowwidth="narrow" endarrowlength="short"/>
            <v:shadow opacity="22938f" offset="0"/>
          </v:line>
        </w:pict>
      </w:r>
    </w:p>
    <w:p w:rsidR="00302EB3" w:rsidRDefault="00AD2C50" w:rsidP="00861116">
      <w:pPr>
        <w:rPr>
          <w:rFonts w:ascii="Times" w:hAnsi="Times"/>
        </w:rPr>
      </w:pPr>
      <w:r>
        <w:rPr>
          <w:noProof/>
          <w:lang w:eastAsia="fr-FR"/>
        </w:rPr>
        <w:pict>
          <v:line id="Line 6" o:spid="_x0000_s1050" style="position:absolute;z-index:251659776;visibility:visible" from="196.7pt,1.25pt" to="232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" strokecolor="red" strokeweight="1pt">
            <v:stroke endarrow="open" endarrowwidth="narrow" endarrowlength="short"/>
            <v:shadow opacity="22938f" offset="0"/>
          </v:line>
        </w:pict>
      </w:r>
    </w:p>
    <w:p w:rsidR="00302EB3" w:rsidRDefault="00302EB3" w:rsidP="00861116">
      <w:pPr>
        <w:rPr>
          <w:rFonts w:ascii="Times" w:hAnsi="Times"/>
        </w:rPr>
      </w:pPr>
      <w:bookmarkStart w:id="0" w:name="_GoBack"/>
      <w:bookmarkEnd w:id="0"/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Default="00302EB3" w:rsidP="00861116">
      <w:pPr>
        <w:rPr>
          <w:rFonts w:ascii="Times" w:hAnsi="Times"/>
        </w:rPr>
      </w:pPr>
    </w:p>
    <w:p w:rsidR="00302EB3" w:rsidRPr="001D496C" w:rsidRDefault="00302EB3" w:rsidP="00861116">
      <w:pPr>
        <w:rPr>
          <w:rFonts w:ascii="Times" w:hAnsi="Times"/>
          <w:i/>
        </w:rPr>
      </w:pPr>
      <w:r>
        <w:rPr>
          <w:rFonts w:ascii="Times" w:hAnsi="Times"/>
        </w:rPr>
        <w:t xml:space="preserve">6) On obtient la courbe complète de la fonction </w:t>
      </w:r>
      <w:r w:rsidRPr="00AD2897">
        <w:rPr>
          <w:rFonts w:ascii="Times" w:hAnsi="Times"/>
          <w:i/>
        </w:rPr>
        <w:t>tangente</w:t>
      </w:r>
      <w:r>
        <w:rPr>
          <w:rFonts w:ascii="Times" w:hAnsi="Times"/>
        </w:rPr>
        <w:t xml:space="preserve"> </w:t>
      </w:r>
      <w:r w:rsidRPr="00AD2C50">
        <w:rPr>
          <w:rFonts w:ascii="Times" w:hAnsi="Times"/>
          <w:i/>
        </w:rPr>
        <w:t xml:space="preserve">sur </w:t>
      </w:r>
      <w:r w:rsidRPr="00AD2C50">
        <w:rPr>
          <w:rFonts w:ascii="Times" w:hAnsi="Times"/>
          <w:b/>
          <w:i/>
        </w:rPr>
        <w:t>R</w:t>
      </w:r>
      <w:r w:rsidRPr="00AD2C50">
        <w:rPr>
          <w:rFonts w:ascii="Times" w:hAnsi="Times"/>
          <w:i/>
        </w:rPr>
        <w:t xml:space="preserve"> en</w:t>
      </w:r>
      <w:r>
        <w:rPr>
          <w:rFonts w:ascii="Times" w:hAnsi="Times"/>
        </w:rPr>
        <w:t xml:space="preserve"> traçant la courbe ci-dessus sur tous les intervalles </w:t>
      </w:r>
      <w:r w:rsidRPr="003A0F10">
        <w:rPr>
          <w:rFonts w:ascii="Times" w:hAnsi="Times"/>
          <w:position w:val="-24"/>
        </w:rPr>
        <w:object w:dxaOrig="1800" w:dyaOrig="620">
          <v:shape id="_x0000_i1045" type="#_x0000_t75" style="width:90pt;height:31.5pt" o:ole="">
            <v:imagedata r:id="rId43" o:title=""/>
          </v:shape>
          <o:OLEObject Type="Embed" ProgID="Equation.3" ShapeID="_x0000_i1045" DrawAspect="Content" ObjectID="_1547314279" r:id="rId44"/>
        </w:obje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 xml:space="preserve">, autrement dit, en transformant dans le repère </w:t>
      </w:r>
      <w:r w:rsidRPr="0040572E">
        <w:rPr>
          <w:rFonts w:ascii="Times" w:hAnsi="Times"/>
          <w:position w:val="-8"/>
        </w:rPr>
        <w:object w:dxaOrig="1020" w:dyaOrig="340">
          <v:shape id="_x0000_i1046" type="#_x0000_t75" style="width:51pt;height:17.25pt" o:ole="">
            <v:imagedata r:id="rId38" o:title=""/>
          </v:shape>
          <o:OLEObject Type="Embed" ProgID="Equation.3" ShapeID="_x0000_i1046" DrawAspect="Content" ObjectID="_1547314280" r:id="rId45"/>
        </w:object>
      </w:r>
      <w:r>
        <w:rPr>
          <w:rFonts w:ascii="Times" w:hAnsi="Times"/>
        </w:rPr>
        <w:t xml:space="preserve"> la courbe représentée ci-dessus par une translation de vecteur </w:t>
      </w:r>
      <w:r w:rsidRPr="001D496C">
        <w:rPr>
          <w:rFonts w:ascii="Times" w:hAnsi="Times"/>
          <w:position w:val="-2"/>
        </w:rPr>
        <w:object w:dxaOrig="1080" w:dyaOrig="280">
          <v:shape id="_x0000_i1047" type="#_x0000_t75" style="width:54pt;height:14.25pt" o:ole="">
            <v:imagedata r:id="rId46" o:title=""/>
          </v:shape>
          <o:OLEObject Type="Embed" ProgID="Equation.3" ShapeID="_x0000_i1047" DrawAspect="Content" ObjectID="_1547314281" r:id="rId47"/>
        </w:object>
      </w:r>
      <w:r>
        <w:rPr>
          <w:rFonts w:ascii="Times" w:hAnsi="Times"/>
        </w:rPr>
        <w:t xml:space="preserve"> pour tout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Z</w:t>
      </w:r>
      <w:r>
        <w:rPr>
          <w:rFonts w:ascii="Times" w:hAnsi="Times"/>
        </w:rPr>
        <w:t>.</w:t>
      </w:r>
    </w:p>
    <w:p w:rsidR="00302EB3" w:rsidRPr="00BB6CB6" w:rsidRDefault="00302EB3" w:rsidP="00861116">
      <w:pPr>
        <w:rPr>
          <w:rFonts w:ascii="Times" w:hAnsi="Times"/>
        </w:rPr>
      </w:pPr>
    </w:p>
    <w:p w:rsidR="00BE2E48" w:rsidRPr="00302EB3" w:rsidRDefault="00BE2E48" w:rsidP="00302EB3"/>
    <w:sectPr w:rsidR="00BE2E48" w:rsidRPr="00302EB3" w:rsidSect="009545A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B6"/>
    <w:rsid w:val="00041748"/>
    <w:rsid w:val="00102DEE"/>
    <w:rsid w:val="001D496C"/>
    <w:rsid w:val="00244E0B"/>
    <w:rsid w:val="00302EB3"/>
    <w:rsid w:val="003A0F10"/>
    <w:rsid w:val="0040104D"/>
    <w:rsid w:val="0040572E"/>
    <w:rsid w:val="004616E0"/>
    <w:rsid w:val="004D488F"/>
    <w:rsid w:val="005B5A33"/>
    <w:rsid w:val="00677B4A"/>
    <w:rsid w:val="006B275D"/>
    <w:rsid w:val="008E0CC0"/>
    <w:rsid w:val="00AD2897"/>
    <w:rsid w:val="00AD2C50"/>
    <w:rsid w:val="00B26765"/>
    <w:rsid w:val="00B741E2"/>
    <w:rsid w:val="00BB6CB6"/>
    <w:rsid w:val="00BE2E48"/>
    <w:rsid w:val="00F66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F11026DF-E8DD-4073-89EC-59BCBA26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chart" Target="charts/chart1.xml"/><Relationship Id="rId47" Type="http://schemas.openxmlformats.org/officeDocument/2006/relationships/oleObject" Target="embeddings/oleObject23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0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Classeur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tan(x)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Feuil5!$A$2:$A$30</c:f>
              <c:numCache>
                <c:formatCode>General</c:formatCode>
                <c:ptCount val="29"/>
                <c:pt idx="0">
                  <c:v>-1.4</c:v>
                </c:pt>
                <c:pt idx="1">
                  <c:v>-1.3</c:v>
                </c:pt>
                <c:pt idx="2">
                  <c:v>-1.2</c:v>
                </c:pt>
                <c:pt idx="3">
                  <c:v>-1.1000000000000001</c:v>
                </c:pt>
                <c:pt idx="4">
                  <c:v>-1</c:v>
                </c:pt>
                <c:pt idx="5">
                  <c:v>-0.9</c:v>
                </c:pt>
                <c:pt idx="6">
                  <c:v>-0.8</c:v>
                </c:pt>
                <c:pt idx="7">
                  <c:v>-0.7</c:v>
                </c:pt>
                <c:pt idx="8">
                  <c:v>-0.6</c:v>
                </c:pt>
                <c:pt idx="9">
                  <c:v>-0.5</c:v>
                </c:pt>
                <c:pt idx="10">
                  <c:v>-0.4</c:v>
                </c:pt>
                <c:pt idx="11">
                  <c:v>-0.3</c:v>
                </c:pt>
                <c:pt idx="12">
                  <c:v>-0.2</c:v>
                </c:pt>
                <c:pt idx="13">
                  <c:v>-9.9999999999999797E-2</c:v>
                </c:pt>
                <c:pt idx="14">
                  <c:v>1.94289029309402E-16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  <c:pt idx="25">
                  <c:v>1.1000000000000001</c:v>
                </c:pt>
                <c:pt idx="26">
                  <c:v>1.2</c:v>
                </c:pt>
                <c:pt idx="27">
                  <c:v>1.3</c:v>
                </c:pt>
                <c:pt idx="28">
                  <c:v>1.400000000000001</c:v>
                </c:pt>
              </c:numCache>
            </c:numRef>
          </c:xVal>
          <c:yVal>
            <c:numRef>
              <c:f>Feuil5!$B$2:$B$30</c:f>
              <c:numCache>
                <c:formatCode>General</c:formatCode>
                <c:ptCount val="29"/>
                <c:pt idx="0">
                  <c:v>-5.7978837154828859</c:v>
                </c:pt>
                <c:pt idx="1">
                  <c:v>-3.602102447967976</c:v>
                </c:pt>
                <c:pt idx="2">
                  <c:v>-2.572151622126317</c:v>
                </c:pt>
                <c:pt idx="3">
                  <c:v>-1.9647596572486501</c:v>
                </c:pt>
                <c:pt idx="4">
                  <c:v>-1.557407724654901</c:v>
                </c:pt>
                <c:pt idx="5">
                  <c:v>-1.2601582175503381</c:v>
                </c:pt>
                <c:pt idx="6">
                  <c:v>-1.029638557050363</c:v>
                </c:pt>
                <c:pt idx="7">
                  <c:v>-0.84228838046307897</c:v>
                </c:pt>
                <c:pt idx="8">
                  <c:v>-0.68413680834169199</c:v>
                </c:pt>
                <c:pt idx="9">
                  <c:v>-0.54630248984379004</c:v>
                </c:pt>
                <c:pt idx="10">
                  <c:v>-0.422793218738161</c:v>
                </c:pt>
                <c:pt idx="11">
                  <c:v>-0.30933624960962303</c:v>
                </c:pt>
                <c:pt idx="12">
                  <c:v>-0.202710035508672</c:v>
                </c:pt>
                <c:pt idx="13">
                  <c:v>-0.10033467208544999</c:v>
                </c:pt>
                <c:pt idx="14">
                  <c:v>1.94289029309402E-16</c:v>
                </c:pt>
                <c:pt idx="15">
                  <c:v>0.10033467208545099</c:v>
                </c:pt>
                <c:pt idx="16">
                  <c:v>0.202710035508673</c:v>
                </c:pt>
                <c:pt idx="17">
                  <c:v>0.30933624960962303</c:v>
                </c:pt>
                <c:pt idx="18">
                  <c:v>0.422793218738162</c:v>
                </c:pt>
                <c:pt idx="19">
                  <c:v>0.54630248984379104</c:v>
                </c:pt>
                <c:pt idx="20">
                  <c:v>0.68413680834169199</c:v>
                </c:pt>
                <c:pt idx="21">
                  <c:v>0.84228838046307997</c:v>
                </c:pt>
                <c:pt idx="22">
                  <c:v>1.0296385570503639</c:v>
                </c:pt>
                <c:pt idx="23">
                  <c:v>1.260158217550339</c:v>
                </c:pt>
                <c:pt idx="24">
                  <c:v>1.557407724654903</c:v>
                </c:pt>
                <c:pt idx="25">
                  <c:v>1.9647596572486541</c:v>
                </c:pt>
                <c:pt idx="26">
                  <c:v>2.5721516221263219</c:v>
                </c:pt>
                <c:pt idx="27">
                  <c:v>3.6021024479679848</c:v>
                </c:pt>
                <c:pt idx="28">
                  <c:v>5.797883715482909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E8-4F46-B6C4-EE010EF043FF}"/>
            </c:ext>
          </c:extLst>
        </c:ser>
        <c:ser>
          <c:idx val="1"/>
          <c:order val="1"/>
          <c:tx>
            <c:v>x = -π/2</c:v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Feuil5!$D$2:$D$3</c:f>
              <c:numCache>
                <c:formatCode>General</c:formatCode>
                <c:ptCount val="2"/>
                <c:pt idx="0">
                  <c:v>-1.570796326794897</c:v>
                </c:pt>
                <c:pt idx="1">
                  <c:v>-1.570796326794897</c:v>
                </c:pt>
              </c:numCache>
            </c:numRef>
          </c:xVal>
          <c:yVal>
            <c:numRef>
              <c:f>Feuil5!$E$2:$E$3</c:f>
              <c:numCache>
                <c:formatCode>General</c:formatCode>
                <c:ptCount val="2"/>
                <c:pt idx="0">
                  <c:v>-7</c:v>
                </c:pt>
                <c:pt idx="1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E8-4F46-B6C4-EE010EF043FF}"/>
            </c:ext>
          </c:extLst>
        </c:ser>
        <c:ser>
          <c:idx val="2"/>
          <c:order val="2"/>
          <c:tx>
            <c:v>x = π/2</c:v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Feuil5!$D$5:$D$6</c:f>
              <c:numCache>
                <c:formatCode>General</c:formatCode>
                <c:ptCount val="2"/>
                <c:pt idx="0">
                  <c:v>1.570796326794897</c:v>
                </c:pt>
                <c:pt idx="1">
                  <c:v>1.570796326794897</c:v>
                </c:pt>
              </c:numCache>
            </c:numRef>
          </c:xVal>
          <c:yVal>
            <c:numRef>
              <c:f>Feuil5!$E$5:$E$6</c:f>
              <c:numCache>
                <c:formatCode>General</c:formatCode>
                <c:ptCount val="2"/>
                <c:pt idx="0">
                  <c:v>-7</c:v>
                </c:pt>
                <c:pt idx="1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AE8-4F46-B6C4-EE010EF04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945624"/>
        <c:axId val="354303384"/>
      </c:scatterChart>
      <c:valAx>
        <c:axId val="582945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4303384"/>
        <c:crosses val="autoZero"/>
        <c:crossBetween val="midCat"/>
      </c:valAx>
      <c:valAx>
        <c:axId val="354303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2945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11</cp:revision>
  <dcterms:created xsi:type="dcterms:W3CDTF">2017-01-11T10:17:00Z</dcterms:created>
  <dcterms:modified xsi:type="dcterms:W3CDTF">2017-01-30T19:44:00Z</dcterms:modified>
</cp:coreProperties>
</file>