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EA" w:rsidRPr="007861EA" w:rsidRDefault="007861EA" w:rsidP="007861EA">
      <w:pPr>
        <w:rPr>
          <w:rFonts w:ascii="Times" w:hAnsi="Times"/>
          <w:sz w:val="20"/>
          <w:szCs w:val="20"/>
          <w:u w:val="single"/>
          <w:lang w:eastAsia="fr-FR"/>
        </w:rPr>
      </w:pPr>
      <w:r w:rsidRPr="007861EA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LOGARITHME – BAC ES/L MÉTROPOLE RÉUNION 2016</w:t>
      </w:r>
    </w:p>
    <w:p w:rsidR="00822C8D" w:rsidRPr="007861EA" w:rsidRDefault="00822C8D">
      <w:pPr>
        <w:rPr>
          <w:rFonts w:ascii="Times" w:hAnsi="Times"/>
        </w:rPr>
      </w:pPr>
    </w:p>
    <w:p w:rsidR="007861EA" w:rsidRPr="00825600" w:rsidRDefault="007861EA">
      <w:pPr>
        <w:rPr>
          <w:rFonts w:ascii="Times" w:hAnsi="Times"/>
          <w:u w:val="single"/>
        </w:rPr>
      </w:pPr>
      <w:r w:rsidRPr="007861EA">
        <w:rPr>
          <w:rFonts w:ascii="Times" w:hAnsi="Times"/>
          <w:u w:val="single"/>
        </w:rPr>
        <w:t>PARTIE A</w:t>
      </w:r>
      <w:r w:rsidR="00825600">
        <w:rPr>
          <w:rFonts w:ascii="Times" w:hAnsi="Times"/>
          <w:caps/>
        </w:rPr>
        <w:t xml:space="preserve"> </w:t>
      </w:r>
      <w:r w:rsidRPr="007861EA">
        <w:rPr>
          <w:rFonts w:ascii="Times" w:hAnsi="Times"/>
          <w:caps/>
        </w:rPr>
        <w:t>é</w:t>
      </w:r>
      <w:r>
        <w:rPr>
          <w:rFonts w:ascii="Times" w:hAnsi="Times"/>
        </w:rPr>
        <w:t>tude graphique</w:t>
      </w:r>
    </w:p>
    <w:p w:rsidR="007861EA" w:rsidRDefault="007861EA">
      <w:pPr>
        <w:rPr>
          <w:rFonts w:ascii="Times" w:hAnsi="Times"/>
        </w:rPr>
      </w:pPr>
    </w:p>
    <w:p w:rsidR="007861EA" w:rsidRDefault="007861EA">
      <w:pPr>
        <w:rPr>
          <w:rFonts w:ascii="Times" w:hAnsi="Times"/>
        </w:rPr>
      </w:pPr>
      <w:r>
        <w:rPr>
          <w:rFonts w:ascii="Times" w:hAnsi="Times"/>
        </w:rPr>
        <w:t xml:space="preserve">1) </w:t>
      </w:r>
      <w:r>
        <w:rPr>
          <w:rFonts w:ascii="Times" w:hAnsi="Times"/>
          <w:i/>
        </w:rPr>
        <w:t xml:space="preserve">f </w:t>
      </w:r>
      <w:proofErr w:type="gramStart"/>
      <w:r>
        <w:rPr>
          <w:rFonts w:ascii="Times" w:hAnsi="Times"/>
          <w:i/>
        </w:rPr>
        <w:t>'</w:t>
      </w:r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1,5) = 0.</w:t>
      </w:r>
    </w:p>
    <w:p w:rsidR="00822C8D" w:rsidRPr="007861EA" w:rsidRDefault="00822C8D">
      <w:pPr>
        <w:rPr>
          <w:rFonts w:ascii="Times" w:hAnsi="Times"/>
        </w:rPr>
      </w:pPr>
    </w:p>
    <w:p w:rsidR="00822C8D" w:rsidRPr="007861EA" w:rsidRDefault="00822C8D">
      <w:pPr>
        <w:rPr>
          <w:rFonts w:ascii="Times" w:hAnsi="Times"/>
        </w:rPr>
      </w:pPr>
      <w:r w:rsidRPr="007861EA">
        <w:rPr>
          <w:rFonts w:ascii="Times" w:hAnsi="Times"/>
        </w:rPr>
        <w:t xml:space="preserve">2) </w:t>
      </w:r>
      <w:r w:rsidR="007861EA">
        <w:rPr>
          <w:rFonts w:ascii="Times" w:hAnsi="Times"/>
          <w:i/>
        </w:rPr>
        <w:t>y</w:t>
      </w:r>
      <w:r w:rsidR="007861EA">
        <w:rPr>
          <w:rFonts w:ascii="Times" w:hAnsi="Times"/>
        </w:rPr>
        <w:t xml:space="preserve"> = </w:t>
      </w:r>
      <w:r w:rsidR="007861EA">
        <w:rPr>
          <w:rFonts w:ascii="Times" w:hAnsi="Times"/>
          <w:i/>
        </w:rPr>
        <w:t>x</w:t>
      </w:r>
      <w:r w:rsidR="007861EA">
        <w:rPr>
          <w:rFonts w:ascii="Times" w:hAnsi="Times"/>
        </w:rPr>
        <w:t xml:space="preserve"> + 2</w:t>
      </w:r>
      <w:r w:rsidR="00CD2B54">
        <w:rPr>
          <w:rFonts w:ascii="Times" w:hAnsi="Times"/>
        </w:rPr>
        <w:t>.</w:t>
      </w:r>
    </w:p>
    <w:p w:rsidR="00822C8D" w:rsidRPr="007861EA" w:rsidRDefault="00822C8D">
      <w:pPr>
        <w:rPr>
          <w:rFonts w:ascii="Times" w:hAnsi="Times"/>
        </w:rPr>
      </w:pPr>
    </w:p>
    <w:p w:rsidR="00822C8D" w:rsidRPr="00CD2B54" w:rsidRDefault="007861EA">
      <w:pPr>
        <w:rPr>
          <w:rFonts w:ascii="Times" w:hAnsi="Times"/>
        </w:rPr>
      </w:pPr>
      <w:r>
        <w:rPr>
          <w:rFonts w:ascii="Times" w:hAnsi="Times"/>
        </w:rPr>
        <w:t xml:space="preserve">3) </w:t>
      </w:r>
      <w:r w:rsidR="00CD2B54">
        <w:rPr>
          <w:rFonts w:ascii="Times" w:hAnsi="Times"/>
        </w:rPr>
        <w:t xml:space="preserve">Soit </w:t>
      </w:r>
      <w:r w:rsidR="00CD2B54">
        <w:rPr>
          <w:rFonts w:ascii="Times" w:hAnsi="Times"/>
          <w:i/>
        </w:rPr>
        <w:t>S</w:t>
      </w:r>
      <w:r w:rsidR="00CD2B54">
        <w:rPr>
          <w:rFonts w:ascii="Times" w:hAnsi="Times"/>
        </w:rPr>
        <w:t xml:space="preserve"> l'aire considérée. On a 3 &lt; </w:t>
      </w:r>
      <w:r w:rsidR="00CD2B54">
        <w:rPr>
          <w:rFonts w:ascii="Times" w:hAnsi="Times"/>
          <w:i/>
        </w:rPr>
        <w:t>S</w:t>
      </w:r>
      <w:r w:rsidR="00CD2B54">
        <w:rPr>
          <w:rFonts w:ascii="Times" w:hAnsi="Times"/>
        </w:rPr>
        <w:t xml:space="preserve"> &lt; 4.</w:t>
      </w:r>
    </w:p>
    <w:p w:rsidR="00822C8D" w:rsidRPr="007861EA" w:rsidRDefault="00822C8D">
      <w:pPr>
        <w:rPr>
          <w:rFonts w:ascii="Times" w:hAnsi="Times"/>
        </w:rPr>
      </w:pPr>
    </w:p>
    <w:p w:rsidR="00822C8D" w:rsidRPr="00CD2B54" w:rsidRDefault="00CD2B54">
      <w:pPr>
        <w:rPr>
          <w:rFonts w:ascii="Times" w:hAnsi="Times"/>
        </w:rPr>
      </w:pPr>
      <w:r>
        <w:rPr>
          <w:rFonts w:ascii="Times" w:hAnsi="Times"/>
        </w:rPr>
        <w:t xml:space="preserve">4)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est concave sur [0,5 ; 6]. En effet, elle est située en dessous de toutes ses tangentes dans cet intervalle.</w:t>
      </w:r>
    </w:p>
    <w:p w:rsidR="00822C8D" w:rsidRPr="007861EA" w:rsidRDefault="00822C8D">
      <w:pPr>
        <w:rPr>
          <w:rFonts w:ascii="Times" w:hAnsi="Times"/>
        </w:rPr>
      </w:pPr>
    </w:p>
    <w:p w:rsidR="00CD2B54" w:rsidRPr="00825600" w:rsidRDefault="00CD2B54" w:rsidP="00822C8D">
      <w:pPr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PARTIE B</w:t>
      </w:r>
      <w:r w:rsidR="00825600">
        <w:rPr>
          <w:rFonts w:ascii="Times" w:hAnsi="Times"/>
        </w:rPr>
        <w:t xml:space="preserve"> </w:t>
      </w:r>
      <w:r w:rsidRPr="00CD2B54">
        <w:rPr>
          <w:rFonts w:ascii="Times" w:hAnsi="Times"/>
          <w:caps/>
        </w:rPr>
        <w:t>é</w:t>
      </w:r>
      <w:r>
        <w:rPr>
          <w:rFonts w:ascii="Times" w:hAnsi="Times"/>
        </w:rPr>
        <w:t>tude analytique</w:t>
      </w:r>
    </w:p>
    <w:p w:rsidR="00CD2B54" w:rsidRDefault="00CD2B54" w:rsidP="00822C8D">
      <w:pPr>
        <w:rPr>
          <w:rFonts w:ascii="Times" w:hAnsi="Times"/>
        </w:rPr>
      </w:pPr>
    </w:p>
    <w:p w:rsidR="00CD2B54" w:rsidRDefault="00CD2B54" w:rsidP="00822C8D">
      <w:pPr>
        <w:rPr>
          <w:rFonts w:ascii="Times" w:hAnsi="Times"/>
        </w:rPr>
      </w:pPr>
      <w:r>
        <w:rPr>
          <w:rFonts w:ascii="Times" w:hAnsi="Times"/>
        </w:rPr>
        <w:t xml:space="preserve">On admet que </w:t>
      </w:r>
      <w:r w:rsidRPr="00CD2B54">
        <w:rPr>
          <w:rFonts w:ascii="Times" w:hAnsi="Times"/>
          <w:position w:val="-8"/>
        </w:rPr>
        <w:object w:dxaOrig="232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9pt;height:14.25pt" o:ole="">
            <v:imagedata r:id="rId4" o:title=""/>
          </v:shape>
          <o:OLEObject Type="Embed" ProgID="Equation.3" ShapeID="_x0000_i1025" DrawAspect="Content" ObjectID="_1550231839" r:id="rId5"/>
        </w:object>
      </w:r>
      <w:r>
        <w:rPr>
          <w:rFonts w:ascii="Times" w:hAnsi="Times"/>
        </w:rPr>
        <w:t>.</w:t>
      </w:r>
    </w:p>
    <w:p w:rsidR="00CD2B54" w:rsidRDefault="00CD2B54" w:rsidP="00822C8D">
      <w:pPr>
        <w:rPr>
          <w:rFonts w:ascii="Times" w:hAnsi="Times"/>
        </w:rPr>
      </w:pPr>
    </w:p>
    <w:p w:rsidR="00CD2B54" w:rsidRDefault="00822C8D" w:rsidP="00CD2B54">
      <w:pPr>
        <w:rPr>
          <w:rFonts w:ascii="Times" w:hAnsi="Times"/>
        </w:rPr>
      </w:pPr>
      <w:r w:rsidRPr="007861EA">
        <w:rPr>
          <w:rFonts w:ascii="Times" w:hAnsi="Times"/>
        </w:rPr>
        <w:t xml:space="preserve">1) </w:t>
      </w:r>
      <w:r w:rsidR="00CD2B54" w:rsidRPr="00CD2B54">
        <w:rPr>
          <w:rFonts w:ascii="Times" w:hAnsi="Times"/>
          <w:position w:val="-20"/>
        </w:rPr>
        <w:object w:dxaOrig="2480" w:dyaOrig="560">
          <v:shape id="_x0000_i1026" type="#_x0000_t75" style="width:124.15pt;height:28.15pt" o:ole="">
            <v:imagedata r:id="rId6" o:title=""/>
          </v:shape>
          <o:OLEObject Type="Embed" ProgID="Equation.3" ShapeID="_x0000_i1026" DrawAspect="Content" ObjectID="_1550231840" r:id="rId7"/>
        </w:object>
      </w:r>
      <w:r w:rsidR="00CD2B54">
        <w:rPr>
          <w:rFonts w:ascii="Times" w:hAnsi="Times"/>
        </w:rPr>
        <w:t>.</w:t>
      </w:r>
    </w:p>
    <w:p w:rsidR="00822C8D" w:rsidRPr="007861EA" w:rsidRDefault="00822C8D" w:rsidP="00CD2B54">
      <w:pPr>
        <w:rPr>
          <w:rFonts w:ascii="Times" w:hAnsi="Times"/>
        </w:rPr>
      </w:pPr>
    </w:p>
    <w:p w:rsidR="00CD2B54" w:rsidRDefault="00822C8D" w:rsidP="00CD2B54">
      <w:pPr>
        <w:rPr>
          <w:rFonts w:ascii="Times" w:hAnsi="Times"/>
        </w:rPr>
      </w:pPr>
      <w:r w:rsidRPr="007861EA">
        <w:rPr>
          <w:rFonts w:ascii="Times" w:hAnsi="Times"/>
        </w:rPr>
        <w:t>2)</w:t>
      </w:r>
    </w:p>
    <w:tbl>
      <w:tblPr>
        <w:tblStyle w:val="Grilledutableau"/>
        <w:tblW w:w="0" w:type="auto"/>
        <w:jc w:val="center"/>
        <w:tblLook w:val="00BF" w:firstRow="1" w:lastRow="0" w:firstColumn="1" w:lastColumn="0" w:noHBand="0" w:noVBand="0"/>
      </w:tblPr>
      <w:tblGrid>
        <w:gridCol w:w="1304"/>
        <w:gridCol w:w="769"/>
        <w:gridCol w:w="1839"/>
        <w:gridCol w:w="1304"/>
        <w:gridCol w:w="1960"/>
        <w:gridCol w:w="648"/>
      </w:tblGrid>
      <w:tr w:rsidR="000F04E1">
        <w:trPr>
          <w:jc w:val="center"/>
        </w:trPr>
        <w:tc>
          <w:tcPr>
            <w:tcW w:w="1304" w:type="dxa"/>
            <w:tcBorders>
              <w:top w:val="nil"/>
              <w:left w:val="nil"/>
            </w:tcBorders>
            <w:vAlign w:val="center"/>
          </w:tcPr>
          <w:p w:rsidR="000F04E1" w:rsidRPr="00C75C1B" w:rsidRDefault="000F04E1" w:rsidP="00C75C1B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x</w:t>
            </w:r>
          </w:p>
        </w:tc>
        <w:tc>
          <w:tcPr>
            <w:tcW w:w="769" w:type="dxa"/>
            <w:tcBorders>
              <w:top w:val="nil"/>
              <w:right w:val="nil"/>
            </w:tcBorders>
            <w:vAlign w:val="center"/>
          </w:tcPr>
          <w:p w:rsidR="000F04E1" w:rsidRDefault="000F04E1" w:rsidP="00C75C1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0,5</w:t>
            </w:r>
          </w:p>
        </w:tc>
        <w:tc>
          <w:tcPr>
            <w:tcW w:w="1839" w:type="dxa"/>
            <w:tcBorders>
              <w:top w:val="nil"/>
              <w:left w:val="nil"/>
              <w:right w:val="nil"/>
            </w:tcBorders>
            <w:vAlign w:val="center"/>
          </w:tcPr>
          <w:p w:rsidR="000F04E1" w:rsidRDefault="000F04E1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304" w:type="dxa"/>
            <w:tcBorders>
              <w:top w:val="nil"/>
              <w:left w:val="nil"/>
              <w:right w:val="nil"/>
            </w:tcBorders>
            <w:vAlign w:val="center"/>
          </w:tcPr>
          <w:p w:rsidR="000F04E1" w:rsidRDefault="000F04E1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right w:val="nil"/>
            </w:tcBorders>
            <w:vAlign w:val="center"/>
          </w:tcPr>
          <w:p w:rsidR="000F04E1" w:rsidRDefault="000F04E1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nil"/>
              <w:left w:val="nil"/>
              <w:right w:val="nil"/>
            </w:tcBorders>
            <w:vAlign w:val="center"/>
          </w:tcPr>
          <w:p w:rsidR="000F04E1" w:rsidRDefault="000F04E1" w:rsidP="00C75C1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 w:rsidR="00C75C1B">
        <w:trPr>
          <w:jc w:val="center"/>
        </w:trPr>
        <w:tc>
          <w:tcPr>
            <w:tcW w:w="1304" w:type="dxa"/>
            <w:tcBorders>
              <w:left w:val="nil"/>
            </w:tcBorders>
            <w:vAlign w:val="center"/>
          </w:tcPr>
          <w:p w:rsidR="00C75C1B" w:rsidRP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–2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 xml:space="preserve"> + 3</w:t>
            </w:r>
          </w:p>
        </w:tc>
        <w:tc>
          <w:tcPr>
            <w:tcW w:w="769" w:type="dxa"/>
            <w:tcBorders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839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1304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960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</w:t>
            </w:r>
          </w:p>
        </w:tc>
        <w:tc>
          <w:tcPr>
            <w:tcW w:w="648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</w:tr>
      <w:tr w:rsidR="00C75C1B">
        <w:trPr>
          <w:jc w:val="center"/>
        </w:trPr>
        <w:tc>
          <w:tcPr>
            <w:tcW w:w="1304" w:type="dxa"/>
            <w:tcBorders>
              <w:left w:val="nil"/>
            </w:tcBorders>
            <w:vAlign w:val="center"/>
          </w:tcPr>
          <w:p w:rsidR="00C75C1B" w:rsidRPr="00C75C1B" w:rsidRDefault="00C75C1B" w:rsidP="00C75C1B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x</w:t>
            </w:r>
          </w:p>
        </w:tc>
        <w:tc>
          <w:tcPr>
            <w:tcW w:w="769" w:type="dxa"/>
            <w:tcBorders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839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1304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960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648" w:type="dxa"/>
            <w:tcBorders>
              <w:left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</w:tr>
      <w:tr w:rsidR="00C75C1B">
        <w:trPr>
          <w:jc w:val="center"/>
        </w:trPr>
        <w:tc>
          <w:tcPr>
            <w:tcW w:w="130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C75C1B" w:rsidRP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f '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769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839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1304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960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</w:t>
            </w:r>
          </w:p>
        </w:tc>
        <w:tc>
          <w:tcPr>
            <w:tcW w:w="648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</w:tr>
      <w:tr w:rsidR="00C75C1B">
        <w:trPr>
          <w:jc w:val="center"/>
        </w:trPr>
        <w:tc>
          <w:tcPr>
            <w:tcW w:w="1304" w:type="dxa"/>
            <w:tcBorders>
              <w:left w:val="nil"/>
              <w:bottom w:val="nil"/>
            </w:tcBorders>
            <w:vAlign w:val="center"/>
          </w:tcPr>
          <w:p w:rsidR="00C75C1B" w:rsidRPr="00C75C1B" w:rsidRDefault="00C75C1B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f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769" w:type="dxa"/>
            <w:tcBorders>
              <w:bottom w:val="nil"/>
              <w:right w:val="nil"/>
            </w:tcBorders>
            <w:vAlign w:val="center"/>
          </w:tcPr>
          <w:p w:rsidR="00C75C1B" w:rsidRDefault="002D386E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75565</wp:posOffset>
                      </wp:positionV>
                      <wp:extent cx="1600200" cy="228600"/>
                      <wp:effectExtent l="6985" t="53340" r="21590" b="1333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2D01A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5pt,5.95pt" to="135.5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" strokecolor="black [3213]">
                      <v:fill o:detectmouseclick="t"/>
                      <v:stroke endarrow="block"/>
                      <v:shadow opacity="22938f" offset="0"/>
                    </v:line>
                  </w:pict>
                </mc:Fallback>
              </mc:AlternateContent>
            </w:r>
          </w:p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839" w:type="dxa"/>
            <w:tcBorders>
              <w:left w:val="nil"/>
              <w:bottom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304" w:type="dxa"/>
            <w:tcBorders>
              <w:left w:val="nil"/>
              <w:bottom w:val="nil"/>
              <w:right w:val="nil"/>
            </w:tcBorders>
          </w:tcPr>
          <w:p w:rsidR="00C75C1B" w:rsidRPr="00C75C1B" w:rsidRDefault="002D386E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60960</wp:posOffset>
                      </wp:positionV>
                      <wp:extent cx="1600200" cy="228600"/>
                      <wp:effectExtent l="9525" t="10160" r="28575" b="5651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C07DF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5pt,4.8pt" to="176.3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" strokecolor="black [3213]">
                      <v:fill o:detectmouseclick="t"/>
                      <v:stroke endarrow="block"/>
                      <v:shadow opacity="22938f" offset="0"/>
                    </v:line>
                  </w:pict>
                </mc:Fallback>
              </mc:AlternateContent>
            </w:r>
            <w:r w:rsidR="00C75C1B">
              <w:rPr>
                <w:rFonts w:ascii="Times" w:hAnsi="Times"/>
                <w:i/>
              </w:rPr>
              <w:t>f</w:t>
            </w:r>
            <w:r w:rsidR="00C75C1B">
              <w:rPr>
                <w:rFonts w:ascii="Times" w:hAnsi="Times"/>
              </w:rPr>
              <w:t>(1,5)</w:t>
            </w:r>
          </w:p>
        </w:tc>
        <w:tc>
          <w:tcPr>
            <w:tcW w:w="1960" w:type="dxa"/>
            <w:tcBorders>
              <w:left w:val="nil"/>
              <w:bottom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left w:val="nil"/>
              <w:bottom w:val="nil"/>
              <w:right w:val="nil"/>
            </w:tcBorders>
            <w:vAlign w:val="center"/>
          </w:tcPr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  <w:p w:rsidR="00C75C1B" w:rsidRDefault="00C75C1B" w:rsidP="00C75C1B">
            <w:pPr>
              <w:jc w:val="center"/>
              <w:rPr>
                <w:rFonts w:ascii="Times" w:hAnsi="Times"/>
              </w:rPr>
            </w:pPr>
          </w:p>
        </w:tc>
      </w:tr>
    </w:tbl>
    <w:p w:rsidR="00375FA9" w:rsidRPr="007861EA" w:rsidRDefault="00375FA9">
      <w:pPr>
        <w:rPr>
          <w:rFonts w:ascii="Times" w:hAnsi="Times"/>
        </w:rPr>
      </w:pPr>
    </w:p>
    <w:p w:rsidR="00F94E30" w:rsidRDefault="00375FA9" w:rsidP="000F04E1">
      <w:pPr>
        <w:rPr>
          <w:rFonts w:ascii="Times" w:hAnsi="Times"/>
        </w:rPr>
      </w:pPr>
      <w:r w:rsidRPr="007861EA">
        <w:rPr>
          <w:rFonts w:ascii="Times" w:hAnsi="Times"/>
        </w:rPr>
        <w:t>3)</w:t>
      </w:r>
      <w:r w:rsidR="000F04E1">
        <w:rPr>
          <w:rFonts w:ascii="Times" w:hAnsi="Times"/>
        </w:rPr>
        <w:t xml:space="preserve"> On observe que </w:t>
      </w:r>
      <w:proofErr w:type="gramStart"/>
      <w:r w:rsidR="000F04E1">
        <w:rPr>
          <w:rFonts w:ascii="Times" w:hAnsi="Times"/>
          <w:i/>
        </w:rPr>
        <w:t>f</w:t>
      </w:r>
      <w:r w:rsidR="000F04E1">
        <w:rPr>
          <w:rFonts w:ascii="Times" w:hAnsi="Times"/>
        </w:rPr>
        <w:t>(</w:t>
      </w:r>
      <w:proofErr w:type="gramEnd"/>
      <w:r w:rsidR="000F04E1">
        <w:rPr>
          <w:rFonts w:ascii="Times" w:hAnsi="Times"/>
        </w:rPr>
        <w:t xml:space="preserve">0,5) &gt; 0, </w:t>
      </w:r>
      <w:r w:rsidR="000F04E1">
        <w:rPr>
          <w:rFonts w:ascii="Times" w:hAnsi="Times"/>
          <w:i/>
        </w:rPr>
        <w:t>f</w:t>
      </w:r>
      <w:r w:rsidR="000F04E1">
        <w:rPr>
          <w:rFonts w:ascii="Times" w:hAnsi="Times"/>
        </w:rPr>
        <w:t xml:space="preserve">(1,5) &gt; 0 et </w:t>
      </w:r>
      <w:r w:rsidR="000F04E1">
        <w:rPr>
          <w:rFonts w:ascii="Times" w:hAnsi="Times"/>
          <w:i/>
        </w:rPr>
        <w:t>f</w:t>
      </w:r>
      <w:r w:rsidR="000F04E1">
        <w:rPr>
          <w:rFonts w:ascii="Times" w:hAnsi="Times"/>
        </w:rPr>
        <w:t xml:space="preserve">(6) &lt; 0. </w:t>
      </w:r>
      <w:r w:rsidR="00F94E30">
        <w:rPr>
          <w:rFonts w:ascii="Times" w:hAnsi="Times"/>
        </w:rPr>
        <w:t xml:space="preserve">La fonction </w:t>
      </w:r>
      <w:r w:rsidR="00F94E30">
        <w:rPr>
          <w:rFonts w:ascii="Times" w:hAnsi="Times"/>
          <w:i/>
        </w:rPr>
        <w:t>f</w:t>
      </w:r>
      <w:r w:rsidR="00F94E30">
        <w:rPr>
          <w:rFonts w:ascii="Times" w:hAnsi="Times"/>
        </w:rPr>
        <w:t xml:space="preserve"> étant monotone décroissante sur l'intervalle [1,5 ; 6], on peut affirmer qu'elle coupe l'axe des abscisses une seule fois sur cet intervalle, et donc que l'équation </w:t>
      </w:r>
      <w:r w:rsidR="00F94E30" w:rsidRPr="00F94E30">
        <w:rPr>
          <w:rFonts w:ascii="Times" w:hAnsi="Times"/>
          <w:position w:val="-6"/>
        </w:rPr>
        <w:object w:dxaOrig="1620" w:dyaOrig="260">
          <v:shape id="_x0000_i1027" type="#_x0000_t75" style="width:81pt;height:12.75pt" o:ole="">
            <v:imagedata r:id="rId8" o:title=""/>
          </v:shape>
          <o:OLEObject Type="Embed" ProgID="Equation.3" ShapeID="_x0000_i1027" DrawAspect="Content" ObjectID="_1550231841" r:id="rId9"/>
        </w:object>
      </w:r>
      <w:r w:rsidR="00F94E30">
        <w:rPr>
          <w:rFonts w:ascii="Times" w:hAnsi="Times"/>
        </w:rPr>
        <w:t xml:space="preserve"> = 0 admet une seule solution </w:t>
      </w:r>
      <w:r w:rsidR="00F94E30">
        <w:rPr>
          <w:rFonts w:ascii="Times" w:hAnsi="Times"/>
        </w:rPr>
        <w:sym w:font="Symbol" w:char="F061"/>
      </w:r>
      <w:r w:rsidR="00F94E30">
        <w:rPr>
          <w:rFonts w:ascii="Times" w:hAnsi="Times"/>
        </w:rPr>
        <w:t xml:space="preserve"> sur</w:t>
      </w:r>
    </w:p>
    <w:p w:rsidR="00F94E30" w:rsidRDefault="00F94E30" w:rsidP="000F04E1">
      <w:pPr>
        <w:rPr>
          <w:rFonts w:ascii="Times" w:hAnsi="Times"/>
        </w:rPr>
      </w:pPr>
      <w:r>
        <w:rPr>
          <w:rFonts w:ascii="Times" w:hAnsi="Times"/>
        </w:rPr>
        <w:t>[0,5 ; 6].</w:t>
      </w:r>
    </w:p>
    <w:p w:rsidR="000F04E1" w:rsidRPr="00F94E30" w:rsidRDefault="00706048" w:rsidP="000F04E1">
      <w:pPr>
        <w:rPr>
          <w:rFonts w:ascii="Times" w:hAnsi="Times"/>
        </w:rPr>
      </w:pPr>
      <w:r>
        <w:rPr>
          <w:rFonts w:ascii="Times" w:hAnsi="Times"/>
        </w:rPr>
        <w:t>La</w:t>
      </w:r>
      <w:r w:rsidR="00F94E30">
        <w:rPr>
          <w:rFonts w:ascii="Times" w:hAnsi="Times"/>
        </w:rPr>
        <w:t xml:space="preserve"> calcul</w:t>
      </w:r>
      <w:r>
        <w:rPr>
          <w:rFonts w:ascii="Times" w:hAnsi="Times"/>
        </w:rPr>
        <w:t>atrice</w:t>
      </w:r>
      <w:r w:rsidR="00F94E30">
        <w:rPr>
          <w:rFonts w:ascii="Times" w:hAnsi="Times"/>
        </w:rPr>
        <w:t xml:space="preserve"> donne </w:t>
      </w:r>
      <w:r w:rsidRPr="00706048">
        <w:rPr>
          <w:rFonts w:ascii="Times" w:hAnsi="Times"/>
          <w:position w:val="-10"/>
        </w:rPr>
        <w:object w:dxaOrig="900" w:dyaOrig="320">
          <v:shape id="_x0000_i1034" type="#_x0000_t75" style="width:45pt;height:16.15pt" o:ole="">
            <v:imagedata r:id="rId10" o:title=""/>
          </v:shape>
          <o:OLEObject Type="Embed" ProgID="Equation.DSMT4" ShapeID="_x0000_i1034" DrawAspect="Content" ObjectID="_1550231842" r:id="rId11"/>
        </w:object>
      </w:r>
      <w:r w:rsidR="00F94E30">
        <w:rPr>
          <w:rFonts w:ascii="Times" w:hAnsi="Times"/>
        </w:rPr>
        <w:t xml:space="preserve">. </w:t>
      </w:r>
    </w:p>
    <w:p w:rsidR="00375FA9" w:rsidRPr="007861EA" w:rsidRDefault="00375FA9">
      <w:pPr>
        <w:rPr>
          <w:rFonts w:ascii="Times" w:hAnsi="Times"/>
        </w:rPr>
      </w:pPr>
    </w:p>
    <w:p w:rsidR="00C93744" w:rsidRDefault="00375FA9" w:rsidP="00C93744">
      <w:pPr>
        <w:rPr>
          <w:rFonts w:ascii="Times" w:hAnsi="Times"/>
        </w:rPr>
      </w:pPr>
      <w:r w:rsidRPr="007861EA">
        <w:rPr>
          <w:rFonts w:ascii="Times" w:hAnsi="Times"/>
        </w:rPr>
        <w:t>4)</w:t>
      </w:r>
    </w:p>
    <w:tbl>
      <w:tblPr>
        <w:tblStyle w:val="Grilledutableau"/>
        <w:tblW w:w="0" w:type="auto"/>
        <w:jc w:val="center"/>
        <w:tblLook w:val="00BF" w:firstRow="1" w:lastRow="0" w:firstColumn="1" w:lastColumn="0" w:noHBand="0" w:noVBand="0"/>
      </w:tblPr>
      <w:tblGrid>
        <w:gridCol w:w="1304"/>
        <w:gridCol w:w="769"/>
        <w:gridCol w:w="1839"/>
        <w:gridCol w:w="1304"/>
        <w:gridCol w:w="1960"/>
        <w:gridCol w:w="648"/>
      </w:tblGrid>
      <w:tr w:rsidR="00C93744">
        <w:trPr>
          <w:jc w:val="center"/>
        </w:trPr>
        <w:tc>
          <w:tcPr>
            <w:tcW w:w="1304" w:type="dxa"/>
            <w:tcBorders>
              <w:top w:val="nil"/>
              <w:left w:val="nil"/>
            </w:tcBorders>
            <w:vAlign w:val="center"/>
          </w:tcPr>
          <w:p w:rsidR="00C93744" w:rsidRPr="00C75C1B" w:rsidRDefault="00C93744" w:rsidP="00C75C1B">
            <w:pPr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  <w:i/>
              </w:rPr>
              <w:t>x</w:t>
            </w:r>
          </w:p>
        </w:tc>
        <w:tc>
          <w:tcPr>
            <w:tcW w:w="769" w:type="dxa"/>
            <w:tcBorders>
              <w:top w:val="nil"/>
              <w:right w:val="nil"/>
            </w:tcBorders>
            <w:vAlign w:val="center"/>
          </w:tcPr>
          <w:p w:rsidR="00C93744" w:rsidRDefault="00C93744" w:rsidP="00C75C1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0,5</w:t>
            </w:r>
          </w:p>
        </w:tc>
        <w:tc>
          <w:tcPr>
            <w:tcW w:w="1839" w:type="dxa"/>
            <w:tcBorders>
              <w:top w:val="nil"/>
              <w:left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304" w:type="dxa"/>
            <w:tcBorders>
              <w:top w:val="nil"/>
              <w:left w:val="nil"/>
              <w:right w:val="nil"/>
            </w:tcBorders>
            <w:vAlign w:val="center"/>
          </w:tcPr>
          <w:p w:rsidR="00C93744" w:rsidRDefault="00706048" w:rsidP="00C75C1B">
            <w:pPr>
              <w:jc w:val="center"/>
              <w:rPr>
                <w:rFonts w:ascii="Times" w:hAnsi="Times"/>
              </w:rPr>
            </w:pPr>
            <w:r w:rsidRPr="00344947">
              <w:rPr>
                <w:position w:val="-6"/>
              </w:rPr>
              <w:object w:dxaOrig="240" w:dyaOrig="220">
                <v:shape id="_x0000_i1035" type="#_x0000_t75" style="width:12pt;height:10.9pt" o:ole="">
                  <v:imagedata r:id="rId12" o:title=""/>
                </v:shape>
                <o:OLEObject Type="Embed" ProgID="Equation.DSMT4" ShapeID="_x0000_i1035" DrawAspect="Content" ObjectID="_1550231843" r:id="rId13"/>
              </w:object>
            </w:r>
          </w:p>
        </w:tc>
        <w:tc>
          <w:tcPr>
            <w:tcW w:w="1960" w:type="dxa"/>
            <w:tcBorders>
              <w:top w:val="nil"/>
              <w:left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648" w:type="dxa"/>
            <w:tcBorders>
              <w:top w:val="nil"/>
              <w:left w:val="nil"/>
              <w:right w:val="nil"/>
            </w:tcBorders>
            <w:vAlign w:val="center"/>
          </w:tcPr>
          <w:p w:rsidR="00C93744" w:rsidRDefault="00C93744" w:rsidP="00C75C1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 w:rsidR="00C93744">
        <w:trPr>
          <w:jc w:val="center"/>
        </w:trPr>
        <w:tc>
          <w:tcPr>
            <w:tcW w:w="1304" w:type="dxa"/>
            <w:tcBorders>
              <w:left w:val="nil"/>
              <w:bottom w:val="nil"/>
            </w:tcBorders>
            <w:vAlign w:val="center"/>
          </w:tcPr>
          <w:p w:rsidR="00C93744" w:rsidRPr="00C75C1B" w:rsidRDefault="00C93744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f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</w:rPr>
              <w:t>)</w:t>
            </w:r>
          </w:p>
        </w:tc>
        <w:tc>
          <w:tcPr>
            <w:tcW w:w="769" w:type="dxa"/>
            <w:tcBorders>
              <w:bottom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</w:p>
        </w:tc>
        <w:tc>
          <w:tcPr>
            <w:tcW w:w="1839" w:type="dxa"/>
            <w:tcBorders>
              <w:left w:val="nil"/>
              <w:bottom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+</w:t>
            </w:r>
          </w:p>
        </w:tc>
        <w:tc>
          <w:tcPr>
            <w:tcW w:w="1304" w:type="dxa"/>
            <w:tcBorders>
              <w:left w:val="nil"/>
              <w:bottom w:val="nil"/>
              <w:right w:val="nil"/>
            </w:tcBorders>
          </w:tcPr>
          <w:p w:rsidR="00C93744" w:rsidRPr="00C93744" w:rsidRDefault="00C93744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960" w:type="dxa"/>
            <w:tcBorders>
              <w:left w:val="nil"/>
              <w:bottom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–</w:t>
            </w:r>
          </w:p>
        </w:tc>
        <w:tc>
          <w:tcPr>
            <w:tcW w:w="648" w:type="dxa"/>
            <w:tcBorders>
              <w:left w:val="nil"/>
              <w:bottom w:val="nil"/>
              <w:right w:val="nil"/>
            </w:tcBorders>
            <w:vAlign w:val="center"/>
          </w:tcPr>
          <w:p w:rsidR="00C93744" w:rsidRDefault="00C93744" w:rsidP="00C75C1B">
            <w:pPr>
              <w:jc w:val="center"/>
              <w:rPr>
                <w:rFonts w:ascii="Times" w:hAnsi="Times"/>
              </w:rPr>
            </w:pPr>
          </w:p>
        </w:tc>
      </w:tr>
    </w:tbl>
    <w:p w:rsidR="00C93744" w:rsidRPr="007861EA" w:rsidRDefault="00C93744" w:rsidP="00C93744">
      <w:pPr>
        <w:rPr>
          <w:rFonts w:ascii="Times" w:hAnsi="Times"/>
        </w:rPr>
      </w:pPr>
    </w:p>
    <w:p w:rsidR="00825600" w:rsidRDefault="00825600">
      <w:pPr>
        <w:rPr>
          <w:rFonts w:ascii="Times" w:hAnsi="Times"/>
        </w:rPr>
      </w:pPr>
      <w:r>
        <w:rPr>
          <w:rFonts w:ascii="Times" w:hAnsi="Times"/>
        </w:rPr>
        <w:t xml:space="preserve">5) </w:t>
      </w:r>
      <w:r w:rsidRPr="00825600">
        <w:rPr>
          <w:rFonts w:ascii="Times" w:hAnsi="Times"/>
          <w:position w:val="-6"/>
        </w:rPr>
        <w:object w:dxaOrig="2580" w:dyaOrig="300">
          <v:shape id="_x0000_i1029" type="#_x0000_t75" style="width:128.65pt;height:15.4pt" o:ole="">
            <v:imagedata r:id="rId14" o:title=""/>
          </v:shape>
          <o:OLEObject Type="Embed" ProgID="Equation.3" ShapeID="_x0000_i1029" DrawAspect="Content" ObjectID="_1550231844" r:id="rId15"/>
        </w:object>
      </w:r>
    </w:p>
    <w:p w:rsidR="00825600" w:rsidRDefault="00825600" w:rsidP="00825600">
      <w:pPr>
        <w:ind w:left="426"/>
        <w:rPr>
          <w:rFonts w:ascii="Times" w:hAnsi="Times"/>
        </w:rPr>
      </w:pPr>
      <w:r>
        <w:rPr>
          <w:rFonts w:ascii="Times" w:hAnsi="Times"/>
        </w:rPr>
        <w:t xml:space="preserve">5.a) </w:t>
      </w:r>
      <w:r w:rsidRPr="00825600">
        <w:rPr>
          <w:rFonts w:ascii="Times" w:hAnsi="Times"/>
          <w:position w:val="-20"/>
        </w:rPr>
        <w:object w:dxaOrig="2900" w:dyaOrig="560">
          <v:shape id="_x0000_i1030" type="#_x0000_t75" style="width:144.75pt;height:28.15pt" o:ole="">
            <v:imagedata r:id="rId16" o:title=""/>
          </v:shape>
          <o:OLEObject Type="Embed" ProgID="Equation.3" ShapeID="_x0000_i1030" DrawAspect="Content" ObjectID="_1550231845" r:id="rId17"/>
        </w:object>
      </w:r>
      <w:r>
        <w:rPr>
          <w:rFonts w:ascii="Times" w:hAnsi="Times"/>
        </w:rPr>
        <w:t xml:space="preserve">. Et puisque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 [0,5 ; 6], donc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≠ 0, on peut écrire :</w:t>
      </w:r>
    </w:p>
    <w:p w:rsidR="00825600" w:rsidRPr="00825600" w:rsidRDefault="00825600" w:rsidP="00825600">
      <w:pPr>
        <w:ind w:left="426"/>
        <w:rPr>
          <w:rFonts w:ascii="Times" w:hAnsi="Times"/>
        </w:rPr>
      </w:pPr>
      <w:r w:rsidRPr="00825600">
        <w:rPr>
          <w:rFonts w:ascii="Times" w:hAnsi="Times"/>
          <w:position w:val="-8"/>
        </w:rPr>
        <w:object w:dxaOrig="5220" w:dyaOrig="280">
          <v:shape id="_x0000_i1031" type="#_x0000_t75" style="width:260.65pt;height:14.25pt" o:ole="">
            <v:imagedata r:id="rId18" o:title=""/>
          </v:shape>
          <o:OLEObject Type="Embed" ProgID="Equation.3" ShapeID="_x0000_i1031" DrawAspect="Content" ObjectID="_1550231846" r:id="rId19"/>
        </w:object>
      </w:r>
      <w:r>
        <w:rPr>
          <w:rFonts w:ascii="Times" w:hAnsi="Times"/>
        </w:rPr>
        <w:t>.</w:t>
      </w:r>
    </w:p>
    <w:p w:rsidR="00825600" w:rsidRDefault="00825600" w:rsidP="00825600">
      <w:pPr>
        <w:ind w:left="426"/>
        <w:rPr>
          <w:rFonts w:ascii="Times" w:hAnsi="Times"/>
        </w:rPr>
      </w:pPr>
      <w:r>
        <w:rPr>
          <w:rFonts w:ascii="Times" w:hAnsi="Times"/>
        </w:rPr>
        <w:t xml:space="preserve">Cela démontre que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est une primitive de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>.</w:t>
      </w:r>
    </w:p>
    <w:p w:rsidR="00825600" w:rsidRDefault="00825600" w:rsidP="00825600">
      <w:pPr>
        <w:ind w:left="426"/>
        <w:rPr>
          <w:rFonts w:ascii="Times" w:hAnsi="Times"/>
        </w:rPr>
      </w:pPr>
    </w:p>
    <w:p w:rsidR="00F77F48" w:rsidRDefault="00825600" w:rsidP="00825600">
      <w:pPr>
        <w:ind w:left="426"/>
        <w:rPr>
          <w:rFonts w:ascii="Times" w:hAnsi="Times"/>
        </w:rPr>
      </w:pPr>
      <w:r>
        <w:rPr>
          <w:rFonts w:ascii="Times" w:hAnsi="Times"/>
        </w:rPr>
        <w:t xml:space="preserve">5.b) </w:t>
      </w:r>
      <w:r w:rsidR="00AD063D" w:rsidRPr="00AD063D">
        <w:rPr>
          <w:rFonts w:ascii="Times" w:hAnsi="Times"/>
          <w:position w:val="-10"/>
        </w:rPr>
        <w:object w:dxaOrig="6460" w:dyaOrig="320">
          <v:shape id="_x0000_i1038" type="#_x0000_t75" style="width:323.25pt;height:15.75pt" o:ole="">
            <v:imagedata r:id="rId20" o:title=""/>
          </v:shape>
          <o:OLEObject Type="Embed" ProgID="Equation.DSMT4" ShapeID="_x0000_i1038" DrawAspect="Content" ObjectID="_1550231847" r:id="rId21"/>
        </w:object>
      </w:r>
      <w:r w:rsidR="00F77F48">
        <w:rPr>
          <w:rFonts w:ascii="Times" w:hAnsi="Times"/>
        </w:rPr>
        <w:t>.</w:t>
      </w:r>
    </w:p>
    <w:p w:rsidR="00822C8D" w:rsidRPr="007861EA" w:rsidRDefault="00822C8D">
      <w:pPr>
        <w:rPr>
          <w:rFonts w:ascii="Times" w:hAnsi="Times"/>
        </w:rPr>
      </w:pPr>
      <w:bookmarkStart w:id="0" w:name="_GoBack"/>
      <w:bookmarkEnd w:id="0"/>
    </w:p>
    <w:sectPr w:rsidR="00822C8D" w:rsidRPr="007861EA" w:rsidSect="00822C8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8D"/>
    <w:rsid w:val="000F04E1"/>
    <w:rsid w:val="002D386E"/>
    <w:rsid w:val="00375FA9"/>
    <w:rsid w:val="00706048"/>
    <w:rsid w:val="007861EA"/>
    <w:rsid w:val="00800677"/>
    <w:rsid w:val="00822C8D"/>
    <w:rsid w:val="00825600"/>
    <w:rsid w:val="009C330B"/>
    <w:rsid w:val="00AD063D"/>
    <w:rsid w:val="00C75C1B"/>
    <w:rsid w:val="00C9305D"/>
    <w:rsid w:val="00C93744"/>
    <w:rsid w:val="00CD2B54"/>
    <w:rsid w:val="00E443C0"/>
    <w:rsid w:val="00F77F48"/>
    <w:rsid w:val="00F94E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D1F3"/>
  <w15:docId w15:val="{B8C70B80-F9E5-49E5-B675-674BC75A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75C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 Bonnel</cp:lastModifiedBy>
  <cp:revision>2</cp:revision>
  <dcterms:created xsi:type="dcterms:W3CDTF">2017-03-05T14:10:00Z</dcterms:created>
  <dcterms:modified xsi:type="dcterms:W3CDTF">2017-03-05T14:10:00Z</dcterms:modified>
</cp:coreProperties>
</file>