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2D" w:rsidRPr="00583CB7" w:rsidRDefault="00FC442D" w:rsidP="00FC442D">
      <w:pPr>
        <w:rPr>
          <w:rFonts w:ascii="Times" w:hAnsi="Times"/>
          <w:sz w:val="28"/>
          <w:szCs w:val="20"/>
          <w:u w:val="single"/>
          <w:lang w:eastAsia="fr-FR"/>
        </w:rPr>
      </w:pPr>
      <w:r w:rsidRPr="00583CB7">
        <w:rPr>
          <w:rFonts w:ascii="Helvetica" w:hAnsi="Helvetica"/>
          <w:caps/>
          <w:color w:val="333333"/>
          <w:sz w:val="28"/>
          <w:szCs w:val="32"/>
          <w:u w:val="single"/>
          <w:shd w:val="clear" w:color="auto" w:fill="FFFFFF"/>
          <w:lang w:eastAsia="fr-FR"/>
        </w:rPr>
        <w:t>PROBABILITÉS : ÉVÉNEMENTS INDÉPENDANTS – BAC S CENTRES ÉTRANGERS 2009</w:t>
      </w:r>
    </w:p>
    <w:p w:rsidR="00C373DB" w:rsidRPr="00FC442D" w:rsidRDefault="00C373DB" w:rsidP="00C373DB">
      <w:pPr>
        <w:rPr>
          <w:rFonts w:ascii="Times" w:hAnsi="Times"/>
          <w:szCs w:val="20"/>
          <w:u w:val="single"/>
          <w:lang w:eastAsia="fr-FR"/>
        </w:rPr>
      </w:pPr>
    </w:p>
    <w:p w:rsidR="00C373DB" w:rsidRPr="003F5B38" w:rsidRDefault="00C373DB" w:rsidP="00473EF2">
      <w:pPr>
        <w:rPr>
          <w:rFonts w:ascii="Times" w:hAnsi="Times"/>
          <w:szCs w:val="20"/>
          <w:lang w:eastAsia="fr-FR"/>
        </w:rPr>
      </w:pPr>
    </w:p>
    <w:p w:rsidR="00C55039" w:rsidRDefault="00C55039" w:rsidP="00473EF2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</w:p>
    <w:p w:rsidR="004B4F5A" w:rsidRDefault="00C55039" w:rsidP="004B4F5A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1.a)</w:t>
      </w:r>
      <w:r>
        <w:rPr>
          <w:rFonts w:ascii="Times" w:hAnsi="Times"/>
          <w:szCs w:val="20"/>
          <w:lang w:eastAsia="fr-FR"/>
        </w:rPr>
        <w:t xml:space="preserve"> </w:t>
      </w:r>
      <w:r w:rsidR="004B4F5A" w:rsidRPr="004B4F5A">
        <w:rPr>
          <w:rFonts w:ascii="Times" w:hAnsi="Times"/>
          <w:position w:val="-8"/>
          <w:szCs w:val="20"/>
          <w:lang w:eastAsia="fr-FR"/>
        </w:rPr>
        <w:object w:dxaOrig="7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6.15pt" o:ole="">
            <v:imagedata r:id="rId4" o:title=""/>
          </v:shape>
          <o:OLEObject Type="Embed" ProgID="Equation.3" ShapeID="_x0000_i1025" DrawAspect="Content" ObjectID="_1572363476" r:id="rId5"/>
        </w:object>
      </w:r>
    </w:p>
    <w:p w:rsidR="004B4F5A" w:rsidRPr="004B4F5A" w:rsidRDefault="004B4F5A" w:rsidP="004B4F5A">
      <w:pPr>
        <w:ind w:left="567"/>
        <w:rPr>
          <w:rFonts w:ascii="Times" w:hAnsi="Times"/>
          <w:szCs w:val="20"/>
          <w:lang w:eastAsia="fr-FR"/>
        </w:rPr>
      </w:pPr>
      <w:r w:rsidRPr="004B4F5A">
        <w:rPr>
          <w:rFonts w:ascii="Times" w:hAnsi="Times"/>
          <w:szCs w:val="20"/>
          <w:lang w:eastAsia="fr-FR"/>
        </w:rPr>
        <w:t>En remarquant</w:t>
      </w:r>
      <w:r>
        <w:rPr>
          <w:rFonts w:ascii="Times" w:hAnsi="Times"/>
          <w:szCs w:val="20"/>
          <w:lang w:eastAsia="fr-FR"/>
        </w:rPr>
        <w:t xml:space="preserve"> que </w:t>
      </w:r>
      <w:r w:rsidRPr="004B4F5A">
        <w:rPr>
          <w:rFonts w:ascii="Times" w:hAnsi="Times"/>
          <w:position w:val="-8"/>
          <w:szCs w:val="20"/>
          <w:lang w:eastAsia="fr-FR"/>
        </w:rPr>
        <w:object w:dxaOrig="1780" w:dyaOrig="320">
          <v:shape id="_x0000_i1026" type="#_x0000_t75" style="width:89.25pt;height:16.15pt" o:ole="">
            <v:imagedata r:id="rId6" o:title=""/>
          </v:shape>
          <o:OLEObject Type="Embed" ProgID="Equation.3" ShapeID="_x0000_i1026" DrawAspect="Content" ObjectID="_1572363477" r:id="rId7"/>
        </w:object>
      </w:r>
      <w:r>
        <w:rPr>
          <w:rFonts w:ascii="Times" w:hAnsi="Times"/>
          <w:szCs w:val="20"/>
          <w:lang w:eastAsia="fr-FR"/>
        </w:rPr>
        <w:t xml:space="preserve">, on obtient </w:t>
      </w:r>
      <w:r w:rsidR="00D66C26" w:rsidRPr="004B4F5A">
        <w:rPr>
          <w:rFonts w:ascii="Times" w:hAnsi="Times"/>
          <w:position w:val="-8"/>
          <w:szCs w:val="20"/>
          <w:lang w:eastAsia="fr-FR"/>
        </w:rPr>
        <w:object w:dxaOrig="2760" w:dyaOrig="320">
          <v:shape id="_x0000_i1027" type="#_x0000_t75" style="width:138pt;height:16.15pt" o:ole="">
            <v:imagedata r:id="rId8" o:title=""/>
          </v:shape>
          <o:OLEObject Type="Embed" ProgID="Equation.3" ShapeID="_x0000_i1027" DrawAspect="Content" ObjectID="_1572363478" r:id="rId9"/>
        </w:object>
      </w:r>
      <w:r w:rsidR="00D66C26">
        <w:rPr>
          <w:rFonts w:ascii="Times" w:hAnsi="Times"/>
          <w:szCs w:val="20"/>
          <w:lang w:eastAsia="fr-FR"/>
        </w:rPr>
        <w:t>.</w:t>
      </w:r>
    </w:p>
    <w:p w:rsidR="00473EF2" w:rsidRPr="003F5B38" w:rsidRDefault="00473EF2" w:rsidP="004B4F5A">
      <w:pPr>
        <w:ind w:left="567"/>
        <w:rPr>
          <w:rFonts w:ascii="Times" w:hAnsi="Times"/>
          <w:szCs w:val="20"/>
          <w:lang w:eastAsia="fr-FR"/>
        </w:rPr>
      </w:pPr>
    </w:p>
    <w:p w:rsidR="00D66C26" w:rsidRDefault="00C55039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1.b)</w:t>
      </w:r>
      <w:r>
        <w:rPr>
          <w:rFonts w:ascii="Times" w:hAnsi="Times"/>
          <w:szCs w:val="20"/>
          <w:lang w:eastAsia="fr-FR"/>
        </w:rPr>
        <w:t xml:space="preserve"> </w:t>
      </w:r>
      <w:r w:rsidR="00D66C26">
        <w:rPr>
          <w:rFonts w:ascii="Times" w:hAnsi="Times"/>
          <w:szCs w:val="20"/>
          <w:lang w:eastAsia="fr-FR"/>
        </w:rPr>
        <w:t xml:space="preserve">Si les événements A et B sont indépendants, alors </w:t>
      </w:r>
      <w:r w:rsidR="00D66C26" w:rsidRPr="00D66C26">
        <w:rPr>
          <w:rFonts w:ascii="Times" w:hAnsi="Times"/>
          <w:position w:val="-8"/>
          <w:szCs w:val="20"/>
          <w:lang w:eastAsia="fr-FR"/>
        </w:rPr>
        <w:object w:dxaOrig="5280" w:dyaOrig="320">
          <v:shape id="_x0000_i1028" type="#_x0000_t75" style="width:264pt;height:16.15pt" o:ole="">
            <v:imagedata r:id="rId10" o:title=""/>
          </v:shape>
          <o:OLEObject Type="Embed" ProgID="Equation.3" ShapeID="_x0000_i1028" DrawAspect="Content" ObjectID="_1572363479" r:id="rId11"/>
        </w:object>
      </w:r>
    </w:p>
    <w:p w:rsidR="00D66C26" w:rsidRDefault="00D66C26" w:rsidP="00473EF2">
      <w:pPr>
        <w:ind w:left="567"/>
        <w:rPr>
          <w:rFonts w:ascii="Times" w:hAnsi="Times"/>
          <w:szCs w:val="20"/>
          <w:lang w:eastAsia="fr-FR"/>
        </w:rPr>
      </w:pPr>
      <w:r w:rsidRPr="00D66C26">
        <w:rPr>
          <w:rFonts w:ascii="Times" w:hAnsi="Times"/>
          <w:position w:val="-8"/>
          <w:szCs w:val="20"/>
          <w:lang w:eastAsia="fr-FR"/>
        </w:rPr>
        <w:object w:dxaOrig="6600" w:dyaOrig="320">
          <v:shape id="_x0000_i1029" type="#_x0000_t75" style="width:330pt;height:16.15pt" o:ole="">
            <v:imagedata r:id="rId12" o:title=""/>
          </v:shape>
          <o:OLEObject Type="Embed" ProgID="Equation.3" ShapeID="_x0000_i1029" DrawAspect="Content" ObjectID="_1572363480" r:id="rId13"/>
        </w:object>
      </w:r>
      <w:r>
        <w:rPr>
          <w:rFonts w:ascii="Times" w:hAnsi="Times"/>
          <w:szCs w:val="20"/>
          <w:lang w:eastAsia="fr-FR"/>
        </w:rPr>
        <w:t>,</w:t>
      </w:r>
    </w:p>
    <w:p w:rsidR="008F20E8" w:rsidRDefault="00D66C26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ce qui exprime une condition nécessaire et suffisante pour que B et </w:t>
      </w:r>
      <w:r w:rsidR="00986306" w:rsidRPr="00D66C26">
        <w:rPr>
          <w:rFonts w:ascii="Times" w:hAnsi="Times"/>
          <w:position w:val="-2"/>
          <w:szCs w:val="20"/>
          <w:lang w:eastAsia="fr-FR"/>
        </w:rPr>
        <w:object w:dxaOrig="220" w:dyaOrig="260">
          <v:shape id="_x0000_i1030" type="#_x0000_t75" style="width:11.25pt;height:13.5pt" o:ole="">
            <v:imagedata r:id="rId14" o:title=""/>
          </v:shape>
          <o:OLEObject Type="Embed" ProgID="Equation.3" ShapeID="_x0000_i1030" DrawAspect="Content" ObjectID="_1572363481" r:id="rId15"/>
        </w:object>
      </w:r>
      <w:r>
        <w:rPr>
          <w:rFonts w:ascii="Times" w:hAnsi="Times"/>
          <w:szCs w:val="20"/>
          <w:lang w:eastAsia="fr-FR"/>
        </w:rPr>
        <w:t xml:space="preserve"> soient indépendants.</w:t>
      </w:r>
    </w:p>
    <w:p w:rsidR="003E58E6" w:rsidRDefault="003E58E6" w:rsidP="00C74FC4">
      <w:pPr>
        <w:rPr>
          <w:rFonts w:ascii="Times" w:hAnsi="Times"/>
          <w:szCs w:val="20"/>
          <w:lang w:eastAsia="fr-FR"/>
        </w:rPr>
      </w:pPr>
    </w:p>
    <w:p w:rsidR="00C74FC4" w:rsidRPr="003E58E6" w:rsidRDefault="003E58E6" w:rsidP="00C74FC4">
      <w:pPr>
        <w:rPr>
          <w:rFonts w:ascii="Times" w:hAnsi="Times"/>
          <w:b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</w:p>
    <w:p w:rsidR="004B4F5A" w:rsidRPr="00B93A36" w:rsidRDefault="003E58E6" w:rsidP="00B93A36">
      <w:pPr>
        <w:ind w:left="567"/>
        <w:rPr>
          <w:rFonts w:ascii="Times" w:eastAsiaTheme="minorEastAsia" w:hAnsi="Times"/>
        </w:rPr>
      </w:pPr>
      <w:r>
        <w:rPr>
          <w:rFonts w:ascii="Times" w:hAnsi="Times"/>
          <w:b/>
        </w:rPr>
        <w:t>2.a)</w:t>
      </w:r>
      <w:r>
        <w:rPr>
          <w:rFonts w:ascii="Times" w:hAnsi="Times"/>
        </w:rPr>
        <w:t xml:space="preserve"> </w:t>
      </w:r>
      <w:r w:rsidR="00986306">
        <w:rPr>
          <w:rFonts w:ascii="Times" w:hAnsi="Times"/>
        </w:rPr>
        <w:t>R et S sont indépendants</w:t>
      </w:r>
      <w:r w:rsidR="00B93A36">
        <w:rPr>
          <w:rFonts w:ascii="Times" w:hAnsi="Times"/>
        </w:rPr>
        <w:t xml:space="preserve"> donc d’après la question précédente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="00B93A36">
        <w:rPr>
          <w:rFonts w:ascii="Times" w:eastAsiaTheme="minorEastAsia" w:hAnsi="Times"/>
        </w:rPr>
        <w:t xml:space="preserve"> </w:t>
      </w:r>
      <w:bookmarkStart w:id="0" w:name="_GoBack"/>
      <w:bookmarkEnd w:id="0"/>
      <w:r w:rsidR="00B93A36">
        <w:rPr>
          <w:rFonts w:ascii="Times" w:eastAsiaTheme="minorEastAsia" w:hAnsi="Times"/>
        </w:rPr>
        <w:t>et S le sont aussi</w:t>
      </w:r>
      <w:r w:rsidR="00986306">
        <w:rPr>
          <w:rFonts w:ascii="Times" w:hAnsi="Times"/>
        </w:rPr>
        <w:t xml:space="preserve">. La probabilité qu'ils surviennent ensemble le même jour est donnée par </w:t>
      </w:r>
      <w:r w:rsidR="00B93A36" w:rsidRPr="00B93A36">
        <w:rPr>
          <w:rFonts w:ascii="Times" w:hAnsi="Times"/>
          <w:position w:val="-10"/>
        </w:rPr>
        <w:object w:dxaOrig="6180" w:dyaOrig="360">
          <v:shape id="_x0000_i1039" type="#_x0000_t75" style="width:309.75pt;height:18.4pt" o:ole="">
            <v:imagedata r:id="rId16" o:title=""/>
          </v:shape>
          <o:OLEObject Type="Embed" ProgID="Equation.DSMT4" ShapeID="_x0000_i1039" DrawAspect="Content" ObjectID="_1572363482" r:id="rId17"/>
        </w:object>
      </w:r>
      <w:r w:rsidR="00986306">
        <w:rPr>
          <w:rFonts w:ascii="Times" w:hAnsi="Times"/>
        </w:rPr>
        <w:t>.</w:t>
      </w:r>
    </w:p>
    <w:p w:rsidR="002F02F4" w:rsidRDefault="002F02F4" w:rsidP="002F3BEA">
      <w:pPr>
        <w:ind w:left="567"/>
        <w:rPr>
          <w:rFonts w:ascii="Times" w:hAnsi="Times"/>
        </w:rPr>
      </w:pPr>
    </w:p>
    <w:p w:rsidR="004B4F5A" w:rsidRPr="00986306" w:rsidRDefault="002F02F4" w:rsidP="004B4F5A">
      <w:pPr>
        <w:ind w:left="567"/>
        <w:rPr>
          <w:rFonts w:ascii="Times" w:hAnsi="Times"/>
        </w:rPr>
      </w:pPr>
      <w:r>
        <w:rPr>
          <w:rFonts w:ascii="Times" w:hAnsi="Times"/>
          <w:b/>
        </w:rPr>
        <w:t xml:space="preserve">2.b) </w:t>
      </w:r>
      <w:r w:rsidR="00986306" w:rsidRPr="00986306">
        <w:rPr>
          <w:rFonts w:ascii="Times" w:hAnsi="Times"/>
        </w:rPr>
        <w:t xml:space="preserve">Pour que Stéphane </w:t>
      </w:r>
      <w:r w:rsidR="00986306">
        <w:rPr>
          <w:rFonts w:ascii="Times" w:hAnsi="Times"/>
        </w:rPr>
        <w:t xml:space="preserve">soit à l'heure un jour de classe donné, il faut qu'il entende son réveil sonner </w:t>
      </w:r>
      <w:r w:rsidR="00986306">
        <w:rPr>
          <w:rFonts w:ascii="Times" w:hAnsi="Times"/>
          <w:b/>
        </w:rPr>
        <w:t>et</w:t>
      </w:r>
      <w:r w:rsidR="00986306">
        <w:rPr>
          <w:rFonts w:ascii="Times" w:hAnsi="Times"/>
        </w:rPr>
        <w:t xml:space="preserve"> que son scooter ne tombe pas en panne. Autrement dit, il faut que les événements </w:t>
      </w:r>
      <w:r w:rsidR="00986306" w:rsidRPr="00D66C26">
        <w:rPr>
          <w:rFonts w:ascii="Times" w:hAnsi="Times"/>
          <w:position w:val="-2"/>
          <w:szCs w:val="20"/>
          <w:lang w:eastAsia="fr-FR"/>
        </w:rPr>
        <w:object w:dxaOrig="220" w:dyaOrig="260">
          <v:shape id="_x0000_i1032" type="#_x0000_t75" style="width:11.25pt;height:13.5pt" o:ole="">
            <v:imagedata r:id="rId18" o:title=""/>
          </v:shape>
          <o:OLEObject Type="Embed" ProgID="Equation.3" ShapeID="_x0000_i1032" DrawAspect="Content" ObjectID="_1572363483" r:id="rId19"/>
        </w:object>
      </w:r>
      <w:r w:rsidR="00986306">
        <w:rPr>
          <w:rFonts w:ascii="Times" w:hAnsi="Times"/>
          <w:szCs w:val="20"/>
          <w:lang w:eastAsia="fr-FR"/>
        </w:rPr>
        <w:t xml:space="preserve"> et </w:t>
      </w:r>
      <w:r w:rsidR="001C02CA" w:rsidRPr="00D66C26">
        <w:rPr>
          <w:rFonts w:ascii="Times" w:hAnsi="Times"/>
          <w:position w:val="-2"/>
          <w:szCs w:val="20"/>
          <w:lang w:eastAsia="fr-FR"/>
        </w:rPr>
        <w:object w:dxaOrig="160" w:dyaOrig="260">
          <v:shape id="_x0000_i1033" type="#_x0000_t75" style="width:7.9pt;height:13.5pt" o:ole="">
            <v:imagedata r:id="rId20" o:title=""/>
          </v:shape>
          <o:OLEObject Type="Embed" ProgID="Equation.3" ShapeID="_x0000_i1033" DrawAspect="Content" ObjectID="_1572363484" r:id="rId21"/>
        </w:object>
      </w:r>
      <w:r w:rsidR="00986306">
        <w:rPr>
          <w:rFonts w:ascii="Times" w:hAnsi="Times"/>
          <w:szCs w:val="20"/>
          <w:lang w:eastAsia="fr-FR"/>
        </w:rPr>
        <w:t xml:space="preserve"> surviennent ensemble le même jour, ce qui se traduit en terme de probabilité par </w:t>
      </w:r>
      <w:r w:rsidR="001C02CA" w:rsidRPr="00986306">
        <w:rPr>
          <w:rFonts w:ascii="Times" w:hAnsi="Times"/>
          <w:position w:val="-8"/>
          <w:szCs w:val="20"/>
          <w:lang w:eastAsia="fr-FR"/>
        </w:rPr>
        <w:object w:dxaOrig="6100" w:dyaOrig="320">
          <v:shape id="_x0000_i1034" type="#_x0000_t75" style="width:305.25pt;height:16.15pt" o:ole="">
            <v:imagedata r:id="rId22" o:title=""/>
          </v:shape>
          <o:OLEObject Type="Embed" ProgID="Equation.3" ShapeID="_x0000_i1034" DrawAspect="Content" ObjectID="_1572363485" r:id="rId23"/>
        </w:object>
      </w:r>
      <w:r w:rsidR="001C02CA">
        <w:rPr>
          <w:rFonts w:ascii="Times" w:hAnsi="Times"/>
          <w:szCs w:val="20"/>
          <w:lang w:eastAsia="fr-FR"/>
        </w:rPr>
        <w:t>.</w:t>
      </w:r>
    </w:p>
    <w:p w:rsidR="00A80DD1" w:rsidRPr="00986306" w:rsidRDefault="00A80DD1" w:rsidP="002F3BEA">
      <w:pPr>
        <w:ind w:left="567"/>
        <w:rPr>
          <w:rFonts w:ascii="Times" w:hAnsi="Times"/>
        </w:rPr>
      </w:pPr>
    </w:p>
    <w:p w:rsidR="00F85C03" w:rsidRDefault="00A80DD1" w:rsidP="002F3BEA">
      <w:pPr>
        <w:ind w:left="567"/>
        <w:rPr>
          <w:rFonts w:ascii="Times" w:hAnsi="Times"/>
        </w:rPr>
      </w:pPr>
      <w:r w:rsidRPr="00AF02B0">
        <w:rPr>
          <w:rFonts w:ascii="Times" w:hAnsi="Times"/>
          <w:b/>
        </w:rPr>
        <w:t>2.c)</w:t>
      </w:r>
      <w:r>
        <w:rPr>
          <w:rFonts w:ascii="Times" w:hAnsi="Times"/>
        </w:rPr>
        <w:t xml:space="preserve"> </w:t>
      </w:r>
      <w:r w:rsidR="001C02CA">
        <w:rPr>
          <w:rFonts w:ascii="Times" w:hAnsi="Times"/>
        </w:rPr>
        <w:t xml:space="preserve">Soit </w:t>
      </w:r>
      <w:r w:rsidR="001C02CA">
        <w:rPr>
          <w:rFonts w:ascii="Times" w:hAnsi="Times"/>
          <w:i/>
        </w:rPr>
        <w:t>X</w:t>
      </w:r>
      <w:r w:rsidR="001C02CA">
        <w:rPr>
          <w:rFonts w:ascii="Times" w:hAnsi="Times"/>
        </w:rPr>
        <w:t xml:space="preserve"> la variable aléatoire qui représente le nombre de fois où Stéphane entend le </w:t>
      </w:r>
      <w:proofErr w:type="gramStart"/>
      <w:r w:rsidR="001C02CA">
        <w:rPr>
          <w:rFonts w:ascii="Times" w:hAnsi="Times"/>
        </w:rPr>
        <w:t>réveil</w:t>
      </w:r>
      <w:proofErr w:type="gramEnd"/>
      <w:r w:rsidR="001C02CA">
        <w:rPr>
          <w:rFonts w:ascii="Times" w:hAnsi="Times"/>
        </w:rPr>
        <w:t xml:space="preserve"> sonner au cours d'une semaine. </w:t>
      </w:r>
      <w:r w:rsidR="001C02CA">
        <w:rPr>
          <w:rFonts w:ascii="Times" w:hAnsi="Times"/>
          <w:i/>
        </w:rPr>
        <w:t>X</w:t>
      </w:r>
      <w:r w:rsidR="001C02CA">
        <w:rPr>
          <w:rFonts w:ascii="Times" w:hAnsi="Times"/>
        </w:rPr>
        <w:t xml:space="preserve"> suit la loi binomiale </w:t>
      </w:r>
      <w:r w:rsidR="001C02CA" w:rsidRPr="001C02CA">
        <w:rPr>
          <w:rFonts w:ascii="Times" w:hAnsi="Times"/>
          <w:position w:val="-28"/>
        </w:rPr>
        <w:object w:dxaOrig="2580" w:dyaOrig="700">
          <v:shape id="_x0000_i1035" type="#_x0000_t75" style="width:129.4pt;height:35.25pt" o:ole="">
            <v:imagedata r:id="rId24" o:title=""/>
          </v:shape>
          <o:OLEObject Type="Embed" ProgID="Equation.3" ShapeID="_x0000_i1035" DrawAspect="Content" ObjectID="_1572363486" r:id="rId25"/>
        </w:object>
      </w:r>
      <w:r w:rsidR="001C02CA">
        <w:rPr>
          <w:rFonts w:ascii="Times" w:hAnsi="Times"/>
        </w:rPr>
        <w:t xml:space="preserve"> avec </w:t>
      </w:r>
      <w:r w:rsidR="001C02CA">
        <w:rPr>
          <w:rFonts w:ascii="Times" w:hAnsi="Times"/>
          <w:i/>
        </w:rPr>
        <w:t>n</w:t>
      </w:r>
      <w:r w:rsidR="001C02CA">
        <w:rPr>
          <w:rFonts w:ascii="Times" w:hAnsi="Times"/>
        </w:rPr>
        <w:t xml:space="preserve"> = 5, 0 ≤ </w:t>
      </w:r>
      <w:r w:rsidR="001C02CA">
        <w:rPr>
          <w:rFonts w:ascii="Times" w:hAnsi="Times"/>
          <w:i/>
        </w:rPr>
        <w:t>k</w:t>
      </w:r>
      <w:r w:rsidR="001C02CA">
        <w:rPr>
          <w:rFonts w:ascii="Times" w:hAnsi="Times"/>
        </w:rPr>
        <w:t xml:space="preserve"> ≤ 5 et </w:t>
      </w:r>
      <w:r w:rsidR="001C02CA" w:rsidRPr="001C02CA">
        <w:rPr>
          <w:rFonts w:ascii="Times" w:hAnsi="Times"/>
          <w:position w:val="-8"/>
        </w:rPr>
        <w:object w:dxaOrig="1440" w:dyaOrig="320">
          <v:shape id="_x0000_i1036" type="#_x0000_t75" style="width:1in;height:16.15pt" o:ole="">
            <v:imagedata r:id="rId26" o:title=""/>
          </v:shape>
          <o:OLEObject Type="Embed" ProgID="Equation.3" ShapeID="_x0000_i1036" DrawAspect="Content" ObjectID="_1572363487" r:id="rId27"/>
        </w:object>
      </w:r>
      <w:r w:rsidR="001C02CA">
        <w:rPr>
          <w:rFonts w:ascii="Times" w:hAnsi="Times"/>
        </w:rPr>
        <w:t>.</w:t>
      </w:r>
      <w:r w:rsidR="00F85C03">
        <w:rPr>
          <w:rFonts w:ascii="Times" w:hAnsi="Times"/>
        </w:rPr>
        <w:t xml:space="preserve"> La probabilité </w:t>
      </w:r>
      <w:r w:rsidR="00F85C03">
        <w:rPr>
          <w:rFonts w:ascii="Times" w:hAnsi="Times"/>
          <w:i/>
        </w:rPr>
        <w:t>P</w:t>
      </w:r>
      <w:r w:rsidR="00F85C03">
        <w:rPr>
          <w:rFonts w:ascii="Times" w:hAnsi="Times"/>
        </w:rPr>
        <w:t xml:space="preserve"> que Stéphane entende le réveil au moins quatre fois au cours de la semaine est égale à la somme de la probabilité qu'il l'entende exactement 4 fois et de celle qu'il l'entende exactement 5 fois. Soit :</w:t>
      </w:r>
    </w:p>
    <w:p w:rsidR="00677B4A" w:rsidRPr="00F85C03" w:rsidRDefault="00F85C03" w:rsidP="002F3BEA">
      <w:pPr>
        <w:ind w:left="567"/>
        <w:rPr>
          <w:rFonts w:ascii="Times" w:hAnsi="Times"/>
        </w:rPr>
      </w:pPr>
      <w:r w:rsidRPr="00F85C03">
        <w:rPr>
          <w:rFonts w:ascii="Times" w:hAnsi="Times"/>
          <w:position w:val="-28"/>
        </w:rPr>
        <w:object w:dxaOrig="7960" w:dyaOrig="700">
          <v:shape id="_x0000_i1037" type="#_x0000_t75" style="width:397.9pt;height:35.25pt" o:ole="">
            <v:imagedata r:id="rId28" o:title=""/>
          </v:shape>
          <o:OLEObject Type="Embed" ProgID="Equation.3" ShapeID="_x0000_i1037" DrawAspect="Content" ObjectID="_1572363488" r:id="rId29"/>
        </w:object>
      </w:r>
      <w:r w:rsidR="00F60B29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F60B29">
        <w:rPr>
          <w:rFonts w:ascii="Times" w:hAnsi="Times"/>
        </w:rPr>
        <w:t>soit finalement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</w:t>
      </w:r>
      <w:r>
        <w:rPr>
          <w:rFonts w:ascii="Times" w:hAnsi="Times"/>
        </w:rPr>
        <w:t xml:space="preserve"> = 0,9185.</w:t>
      </w:r>
    </w:p>
    <w:sectPr w:rsidR="00677B4A" w:rsidRPr="00F85C03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53EB"/>
    <w:rsid w:val="000F47CD"/>
    <w:rsid w:val="00115F05"/>
    <w:rsid w:val="001160EC"/>
    <w:rsid w:val="001253C2"/>
    <w:rsid w:val="00141029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60D89"/>
    <w:rsid w:val="00365ED6"/>
    <w:rsid w:val="0037418A"/>
    <w:rsid w:val="00385791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73F8"/>
    <w:rsid w:val="0057751D"/>
    <w:rsid w:val="00583CB7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40133"/>
    <w:rsid w:val="00650A37"/>
    <w:rsid w:val="00657A73"/>
    <w:rsid w:val="00677B4A"/>
    <w:rsid w:val="0068774D"/>
    <w:rsid w:val="006A285A"/>
    <w:rsid w:val="006A34C3"/>
    <w:rsid w:val="006A6B28"/>
    <w:rsid w:val="006B275D"/>
    <w:rsid w:val="006B4371"/>
    <w:rsid w:val="006F3ED4"/>
    <w:rsid w:val="006F44DD"/>
    <w:rsid w:val="0070586C"/>
    <w:rsid w:val="007273DF"/>
    <w:rsid w:val="007277F0"/>
    <w:rsid w:val="00736EE4"/>
    <w:rsid w:val="00742A03"/>
    <w:rsid w:val="00745B7B"/>
    <w:rsid w:val="00790646"/>
    <w:rsid w:val="007B68D0"/>
    <w:rsid w:val="007C1190"/>
    <w:rsid w:val="007E36C3"/>
    <w:rsid w:val="007F1494"/>
    <w:rsid w:val="00814BC7"/>
    <w:rsid w:val="00815471"/>
    <w:rsid w:val="00820076"/>
    <w:rsid w:val="008240A3"/>
    <w:rsid w:val="00834140"/>
    <w:rsid w:val="00856883"/>
    <w:rsid w:val="00866390"/>
    <w:rsid w:val="00873116"/>
    <w:rsid w:val="00874853"/>
    <w:rsid w:val="00891E9F"/>
    <w:rsid w:val="008A69EA"/>
    <w:rsid w:val="008C23E0"/>
    <w:rsid w:val="008C5EBD"/>
    <w:rsid w:val="008E0CC0"/>
    <w:rsid w:val="008E57EC"/>
    <w:rsid w:val="008F20E8"/>
    <w:rsid w:val="00900E3F"/>
    <w:rsid w:val="009011D8"/>
    <w:rsid w:val="00902904"/>
    <w:rsid w:val="00915988"/>
    <w:rsid w:val="00921A5E"/>
    <w:rsid w:val="00924C71"/>
    <w:rsid w:val="00932993"/>
    <w:rsid w:val="00945B13"/>
    <w:rsid w:val="00950F90"/>
    <w:rsid w:val="00952C95"/>
    <w:rsid w:val="00961232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1D38"/>
    <w:rsid w:val="00B540EC"/>
    <w:rsid w:val="00B54A04"/>
    <w:rsid w:val="00B63ADF"/>
    <w:rsid w:val="00B726B2"/>
    <w:rsid w:val="00B77212"/>
    <w:rsid w:val="00B93A36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B2175"/>
    <w:rsid w:val="00EB2C29"/>
    <w:rsid w:val="00EC4032"/>
    <w:rsid w:val="00ED0259"/>
    <w:rsid w:val="00ED1EDD"/>
    <w:rsid w:val="00ED7D08"/>
    <w:rsid w:val="00EE5E34"/>
    <w:rsid w:val="00EF189B"/>
    <w:rsid w:val="00F003F2"/>
    <w:rsid w:val="00F404F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9040"/>
  <w15:docId w15:val="{708601D8-890C-487C-9095-2C9D9431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semiHidden/>
    <w:rsid w:val="00B93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 Bonnel</cp:lastModifiedBy>
  <cp:revision>5</cp:revision>
  <cp:lastPrinted>2017-02-02T16:02:00Z</cp:lastPrinted>
  <dcterms:created xsi:type="dcterms:W3CDTF">2017-02-02T21:00:00Z</dcterms:created>
  <dcterms:modified xsi:type="dcterms:W3CDTF">2017-11-16T17:51:00Z</dcterms:modified>
</cp:coreProperties>
</file>