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C9F" w:rsidRPr="006F3ED4" w:rsidRDefault="003B6C9F" w:rsidP="003B6C9F">
      <w:pPr>
        <w:rPr>
          <w:rFonts w:ascii="Times" w:hAnsi="Times"/>
          <w:szCs w:val="20"/>
          <w:u w:val="single"/>
          <w:lang w:eastAsia="fr-FR"/>
        </w:rPr>
      </w:pPr>
      <w:r w:rsidRPr="006F3ED4">
        <w:rPr>
          <w:rFonts w:ascii="Helvetica" w:hAnsi="Helvetica"/>
          <w:caps/>
          <w:color w:val="333333"/>
          <w:szCs w:val="32"/>
          <w:u w:val="single"/>
          <w:shd w:val="clear" w:color="auto" w:fill="FFFFFF"/>
          <w:lang w:eastAsia="fr-FR"/>
        </w:rPr>
        <w:t>PRODUIT SCALAIRE DANS L’ESPACE – BAC S – AMÉRIQUE DU NORD 2008</w:t>
      </w:r>
    </w:p>
    <w:p w:rsidR="008C23E0" w:rsidRPr="006F3ED4" w:rsidRDefault="008C23E0" w:rsidP="008C23E0">
      <w:pPr>
        <w:rPr>
          <w:rFonts w:ascii="Times" w:hAnsi="Times"/>
          <w:szCs w:val="20"/>
          <w:u w:val="single"/>
          <w:lang w:eastAsia="fr-FR"/>
        </w:rPr>
      </w:pPr>
    </w:p>
    <w:p w:rsidR="006F3ED4" w:rsidRPr="006F3ED4" w:rsidRDefault="006F3ED4" w:rsidP="00C74FC4">
      <w:pPr>
        <w:rPr>
          <w:rFonts w:ascii="Times" w:hAnsi="Times"/>
          <w:szCs w:val="20"/>
          <w:lang w:eastAsia="fr-FR"/>
        </w:rPr>
      </w:pPr>
      <w:r w:rsidRPr="006F3ED4">
        <w:rPr>
          <w:rFonts w:ascii="Times" w:hAnsi="Times"/>
          <w:szCs w:val="20"/>
          <w:u w:val="single"/>
          <w:lang w:eastAsia="fr-FR"/>
        </w:rPr>
        <w:t>PARTIE A</w:t>
      </w:r>
    </w:p>
    <w:p w:rsidR="006F3ED4" w:rsidRPr="006F3ED4" w:rsidRDefault="006F3ED4" w:rsidP="00C74FC4">
      <w:pPr>
        <w:rPr>
          <w:rFonts w:ascii="Times" w:hAnsi="Times"/>
          <w:szCs w:val="20"/>
          <w:lang w:eastAsia="fr-FR"/>
        </w:rPr>
      </w:pPr>
    </w:p>
    <w:p w:rsidR="004262A0" w:rsidRDefault="006F3ED4" w:rsidP="00C74FC4">
      <w:pPr>
        <w:rPr>
          <w:rFonts w:ascii="Times" w:hAnsi="Times"/>
          <w:szCs w:val="20"/>
          <w:lang w:eastAsia="fr-FR"/>
        </w:rPr>
      </w:pPr>
      <w:r w:rsidRPr="006F3ED4">
        <w:rPr>
          <w:rFonts w:ascii="Times" w:hAnsi="Times"/>
          <w:b/>
          <w:szCs w:val="20"/>
          <w:lang w:eastAsia="fr-FR"/>
        </w:rPr>
        <w:t>1)</w:t>
      </w:r>
      <w:r w:rsidRPr="006F3ED4">
        <w:rPr>
          <w:rFonts w:ascii="Times" w:hAnsi="Times"/>
          <w:szCs w:val="20"/>
          <w:lang w:eastAsia="fr-FR"/>
        </w:rPr>
        <w:t xml:space="preserve"> On remarque que</w:t>
      </w:r>
      <w:r>
        <w:rPr>
          <w:rFonts w:ascii="Times" w:hAnsi="Times"/>
          <w:szCs w:val="20"/>
          <w:lang w:eastAsia="fr-FR"/>
        </w:rPr>
        <w:t xml:space="preserve">, quelque soit </w:t>
      </w:r>
      <w:r w:rsidRPr="006F3ED4">
        <w:rPr>
          <w:rFonts w:ascii="Times" w:hAnsi="Times"/>
          <w:i/>
          <w:szCs w:val="20"/>
          <w:lang w:eastAsia="fr-FR"/>
        </w:rPr>
        <w:t>M</w:t>
      </w:r>
      <w:r>
        <w:rPr>
          <w:rFonts w:ascii="Times" w:hAnsi="Times"/>
          <w:szCs w:val="20"/>
          <w:lang w:eastAsia="fr-FR"/>
        </w:rPr>
        <w:t xml:space="preserve"> dans l'espace,</w:t>
      </w:r>
      <w:r w:rsidRPr="006F3ED4">
        <w:rPr>
          <w:rFonts w:ascii="Times" w:hAnsi="Times"/>
          <w:szCs w:val="20"/>
          <w:lang w:eastAsia="fr-FR"/>
        </w:rPr>
        <w:t xml:space="preserve"> </w:t>
      </w:r>
      <w:r>
        <w:rPr>
          <w:rFonts w:ascii="Times" w:hAnsi="Times"/>
          <w:szCs w:val="20"/>
          <w:lang w:eastAsia="fr-FR"/>
        </w:rPr>
        <w:t xml:space="preserve">les points </w:t>
      </w:r>
      <w:r w:rsidRPr="006F3ED4">
        <w:rPr>
          <w:rFonts w:ascii="Times" w:hAnsi="Times"/>
          <w:i/>
          <w:szCs w:val="20"/>
          <w:lang w:eastAsia="fr-FR"/>
        </w:rPr>
        <w:t>A</w:t>
      </w:r>
      <w:r>
        <w:rPr>
          <w:rFonts w:ascii="Times" w:hAnsi="Times"/>
          <w:szCs w:val="20"/>
          <w:lang w:eastAsia="fr-FR"/>
        </w:rPr>
        <w:t xml:space="preserve">, </w:t>
      </w:r>
      <w:r w:rsidRPr="006F3ED4">
        <w:rPr>
          <w:rFonts w:ascii="Times" w:hAnsi="Times"/>
          <w:i/>
          <w:szCs w:val="20"/>
          <w:lang w:eastAsia="fr-FR"/>
        </w:rPr>
        <w:t>D</w:t>
      </w:r>
      <w:r>
        <w:rPr>
          <w:rFonts w:ascii="Times" w:hAnsi="Times"/>
          <w:szCs w:val="20"/>
          <w:lang w:eastAsia="fr-FR"/>
        </w:rPr>
        <w:t xml:space="preserve">, </w:t>
      </w:r>
      <w:r w:rsidRPr="006F3ED4">
        <w:rPr>
          <w:rFonts w:ascii="Times" w:hAnsi="Times"/>
          <w:i/>
          <w:szCs w:val="20"/>
          <w:lang w:eastAsia="fr-FR"/>
        </w:rPr>
        <w:t>I</w:t>
      </w:r>
      <w:r>
        <w:rPr>
          <w:rFonts w:ascii="Times" w:hAnsi="Times"/>
          <w:szCs w:val="20"/>
          <w:lang w:eastAsia="fr-FR"/>
        </w:rPr>
        <w:t xml:space="preserve"> et </w:t>
      </w:r>
      <w:r w:rsidRPr="006F3ED4">
        <w:rPr>
          <w:rFonts w:ascii="Times" w:hAnsi="Times"/>
          <w:i/>
          <w:szCs w:val="20"/>
          <w:lang w:eastAsia="fr-FR"/>
        </w:rPr>
        <w:t>M</w:t>
      </w:r>
      <w:r>
        <w:rPr>
          <w:rFonts w:ascii="Times" w:hAnsi="Times"/>
          <w:szCs w:val="20"/>
          <w:lang w:eastAsia="fr-FR"/>
        </w:rPr>
        <w:t xml:space="preserve"> sont coplanaires. On peut donc traiter la question dans le plan. Rapportons le plan (</w:t>
      </w:r>
      <w:r w:rsidRPr="006F3ED4">
        <w:rPr>
          <w:rFonts w:ascii="Times" w:hAnsi="Times"/>
          <w:i/>
          <w:szCs w:val="20"/>
          <w:lang w:eastAsia="fr-FR"/>
        </w:rPr>
        <w:t>ADM</w:t>
      </w:r>
      <w:r>
        <w:rPr>
          <w:rFonts w:ascii="Times" w:hAnsi="Times"/>
          <w:szCs w:val="20"/>
          <w:lang w:eastAsia="fr-FR"/>
        </w:rPr>
        <w:t xml:space="preserve">) à un repère </w:t>
      </w:r>
      <w:proofErr w:type="spellStart"/>
      <w:r>
        <w:rPr>
          <w:rFonts w:ascii="Times" w:hAnsi="Times"/>
          <w:szCs w:val="20"/>
          <w:lang w:eastAsia="fr-FR"/>
        </w:rPr>
        <w:t>orthonormal</w:t>
      </w:r>
      <w:proofErr w:type="spellEnd"/>
      <w:r>
        <w:rPr>
          <w:rFonts w:ascii="Times" w:hAnsi="Times"/>
          <w:szCs w:val="20"/>
          <w:lang w:eastAsia="fr-FR"/>
        </w:rPr>
        <w:t xml:space="preserve">. </w:t>
      </w:r>
      <w:r w:rsidR="004262A0">
        <w:rPr>
          <w:rFonts w:ascii="Times" w:hAnsi="Times"/>
          <w:szCs w:val="20"/>
          <w:lang w:eastAsia="fr-FR"/>
        </w:rPr>
        <w:t xml:space="preserve">Les points </w:t>
      </w:r>
      <w:r w:rsidR="004262A0" w:rsidRPr="006F3ED4">
        <w:rPr>
          <w:rFonts w:ascii="Times" w:hAnsi="Times"/>
          <w:i/>
          <w:szCs w:val="20"/>
          <w:lang w:eastAsia="fr-FR"/>
        </w:rPr>
        <w:t>A</w:t>
      </w:r>
      <w:r w:rsidR="004262A0">
        <w:rPr>
          <w:rFonts w:ascii="Times" w:hAnsi="Times"/>
          <w:szCs w:val="20"/>
          <w:lang w:eastAsia="fr-FR"/>
        </w:rPr>
        <w:t xml:space="preserve">, </w:t>
      </w:r>
      <w:r w:rsidR="004262A0" w:rsidRPr="006F3ED4">
        <w:rPr>
          <w:rFonts w:ascii="Times" w:hAnsi="Times"/>
          <w:i/>
          <w:szCs w:val="20"/>
          <w:lang w:eastAsia="fr-FR"/>
        </w:rPr>
        <w:t>D</w:t>
      </w:r>
      <w:r w:rsidR="004262A0">
        <w:rPr>
          <w:rFonts w:ascii="Times" w:hAnsi="Times"/>
          <w:szCs w:val="20"/>
          <w:lang w:eastAsia="fr-FR"/>
        </w:rPr>
        <w:t xml:space="preserve">, </w:t>
      </w:r>
      <w:r w:rsidR="004262A0" w:rsidRPr="006F3ED4">
        <w:rPr>
          <w:rFonts w:ascii="Times" w:hAnsi="Times"/>
          <w:i/>
          <w:szCs w:val="20"/>
          <w:lang w:eastAsia="fr-FR"/>
        </w:rPr>
        <w:t>I</w:t>
      </w:r>
      <w:r w:rsidR="004262A0">
        <w:rPr>
          <w:rFonts w:ascii="Times" w:hAnsi="Times"/>
          <w:szCs w:val="20"/>
          <w:lang w:eastAsia="fr-FR"/>
        </w:rPr>
        <w:t xml:space="preserve"> et </w:t>
      </w:r>
      <w:r w:rsidR="004262A0" w:rsidRPr="006F3ED4">
        <w:rPr>
          <w:rFonts w:ascii="Times" w:hAnsi="Times"/>
          <w:i/>
          <w:szCs w:val="20"/>
          <w:lang w:eastAsia="fr-FR"/>
        </w:rPr>
        <w:t>M</w:t>
      </w:r>
      <w:r w:rsidR="004262A0">
        <w:rPr>
          <w:rFonts w:ascii="Times" w:hAnsi="Times"/>
          <w:szCs w:val="20"/>
          <w:lang w:eastAsia="fr-FR"/>
        </w:rPr>
        <w:t xml:space="preserve"> ont pour coordonnées dans ce repère :</w:t>
      </w:r>
    </w:p>
    <w:p w:rsidR="00F54577" w:rsidRDefault="004262A0" w:rsidP="00C74FC4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i/>
          <w:szCs w:val="20"/>
          <w:lang w:eastAsia="fr-FR"/>
        </w:rPr>
        <w:t>A</w:t>
      </w:r>
      <w:r>
        <w:rPr>
          <w:rFonts w:ascii="Times" w:hAnsi="Times"/>
          <w:szCs w:val="20"/>
          <w:lang w:eastAsia="fr-FR"/>
        </w:rPr>
        <w:t xml:space="preserve"> (</w:t>
      </w:r>
      <w:proofErr w:type="spellStart"/>
      <w:r>
        <w:rPr>
          <w:rFonts w:ascii="Times" w:hAnsi="Times"/>
          <w:i/>
          <w:szCs w:val="20"/>
          <w:lang w:eastAsia="fr-FR"/>
        </w:rPr>
        <w:t>a</w:t>
      </w:r>
      <w:r>
        <w:rPr>
          <w:rFonts w:ascii="Times" w:hAnsi="Times"/>
          <w:szCs w:val="20"/>
          <w:lang w:eastAsia="fr-FR"/>
        </w:rPr>
        <w:t>;</w:t>
      </w:r>
      <w:r>
        <w:rPr>
          <w:rFonts w:ascii="Times" w:hAnsi="Times"/>
          <w:i/>
          <w:szCs w:val="20"/>
          <w:lang w:eastAsia="fr-FR"/>
        </w:rPr>
        <w:t>b</w:t>
      </w:r>
      <w:proofErr w:type="spellEnd"/>
      <w:r>
        <w:rPr>
          <w:rFonts w:ascii="Times" w:hAnsi="Times"/>
          <w:szCs w:val="20"/>
          <w:lang w:eastAsia="fr-FR"/>
        </w:rPr>
        <w:t xml:space="preserve">), </w:t>
      </w:r>
      <w:r>
        <w:rPr>
          <w:rFonts w:ascii="Times" w:hAnsi="Times"/>
          <w:i/>
          <w:szCs w:val="20"/>
          <w:lang w:eastAsia="fr-FR"/>
        </w:rPr>
        <w:t>D</w:t>
      </w:r>
      <w:r>
        <w:rPr>
          <w:rFonts w:ascii="Times" w:hAnsi="Times"/>
          <w:szCs w:val="20"/>
          <w:lang w:eastAsia="fr-FR"/>
        </w:rPr>
        <w:t xml:space="preserve"> </w:t>
      </w:r>
      <w:r w:rsidRPr="004262A0">
        <w:rPr>
          <w:rFonts w:ascii="Times" w:hAnsi="Times"/>
          <w:position w:val="-8"/>
          <w:szCs w:val="20"/>
          <w:lang w:eastAsia="fr-FR"/>
        </w:rPr>
        <w:object w:dxaOrig="580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14.25pt" o:ole="">
            <v:imagedata r:id="rId4" o:title=""/>
          </v:shape>
          <o:OLEObject Type="Embed" ProgID="Equation.3" ShapeID="_x0000_i1025" DrawAspect="Content" ObjectID="_1547376677" r:id="rId5"/>
        </w:object>
      </w:r>
      <w:r>
        <w:rPr>
          <w:rFonts w:ascii="Times" w:hAnsi="Times"/>
          <w:szCs w:val="20"/>
          <w:lang w:eastAsia="fr-FR"/>
        </w:rPr>
        <w:t xml:space="preserve">, </w:t>
      </w:r>
      <w:r>
        <w:rPr>
          <w:rFonts w:ascii="Times" w:hAnsi="Times"/>
          <w:i/>
          <w:szCs w:val="20"/>
          <w:lang w:eastAsia="fr-FR"/>
        </w:rPr>
        <w:t>I</w:t>
      </w:r>
      <w:r>
        <w:rPr>
          <w:rFonts w:ascii="Times" w:hAnsi="Times"/>
          <w:szCs w:val="20"/>
          <w:lang w:eastAsia="fr-FR"/>
        </w:rPr>
        <w:t xml:space="preserve"> </w:t>
      </w:r>
      <w:r w:rsidRPr="004262A0">
        <w:rPr>
          <w:rFonts w:ascii="Times" w:hAnsi="Times"/>
          <w:position w:val="-24"/>
          <w:szCs w:val="20"/>
          <w:lang w:eastAsia="fr-FR"/>
        </w:rPr>
        <w:object w:dxaOrig="1360" w:dyaOrig="620">
          <v:shape id="_x0000_i1026" type="#_x0000_t75" style="width:68.25pt;height:31.5pt" o:ole="">
            <v:imagedata r:id="rId6" o:title=""/>
          </v:shape>
          <o:OLEObject Type="Embed" ProgID="Equation.3" ShapeID="_x0000_i1026" DrawAspect="Content" ObjectID="_1547376678" r:id="rId7"/>
        </w:object>
      </w:r>
      <w:r>
        <w:rPr>
          <w:rFonts w:ascii="Times" w:hAnsi="Times"/>
          <w:szCs w:val="20"/>
          <w:lang w:eastAsia="fr-FR"/>
        </w:rPr>
        <w:t xml:space="preserve"> et </w:t>
      </w:r>
      <w:r>
        <w:rPr>
          <w:rFonts w:ascii="Times" w:hAnsi="Times"/>
          <w:i/>
          <w:szCs w:val="20"/>
          <w:lang w:eastAsia="fr-FR"/>
        </w:rPr>
        <w:t>M</w:t>
      </w:r>
      <w:r>
        <w:rPr>
          <w:rFonts w:ascii="Times" w:hAnsi="Times"/>
          <w:szCs w:val="20"/>
          <w:lang w:eastAsia="fr-FR"/>
        </w:rPr>
        <w:t xml:space="preserve"> (</w:t>
      </w:r>
      <w:proofErr w:type="spellStart"/>
      <w:r>
        <w:rPr>
          <w:rFonts w:ascii="Times" w:hAnsi="Times"/>
          <w:i/>
          <w:szCs w:val="20"/>
          <w:lang w:eastAsia="fr-FR"/>
        </w:rPr>
        <w:t>x</w:t>
      </w:r>
      <w:r>
        <w:rPr>
          <w:rFonts w:ascii="Times" w:hAnsi="Times"/>
          <w:szCs w:val="20"/>
          <w:lang w:eastAsia="fr-FR"/>
        </w:rPr>
        <w:t>;</w:t>
      </w:r>
      <w:r>
        <w:rPr>
          <w:rFonts w:ascii="Times" w:hAnsi="Times"/>
          <w:i/>
          <w:szCs w:val="20"/>
          <w:lang w:eastAsia="fr-FR"/>
        </w:rPr>
        <w:t>y</w:t>
      </w:r>
      <w:proofErr w:type="spellEnd"/>
      <w:r>
        <w:rPr>
          <w:rFonts w:ascii="Times" w:hAnsi="Times"/>
          <w:szCs w:val="20"/>
          <w:lang w:eastAsia="fr-FR"/>
        </w:rPr>
        <w:t>).</w:t>
      </w:r>
      <w:r w:rsidR="00F54577">
        <w:rPr>
          <w:rFonts w:ascii="Times" w:hAnsi="Times"/>
          <w:szCs w:val="20"/>
          <w:lang w:eastAsia="fr-FR"/>
        </w:rPr>
        <w:t xml:space="preserve"> </w:t>
      </w:r>
      <w:r w:rsidR="001C5867">
        <w:rPr>
          <w:rFonts w:ascii="Times" w:hAnsi="Times"/>
          <w:szCs w:val="20"/>
          <w:lang w:eastAsia="fr-FR"/>
        </w:rPr>
        <w:t>On en tire les coordonnées d</w:t>
      </w:r>
      <w:r w:rsidR="00F54577">
        <w:rPr>
          <w:rFonts w:ascii="Times" w:hAnsi="Times"/>
          <w:szCs w:val="20"/>
          <w:lang w:eastAsia="fr-FR"/>
        </w:rPr>
        <w:t xml:space="preserve">es vecteurs </w:t>
      </w:r>
      <w:r w:rsidR="001C5867" w:rsidRPr="001C5867">
        <w:rPr>
          <w:rFonts w:ascii="Times" w:hAnsi="Times"/>
          <w:position w:val="-6"/>
          <w:szCs w:val="20"/>
          <w:lang w:eastAsia="fr-FR"/>
        </w:rPr>
        <w:object w:dxaOrig="1920" w:dyaOrig="320">
          <v:shape id="_x0000_i1027" type="#_x0000_t75" style="width:96pt;height:15.75pt" o:ole="">
            <v:imagedata r:id="rId8" o:title=""/>
          </v:shape>
          <o:OLEObject Type="Embed" ProgID="Equation.3" ShapeID="_x0000_i1027" DrawAspect="Content" ObjectID="_1547376679" r:id="rId9"/>
        </w:object>
      </w:r>
      <w:r w:rsidR="001C5867">
        <w:rPr>
          <w:rFonts w:ascii="Times" w:hAnsi="Times"/>
          <w:szCs w:val="20"/>
          <w:lang w:eastAsia="fr-FR"/>
        </w:rPr>
        <w:t xml:space="preserve"> </w:t>
      </w:r>
      <w:r w:rsidR="00F54577">
        <w:rPr>
          <w:rFonts w:ascii="Times" w:hAnsi="Times"/>
          <w:szCs w:val="20"/>
          <w:lang w:eastAsia="fr-FR"/>
        </w:rPr>
        <w:t>:</w:t>
      </w:r>
    </w:p>
    <w:p w:rsidR="001C5867" w:rsidRDefault="001C5867" w:rsidP="00C74FC4">
      <w:pPr>
        <w:rPr>
          <w:rFonts w:ascii="Times" w:hAnsi="Times"/>
          <w:szCs w:val="20"/>
          <w:lang w:eastAsia="fr-FR"/>
        </w:rPr>
      </w:pPr>
      <w:r w:rsidRPr="001C5867">
        <w:rPr>
          <w:rFonts w:ascii="Times" w:hAnsi="Times"/>
          <w:position w:val="-56"/>
          <w:szCs w:val="20"/>
          <w:lang w:eastAsia="fr-FR"/>
        </w:rPr>
        <w:object w:dxaOrig="5200" w:dyaOrig="1260">
          <v:shape id="_x0000_i1028" type="#_x0000_t75" style="width:260.25pt;height:63.75pt" o:ole="">
            <v:imagedata r:id="rId10" o:title=""/>
          </v:shape>
          <o:OLEObject Type="Embed" ProgID="Equation.3" ShapeID="_x0000_i1028" DrawAspect="Content" ObjectID="_1547376680" r:id="rId11"/>
        </w:object>
      </w:r>
      <w:r>
        <w:rPr>
          <w:rFonts w:ascii="Times" w:hAnsi="Times"/>
          <w:szCs w:val="20"/>
          <w:lang w:eastAsia="fr-FR"/>
        </w:rPr>
        <w:t>.</w:t>
      </w:r>
    </w:p>
    <w:p w:rsidR="001C5867" w:rsidRDefault="001C5867" w:rsidP="00C74FC4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>On calcule :</w:t>
      </w:r>
    </w:p>
    <w:p w:rsidR="001C5867" w:rsidRDefault="0037418A" w:rsidP="00C74FC4">
      <w:pPr>
        <w:rPr>
          <w:rFonts w:ascii="Times" w:hAnsi="Times"/>
          <w:szCs w:val="20"/>
          <w:lang w:eastAsia="fr-FR"/>
        </w:rPr>
      </w:pPr>
      <w:r w:rsidRPr="001C5867">
        <w:rPr>
          <w:rFonts w:ascii="Times" w:hAnsi="Times"/>
          <w:position w:val="-8"/>
          <w:szCs w:val="20"/>
          <w:lang w:eastAsia="fr-FR"/>
        </w:rPr>
        <w:object w:dxaOrig="7820" w:dyaOrig="340">
          <v:shape id="_x0000_i1029" type="#_x0000_t75" style="width:391.5pt;height:17.25pt" o:ole="">
            <v:imagedata r:id="rId12" o:title=""/>
          </v:shape>
          <o:OLEObject Type="Embed" ProgID="Equation.3" ShapeID="_x0000_i1029" DrawAspect="Content" ObjectID="_1547376681" r:id="rId13"/>
        </w:object>
      </w:r>
      <w:r>
        <w:rPr>
          <w:rFonts w:ascii="Times" w:hAnsi="Times"/>
          <w:szCs w:val="20"/>
          <w:lang w:eastAsia="fr-FR"/>
        </w:rPr>
        <w:t>,</w:t>
      </w:r>
    </w:p>
    <w:p w:rsidR="00B057EB" w:rsidRDefault="00B057EB" w:rsidP="00C74FC4">
      <w:pPr>
        <w:rPr>
          <w:rFonts w:ascii="Times" w:hAnsi="Times"/>
          <w:szCs w:val="20"/>
          <w:lang w:eastAsia="fr-FR"/>
        </w:rPr>
      </w:pPr>
      <w:r w:rsidRPr="00B057EB">
        <w:rPr>
          <w:rFonts w:ascii="Times" w:hAnsi="Times"/>
          <w:position w:val="-24"/>
          <w:szCs w:val="20"/>
          <w:lang w:eastAsia="fr-FR"/>
        </w:rPr>
        <w:object w:dxaOrig="8200" w:dyaOrig="660">
          <v:shape id="_x0000_i1030" type="#_x0000_t75" style="width:410.25pt;height:33pt" o:ole="">
            <v:imagedata r:id="rId14" o:title=""/>
          </v:shape>
          <o:OLEObject Type="Embed" ProgID="Equation.3" ShapeID="_x0000_i1030" DrawAspect="Content" ObjectID="_1547376682" r:id="rId15"/>
        </w:object>
      </w:r>
      <w:r>
        <w:rPr>
          <w:rFonts w:ascii="Times" w:hAnsi="Times"/>
          <w:szCs w:val="20"/>
          <w:lang w:eastAsia="fr-FR"/>
        </w:rPr>
        <w:t xml:space="preserve"> </w:t>
      </w:r>
      <w:proofErr w:type="gramStart"/>
      <w:r>
        <w:rPr>
          <w:rFonts w:ascii="Times" w:hAnsi="Times"/>
          <w:szCs w:val="20"/>
          <w:lang w:eastAsia="fr-FR"/>
        </w:rPr>
        <w:t>et</w:t>
      </w:r>
      <w:proofErr w:type="gramEnd"/>
    </w:p>
    <w:p w:rsidR="0037418A" w:rsidRDefault="00B057EB" w:rsidP="00C74FC4">
      <w:pPr>
        <w:rPr>
          <w:rFonts w:ascii="Times" w:hAnsi="Times"/>
          <w:szCs w:val="20"/>
          <w:lang w:eastAsia="fr-FR"/>
        </w:rPr>
      </w:pPr>
      <w:r w:rsidRPr="00B057EB">
        <w:rPr>
          <w:rFonts w:ascii="Times" w:hAnsi="Times"/>
          <w:position w:val="-24"/>
          <w:szCs w:val="20"/>
          <w:lang w:eastAsia="fr-FR"/>
        </w:rPr>
        <w:object w:dxaOrig="2460" w:dyaOrig="660">
          <v:shape id="_x0000_i1031" type="#_x0000_t75" style="width:123pt;height:33pt" o:ole="">
            <v:imagedata r:id="rId16" o:title=""/>
          </v:shape>
          <o:OLEObject Type="Embed" ProgID="Equation.3" ShapeID="_x0000_i1031" DrawAspect="Content" ObjectID="_1547376683" r:id="rId17"/>
        </w:object>
      </w:r>
      <w:r>
        <w:rPr>
          <w:rFonts w:ascii="Times" w:hAnsi="Times"/>
          <w:szCs w:val="20"/>
          <w:lang w:eastAsia="fr-FR"/>
        </w:rPr>
        <w:t xml:space="preserve">. En remarquant que </w:t>
      </w:r>
      <w:r w:rsidRPr="00B057EB">
        <w:rPr>
          <w:rFonts w:ascii="Times" w:hAnsi="Times"/>
          <w:position w:val="-24"/>
          <w:szCs w:val="20"/>
          <w:lang w:eastAsia="fr-FR"/>
        </w:rPr>
        <w:object w:dxaOrig="2380" w:dyaOrig="660">
          <v:shape id="_x0000_i1032" type="#_x0000_t75" style="width:119.25pt;height:33pt" o:ole="">
            <v:imagedata r:id="rId18" o:title=""/>
          </v:shape>
          <o:OLEObject Type="Embed" ProgID="Equation.3" ShapeID="_x0000_i1032" DrawAspect="Content" ObjectID="_1547376684" r:id="rId19"/>
        </w:object>
      </w:r>
      <w:r>
        <w:rPr>
          <w:rFonts w:ascii="Times" w:hAnsi="Times"/>
          <w:szCs w:val="20"/>
          <w:lang w:eastAsia="fr-FR"/>
        </w:rPr>
        <w:t xml:space="preserve">, on </w:t>
      </w:r>
      <w:r w:rsidR="0037418A">
        <w:rPr>
          <w:rFonts w:ascii="Times" w:hAnsi="Times"/>
          <w:szCs w:val="20"/>
          <w:lang w:eastAsia="fr-FR"/>
        </w:rPr>
        <w:t>a :</w:t>
      </w:r>
      <w:bookmarkStart w:id="0" w:name="_GoBack"/>
      <w:bookmarkEnd w:id="0"/>
    </w:p>
    <w:p w:rsidR="0037418A" w:rsidRDefault="0037418A" w:rsidP="00C74FC4">
      <w:pPr>
        <w:rPr>
          <w:rFonts w:ascii="Times" w:hAnsi="Times"/>
          <w:szCs w:val="20"/>
          <w:lang w:eastAsia="fr-FR"/>
        </w:rPr>
      </w:pPr>
      <w:r w:rsidRPr="0037418A">
        <w:rPr>
          <w:rFonts w:ascii="Times" w:hAnsi="Times"/>
          <w:position w:val="-8"/>
          <w:szCs w:val="20"/>
          <w:lang w:eastAsia="fr-FR"/>
        </w:rPr>
        <w:object w:dxaOrig="4920" w:dyaOrig="320">
          <v:shape id="_x0000_i1033" type="#_x0000_t75" style="width:246pt;height:15.75pt" o:ole="">
            <v:imagedata r:id="rId20" o:title=""/>
          </v:shape>
          <o:OLEObject Type="Embed" ProgID="Equation.3" ShapeID="_x0000_i1033" DrawAspect="Content" ObjectID="_1547376685" r:id="rId21"/>
        </w:object>
      </w:r>
      <w:r>
        <w:rPr>
          <w:rFonts w:ascii="Times" w:hAnsi="Times"/>
          <w:szCs w:val="20"/>
          <w:lang w:eastAsia="fr-FR"/>
        </w:rPr>
        <w:t>,</w:t>
      </w:r>
    </w:p>
    <w:p w:rsidR="0037418A" w:rsidRDefault="0037418A" w:rsidP="00C74FC4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c'est à dire </w:t>
      </w:r>
      <w:r w:rsidRPr="0037418A">
        <w:rPr>
          <w:rFonts w:ascii="Times" w:hAnsi="Times"/>
          <w:position w:val="-2"/>
          <w:szCs w:val="20"/>
          <w:lang w:eastAsia="fr-FR"/>
        </w:rPr>
        <w:object w:dxaOrig="2040" w:dyaOrig="280">
          <v:shape id="_x0000_i1034" type="#_x0000_t75" style="width:102pt;height:14.25pt" o:ole="">
            <v:imagedata r:id="rId22" o:title=""/>
          </v:shape>
          <o:OLEObject Type="Embed" ProgID="Equation.3" ShapeID="_x0000_i1034" DrawAspect="Content" ObjectID="_1547376686" r:id="rId23"/>
        </w:object>
      </w:r>
      <w:r>
        <w:rPr>
          <w:rFonts w:ascii="Times" w:hAnsi="Times"/>
          <w:szCs w:val="20"/>
          <w:lang w:eastAsia="fr-FR"/>
        </w:rPr>
        <w:t>.</w:t>
      </w:r>
    </w:p>
    <w:p w:rsidR="0037418A" w:rsidRDefault="0037418A" w:rsidP="00C74FC4">
      <w:pPr>
        <w:rPr>
          <w:rFonts w:ascii="Times" w:hAnsi="Times"/>
          <w:szCs w:val="20"/>
          <w:lang w:eastAsia="fr-FR"/>
        </w:rPr>
      </w:pPr>
    </w:p>
    <w:p w:rsidR="003B6E1A" w:rsidRDefault="0037418A" w:rsidP="00C74FC4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b/>
          <w:szCs w:val="20"/>
          <w:lang w:eastAsia="fr-FR"/>
        </w:rPr>
        <w:t>2)</w:t>
      </w:r>
      <w:r>
        <w:rPr>
          <w:rFonts w:ascii="Times" w:hAnsi="Times"/>
          <w:szCs w:val="20"/>
          <w:lang w:eastAsia="fr-FR"/>
        </w:rPr>
        <w:t xml:space="preserve"> </w:t>
      </w:r>
      <w:r w:rsidR="000539DB" w:rsidRPr="0037418A">
        <w:rPr>
          <w:rFonts w:ascii="Times" w:hAnsi="Times"/>
          <w:position w:val="-2"/>
          <w:szCs w:val="20"/>
          <w:lang w:eastAsia="fr-FR"/>
        </w:rPr>
        <w:object w:dxaOrig="1200" w:dyaOrig="280">
          <v:shape id="_x0000_i1035" type="#_x0000_t75" style="width:60pt;height:14.25pt" o:ole="">
            <v:imagedata r:id="rId24" o:title=""/>
          </v:shape>
          <o:OLEObject Type="Embed" ProgID="Equation.3" ShapeID="_x0000_i1035" DrawAspect="Content" ObjectID="_1547376687" r:id="rId25"/>
        </w:object>
      </w:r>
      <w:r w:rsidR="000539DB">
        <w:rPr>
          <w:rFonts w:ascii="Times" w:hAnsi="Times"/>
          <w:szCs w:val="20"/>
          <w:lang w:eastAsia="fr-FR"/>
        </w:rPr>
        <w:t xml:space="preserve"> implique que </w:t>
      </w:r>
      <w:r w:rsidR="009D2620">
        <w:rPr>
          <w:rFonts w:ascii="Times" w:hAnsi="Times"/>
          <w:szCs w:val="20"/>
          <w:lang w:eastAsia="fr-FR"/>
        </w:rPr>
        <w:t>(</w:t>
      </w:r>
      <w:r w:rsidR="000539DB">
        <w:rPr>
          <w:rFonts w:ascii="Times" w:hAnsi="Times"/>
          <w:i/>
          <w:szCs w:val="20"/>
          <w:lang w:eastAsia="fr-FR"/>
        </w:rPr>
        <w:t>MD</w:t>
      </w:r>
      <w:r w:rsidR="009D2620">
        <w:rPr>
          <w:rFonts w:ascii="Times" w:hAnsi="Times"/>
          <w:szCs w:val="20"/>
          <w:lang w:eastAsia="fr-FR"/>
        </w:rPr>
        <w:t xml:space="preserve">) </w:t>
      </w:r>
      <w:r w:rsidR="000539DB">
        <w:rPr>
          <w:rFonts w:ascii="Times" w:hAnsi="Times"/>
          <w:szCs w:val="20"/>
          <w:lang w:eastAsia="fr-FR"/>
        </w:rPr>
        <w:t xml:space="preserve">et </w:t>
      </w:r>
      <w:r w:rsidR="009D2620">
        <w:rPr>
          <w:rFonts w:ascii="Times" w:hAnsi="Times"/>
          <w:szCs w:val="20"/>
          <w:lang w:eastAsia="fr-FR"/>
        </w:rPr>
        <w:t>(</w:t>
      </w:r>
      <w:r w:rsidR="000539DB">
        <w:rPr>
          <w:rFonts w:ascii="Times" w:hAnsi="Times"/>
          <w:i/>
          <w:szCs w:val="20"/>
          <w:lang w:eastAsia="fr-FR"/>
        </w:rPr>
        <w:t>MA</w:t>
      </w:r>
      <w:r w:rsidR="009D2620">
        <w:rPr>
          <w:rFonts w:ascii="Times" w:hAnsi="Times"/>
          <w:szCs w:val="20"/>
          <w:lang w:eastAsia="fr-FR"/>
        </w:rPr>
        <w:t xml:space="preserve">) </w:t>
      </w:r>
      <w:r w:rsidR="000539DB">
        <w:rPr>
          <w:rFonts w:ascii="Times" w:hAnsi="Times"/>
          <w:szCs w:val="20"/>
          <w:lang w:eastAsia="fr-FR"/>
        </w:rPr>
        <w:t xml:space="preserve">sont perpendiculaires en </w:t>
      </w:r>
      <w:r w:rsidR="000539DB">
        <w:rPr>
          <w:rFonts w:ascii="Times" w:hAnsi="Times"/>
          <w:i/>
          <w:szCs w:val="20"/>
          <w:lang w:eastAsia="fr-FR"/>
        </w:rPr>
        <w:t>M</w:t>
      </w:r>
      <w:r w:rsidR="000539DB">
        <w:rPr>
          <w:rFonts w:ascii="Times" w:hAnsi="Times"/>
          <w:szCs w:val="20"/>
          <w:lang w:eastAsia="fr-FR"/>
        </w:rPr>
        <w:t xml:space="preserve"> et que </w:t>
      </w:r>
      <w:r w:rsidR="000539DB">
        <w:rPr>
          <w:rFonts w:ascii="Times" w:hAnsi="Times"/>
          <w:i/>
          <w:szCs w:val="20"/>
          <w:lang w:eastAsia="fr-FR"/>
        </w:rPr>
        <w:t>MI</w:t>
      </w:r>
      <w:r w:rsidR="000539DB">
        <w:rPr>
          <w:rFonts w:ascii="Times" w:hAnsi="Times"/>
          <w:szCs w:val="20"/>
          <w:lang w:eastAsia="fr-FR"/>
        </w:rPr>
        <w:t xml:space="preserve"> = </w:t>
      </w:r>
      <w:r w:rsidR="000539DB">
        <w:rPr>
          <w:rFonts w:ascii="Times" w:hAnsi="Times"/>
          <w:i/>
          <w:szCs w:val="20"/>
          <w:lang w:eastAsia="fr-FR"/>
        </w:rPr>
        <w:t>IA</w:t>
      </w:r>
      <w:r w:rsidR="000539DB">
        <w:rPr>
          <w:rFonts w:ascii="Times" w:hAnsi="Times"/>
          <w:szCs w:val="20"/>
          <w:lang w:eastAsia="fr-FR"/>
        </w:rPr>
        <w:t>. Cela démontre que, dans le plan (</w:t>
      </w:r>
      <w:r w:rsidR="000539DB" w:rsidRPr="003B6E1A">
        <w:rPr>
          <w:rFonts w:ascii="Times" w:hAnsi="Times"/>
          <w:i/>
          <w:szCs w:val="20"/>
          <w:lang w:eastAsia="fr-FR"/>
        </w:rPr>
        <w:t>ADM</w:t>
      </w:r>
      <w:r w:rsidR="000539DB">
        <w:rPr>
          <w:rFonts w:ascii="Times" w:hAnsi="Times"/>
          <w:szCs w:val="20"/>
          <w:lang w:eastAsia="fr-FR"/>
        </w:rPr>
        <w:t>)</w:t>
      </w:r>
      <w:r w:rsidR="003B6E1A">
        <w:rPr>
          <w:rFonts w:ascii="Times" w:hAnsi="Times"/>
          <w:szCs w:val="20"/>
          <w:lang w:eastAsia="fr-FR"/>
        </w:rPr>
        <w:t>,</w:t>
      </w:r>
      <w:r w:rsidR="000539DB">
        <w:rPr>
          <w:rFonts w:ascii="Times" w:hAnsi="Times"/>
          <w:szCs w:val="20"/>
          <w:lang w:eastAsia="fr-FR"/>
        </w:rPr>
        <w:t xml:space="preserve"> </w:t>
      </w:r>
      <w:r w:rsidR="000539DB">
        <w:rPr>
          <w:rFonts w:ascii="Times" w:hAnsi="Times"/>
          <w:i/>
          <w:szCs w:val="20"/>
          <w:lang w:eastAsia="fr-FR"/>
        </w:rPr>
        <w:t>M</w:t>
      </w:r>
      <w:r w:rsidR="000539DB">
        <w:rPr>
          <w:rFonts w:ascii="Times" w:hAnsi="Times"/>
          <w:szCs w:val="20"/>
          <w:lang w:eastAsia="fr-FR"/>
        </w:rPr>
        <w:t xml:space="preserve"> appartient à un cercle de centre </w:t>
      </w:r>
      <w:r w:rsidR="000539DB">
        <w:rPr>
          <w:rFonts w:ascii="Times" w:hAnsi="Times"/>
          <w:i/>
          <w:szCs w:val="20"/>
          <w:lang w:eastAsia="fr-FR"/>
        </w:rPr>
        <w:t>I</w:t>
      </w:r>
      <w:r w:rsidR="000539DB">
        <w:rPr>
          <w:rFonts w:ascii="Times" w:hAnsi="Times"/>
          <w:szCs w:val="20"/>
          <w:lang w:eastAsia="fr-FR"/>
        </w:rPr>
        <w:t xml:space="preserve"> et de rayon </w:t>
      </w:r>
      <w:r w:rsidR="000539DB">
        <w:rPr>
          <w:rFonts w:ascii="Times" w:hAnsi="Times"/>
          <w:i/>
          <w:szCs w:val="20"/>
          <w:lang w:eastAsia="fr-FR"/>
        </w:rPr>
        <w:t>IA</w:t>
      </w:r>
      <w:r w:rsidR="000539DB">
        <w:rPr>
          <w:rFonts w:ascii="Times" w:hAnsi="Times"/>
          <w:szCs w:val="20"/>
          <w:lang w:eastAsia="fr-FR"/>
        </w:rPr>
        <w:t xml:space="preserve"> = </w:t>
      </w:r>
      <w:r w:rsidR="000539DB">
        <w:rPr>
          <w:rFonts w:ascii="Times" w:hAnsi="Times"/>
          <w:i/>
          <w:szCs w:val="20"/>
          <w:lang w:eastAsia="fr-FR"/>
        </w:rPr>
        <w:t>ID</w:t>
      </w:r>
      <w:r w:rsidR="000539DB">
        <w:rPr>
          <w:rFonts w:ascii="Times" w:hAnsi="Times"/>
          <w:szCs w:val="20"/>
          <w:lang w:eastAsia="fr-FR"/>
        </w:rPr>
        <w:t xml:space="preserve"> = </w:t>
      </w:r>
      <w:r w:rsidR="000539DB">
        <w:rPr>
          <w:rFonts w:ascii="Times" w:hAnsi="Times"/>
          <w:i/>
          <w:szCs w:val="20"/>
          <w:lang w:eastAsia="fr-FR"/>
        </w:rPr>
        <w:t>IM</w:t>
      </w:r>
      <w:r w:rsidR="000539DB">
        <w:rPr>
          <w:rFonts w:ascii="Times" w:hAnsi="Times"/>
          <w:szCs w:val="20"/>
          <w:lang w:eastAsia="fr-FR"/>
        </w:rPr>
        <w:t>. On en déduit que</w:t>
      </w:r>
      <w:r w:rsidR="003B6E1A">
        <w:rPr>
          <w:rFonts w:ascii="Times" w:hAnsi="Times"/>
          <w:szCs w:val="20"/>
          <w:lang w:eastAsia="fr-FR"/>
        </w:rPr>
        <w:t>,</w:t>
      </w:r>
      <w:r w:rsidR="000539DB">
        <w:rPr>
          <w:rFonts w:ascii="Times" w:hAnsi="Times"/>
          <w:szCs w:val="20"/>
          <w:lang w:eastAsia="fr-FR"/>
        </w:rPr>
        <w:t xml:space="preserve"> </w:t>
      </w:r>
      <w:r w:rsidR="003B6E1A">
        <w:rPr>
          <w:rFonts w:ascii="Times" w:hAnsi="Times"/>
          <w:szCs w:val="20"/>
          <w:lang w:eastAsia="fr-FR"/>
        </w:rPr>
        <w:t xml:space="preserve">dans l'espace, </w:t>
      </w:r>
      <w:r w:rsidR="000539DB">
        <w:rPr>
          <w:rFonts w:ascii="Times" w:hAnsi="Times"/>
          <w:szCs w:val="20"/>
          <w:lang w:eastAsia="fr-FR"/>
        </w:rPr>
        <w:t>(</w:t>
      </w:r>
      <w:r w:rsidR="000539DB">
        <w:rPr>
          <w:rFonts w:ascii="Times" w:hAnsi="Times"/>
          <w:i/>
          <w:szCs w:val="20"/>
          <w:lang w:eastAsia="fr-FR"/>
        </w:rPr>
        <w:t>E</w:t>
      </w:r>
      <w:r w:rsidR="000539DB">
        <w:rPr>
          <w:rFonts w:ascii="Times" w:hAnsi="Times"/>
          <w:szCs w:val="20"/>
          <w:lang w:eastAsia="fr-FR"/>
        </w:rPr>
        <w:t xml:space="preserve">) est la sphère de centre </w:t>
      </w:r>
      <w:r w:rsidR="000539DB" w:rsidRPr="000539DB">
        <w:rPr>
          <w:rFonts w:ascii="Times" w:hAnsi="Times"/>
          <w:i/>
          <w:szCs w:val="20"/>
          <w:lang w:eastAsia="fr-FR"/>
        </w:rPr>
        <w:t>I</w:t>
      </w:r>
      <w:r w:rsidR="000539DB">
        <w:rPr>
          <w:rFonts w:ascii="Times" w:hAnsi="Times"/>
          <w:szCs w:val="20"/>
          <w:lang w:eastAsia="fr-FR"/>
        </w:rPr>
        <w:t xml:space="preserve"> et de </w:t>
      </w:r>
      <w:r w:rsidR="003B6E1A">
        <w:rPr>
          <w:rFonts w:ascii="Times" w:hAnsi="Times"/>
          <w:szCs w:val="20"/>
          <w:lang w:eastAsia="fr-FR"/>
        </w:rPr>
        <w:t xml:space="preserve">rayon </w:t>
      </w:r>
      <w:r w:rsidR="003B6E1A">
        <w:rPr>
          <w:rFonts w:ascii="Times" w:hAnsi="Times"/>
          <w:i/>
          <w:szCs w:val="20"/>
          <w:lang w:eastAsia="fr-FR"/>
        </w:rPr>
        <w:t>IA</w:t>
      </w:r>
      <w:r w:rsidR="003B6E1A">
        <w:rPr>
          <w:rFonts w:ascii="Times" w:hAnsi="Times"/>
          <w:szCs w:val="20"/>
          <w:lang w:eastAsia="fr-FR"/>
        </w:rPr>
        <w:t>.</w:t>
      </w:r>
    </w:p>
    <w:p w:rsidR="003B6E1A" w:rsidRDefault="003B6E1A" w:rsidP="00C74FC4">
      <w:pPr>
        <w:rPr>
          <w:rFonts w:ascii="Times" w:hAnsi="Times"/>
          <w:szCs w:val="20"/>
          <w:lang w:eastAsia="fr-FR"/>
        </w:rPr>
      </w:pPr>
    </w:p>
    <w:p w:rsidR="003B6E1A" w:rsidRDefault="003B6E1A" w:rsidP="00C74FC4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u w:val="single"/>
          <w:lang w:eastAsia="fr-FR"/>
        </w:rPr>
        <w:t>PARTIE 2</w:t>
      </w:r>
    </w:p>
    <w:p w:rsidR="003B6E1A" w:rsidRDefault="003B6E1A" w:rsidP="00C74FC4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Dans l'espace rapporté au repère </w:t>
      </w:r>
      <w:proofErr w:type="spellStart"/>
      <w:r>
        <w:rPr>
          <w:rFonts w:ascii="Times" w:hAnsi="Times"/>
          <w:szCs w:val="20"/>
          <w:lang w:eastAsia="fr-FR"/>
        </w:rPr>
        <w:t>orthonormal</w:t>
      </w:r>
      <w:proofErr w:type="spellEnd"/>
      <w:r>
        <w:rPr>
          <w:rFonts w:ascii="Times" w:hAnsi="Times"/>
          <w:szCs w:val="20"/>
          <w:lang w:eastAsia="fr-FR"/>
        </w:rPr>
        <w:t xml:space="preserve"> </w:t>
      </w:r>
      <w:r w:rsidRPr="003B6E1A">
        <w:rPr>
          <w:rFonts w:ascii="Times" w:hAnsi="Times"/>
          <w:position w:val="-8"/>
          <w:szCs w:val="20"/>
          <w:lang w:eastAsia="fr-FR"/>
        </w:rPr>
        <w:object w:dxaOrig="1040" w:dyaOrig="340">
          <v:shape id="_x0000_i1036" type="#_x0000_t75" style="width:51.75pt;height:17.25pt" o:ole="">
            <v:imagedata r:id="rId26" o:title=""/>
          </v:shape>
          <o:OLEObject Type="Embed" ProgID="Equation.3" ShapeID="_x0000_i1036" DrawAspect="Content" ObjectID="_1547376688" r:id="rId27"/>
        </w:object>
      </w:r>
      <w:r>
        <w:rPr>
          <w:rFonts w:ascii="Times" w:hAnsi="Times"/>
          <w:szCs w:val="20"/>
          <w:lang w:eastAsia="fr-FR"/>
        </w:rPr>
        <w:t xml:space="preserve">, les points </w:t>
      </w:r>
      <w:r w:rsidRPr="003B6E1A">
        <w:rPr>
          <w:rFonts w:ascii="Times" w:hAnsi="Times"/>
          <w:i/>
          <w:szCs w:val="20"/>
          <w:lang w:eastAsia="fr-FR"/>
        </w:rPr>
        <w:t>A</w:t>
      </w:r>
      <w:r>
        <w:rPr>
          <w:rFonts w:ascii="Times" w:hAnsi="Times"/>
          <w:szCs w:val="20"/>
          <w:lang w:eastAsia="fr-FR"/>
        </w:rPr>
        <w:t xml:space="preserve">, </w:t>
      </w:r>
      <w:r w:rsidRPr="003B6E1A">
        <w:rPr>
          <w:rFonts w:ascii="Times" w:hAnsi="Times"/>
          <w:i/>
          <w:szCs w:val="20"/>
          <w:lang w:eastAsia="fr-FR"/>
        </w:rPr>
        <w:t>B</w:t>
      </w:r>
      <w:r>
        <w:rPr>
          <w:rFonts w:ascii="Times" w:hAnsi="Times"/>
          <w:szCs w:val="20"/>
          <w:lang w:eastAsia="fr-FR"/>
        </w:rPr>
        <w:t xml:space="preserve">, </w:t>
      </w:r>
      <w:r w:rsidRPr="003B6E1A">
        <w:rPr>
          <w:rFonts w:ascii="Times" w:hAnsi="Times"/>
          <w:i/>
          <w:szCs w:val="20"/>
          <w:lang w:eastAsia="fr-FR"/>
        </w:rPr>
        <w:t>C</w:t>
      </w:r>
      <w:r>
        <w:rPr>
          <w:rFonts w:ascii="Times" w:hAnsi="Times"/>
          <w:szCs w:val="20"/>
          <w:lang w:eastAsia="fr-FR"/>
        </w:rPr>
        <w:t xml:space="preserve"> et </w:t>
      </w:r>
      <w:r w:rsidRPr="003B6E1A">
        <w:rPr>
          <w:rFonts w:ascii="Times" w:hAnsi="Times"/>
          <w:i/>
          <w:szCs w:val="20"/>
          <w:lang w:eastAsia="fr-FR"/>
        </w:rPr>
        <w:t>D</w:t>
      </w:r>
      <w:r>
        <w:rPr>
          <w:rFonts w:ascii="Times" w:hAnsi="Times"/>
          <w:szCs w:val="20"/>
          <w:lang w:eastAsia="fr-FR"/>
        </w:rPr>
        <w:t xml:space="preserve"> ont pour coordonnées :</w:t>
      </w:r>
      <w:r w:rsidRPr="003B6E1A">
        <w:rPr>
          <w:rFonts w:ascii="Times" w:hAnsi="Times"/>
          <w:position w:val="-6"/>
          <w:szCs w:val="20"/>
          <w:lang w:eastAsia="fr-FR"/>
        </w:rPr>
        <w:object w:dxaOrig="4220" w:dyaOrig="240">
          <v:shape id="_x0000_i1037" type="#_x0000_t75" style="width:211.5pt;height:12pt" o:ole="">
            <v:imagedata r:id="rId28" o:title=""/>
          </v:shape>
          <o:OLEObject Type="Embed" ProgID="Equation.3" ShapeID="_x0000_i1037" DrawAspect="Content" ObjectID="_1547376689" r:id="rId29"/>
        </w:object>
      </w:r>
      <w:r>
        <w:rPr>
          <w:rFonts w:ascii="Times" w:hAnsi="Times"/>
          <w:szCs w:val="20"/>
          <w:lang w:eastAsia="fr-FR"/>
        </w:rPr>
        <w:t>.</w:t>
      </w:r>
    </w:p>
    <w:p w:rsidR="003B6E1A" w:rsidRDefault="003B6E1A" w:rsidP="00C74FC4">
      <w:pPr>
        <w:rPr>
          <w:rFonts w:ascii="Times" w:hAnsi="Times"/>
          <w:szCs w:val="20"/>
          <w:lang w:eastAsia="fr-FR"/>
        </w:rPr>
      </w:pPr>
    </w:p>
    <w:p w:rsidR="003B6E1A" w:rsidRPr="003B6E1A" w:rsidRDefault="003B6E1A" w:rsidP="00C74FC4">
      <w:pPr>
        <w:rPr>
          <w:rFonts w:ascii="Times" w:hAnsi="Times"/>
          <w:b/>
          <w:szCs w:val="20"/>
          <w:lang w:eastAsia="fr-FR"/>
        </w:rPr>
      </w:pPr>
      <w:r>
        <w:rPr>
          <w:rFonts w:ascii="Times" w:hAnsi="Times"/>
          <w:b/>
          <w:szCs w:val="20"/>
          <w:lang w:eastAsia="fr-FR"/>
        </w:rPr>
        <w:t>1)</w:t>
      </w:r>
    </w:p>
    <w:p w:rsidR="00D1249C" w:rsidRDefault="003B6E1A" w:rsidP="00D1249C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  <w:b/>
          <w:szCs w:val="20"/>
          <w:lang w:eastAsia="fr-FR"/>
        </w:rPr>
        <w:t>1.a)</w:t>
      </w:r>
      <w:r>
        <w:rPr>
          <w:rFonts w:ascii="Times" w:hAnsi="Times"/>
          <w:szCs w:val="20"/>
          <w:lang w:eastAsia="fr-FR"/>
        </w:rPr>
        <w:t xml:space="preserve"> Pour que</w:t>
      </w:r>
      <w:r w:rsidR="00D1249C">
        <w:rPr>
          <w:rFonts w:ascii="Times" w:hAnsi="Times"/>
          <w:szCs w:val="20"/>
          <w:lang w:eastAsia="fr-FR"/>
        </w:rPr>
        <w:t xml:space="preserve"> le vecteur</w:t>
      </w:r>
      <w:r>
        <w:rPr>
          <w:rFonts w:ascii="Times" w:hAnsi="Times"/>
          <w:szCs w:val="20"/>
          <w:lang w:eastAsia="fr-FR"/>
        </w:rPr>
        <w:t xml:space="preserve"> </w:t>
      </w:r>
      <w:r w:rsidR="009D2620">
        <w:rPr>
          <w:rFonts w:ascii="Times" w:hAnsi="Times"/>
          <w:position w:val="-2"/>
          <w:szCs w:val="20"/>
          <w:lang w:eastAsia="fr-FR"/>
        </w:rPr>
        <w:pict>
          <v:shape id="_x0000_i1038" type="#_x0000_t75" style="width:8.25pt;height:14.25pt">
            <v:imagedata r:id="rId30" o:title=""/>
          </v:shape>
        </w:pict>
      </w:r>
      <w:r>
        <w:rPr>
          <w:rFonts w:ascii="Times" w:hAnsi="Times"/>
          <w:szCs w:val="20"/>
          <w:lang w:eastAsia="fr-FR"/>
        </w:rPr>
        <w:t xml:space="preserve"> </w:t>
      </w:r>
      <w:r w:rsidR="00450EA4" w:rsidRPr="00450EA4">
        <w:rPr>
          <w:rFonts w:ascii="Times" w:hAnsi="Times"/>
          <w:position w:val="-46"/>
          <w:szCs w:val="20"/>
          <w:lang w:eastAsia="fr-FR"/>
        </w:rPr>
        <w:object w:dxaOrig="360" w:dyaOrig="1060">
          <v:shape id="_x0000_i1039" type="#_x0000_t75" style="width:18pt;height:53.25pt" o:ole="">
            <v:imagedata r:id="rId31" o:title=""/>
          </v:shape>
          <o:OLEObject Type="Embed" ProgID="Equation.3" ShapeID="_x0000_i1039" DrawAspect="Content" ObjectID="_1547376690" r:id="rId32"/>
        </w:object>
      </w:r>
      <w:r w:rsidR="00450EA4">
        <w:rPr>
          <w:rFonts w:ascii="Times" w:hAnsi="Times"/>
          <w:szCs w:val="20"/>
          <w:lang w:eastAsia="fr-FR"/>
        </w:rPr>
        <w:t xml:space="preserve"> </w:t>
      </w:r>
      <w:r>
        <w:rPr>
          <w:rFonts w:ascii="Times" w:hAnsi="Times"/>
          <w:szCs w:val="20"/>
          <w:lang w:eastAsia="fr-FR"/>
        </w:rPr>
        <w:t>soit normal au plan (</w:t>
      </w:r>
      <w:r w:rsidRPr="003B6E1A">
        <w:rPr>
          <w:rFonts w:ascii="Times" w:hAnsi="Times"/>
          <w:i/>
          <w:szCs w:val="20"/>
          <w:lang w:eastAsia="fr-FR"/>
        </w:rPr>
        <w:t>ABC</w:t>
      </w:r>
      <w:r>
        <w:rPr>
          <w:rFonts w:ascii="Times" w:hAnsi="Times"/>
          <w:szCs w:val="20"/>
          <w:lang w:eastAsia="fr-FR"/>
        </w:rPr>
        <w:t>), il f</w:t>
      </w:r>
      <w:r w:rsidR="00450EA4">
        <w:rPr>
          <w:rFonts w:ascii="Times" w:hAnsi="Times"/>
          <w:szCs w:val="20"/>
          <w:lang w:eastAsia="fr-FR"/>
        </w:rPr>
        <w:t>aut et il suffit qu'il soit orthogon</w:t>
      </w:r>
      <w:r>
        <w:rPr>
          <w:rFonts w:ascii="Times" w:hAnsi="Times"/>
          <w:szCs w:val="20"/>
          <w:lang w:eastAsia="fr-FR"/>
        </w:rPr>
        <w:t>al à deux vecteur</w:t>
      </w:r>
      <w:r w:rsidR="00D1249C">
        <w:rPr>
          <w:rFonts w:ascii="Times" w:hAnsi="Times"/>
          <w:szCs w:val="20"/>
          <w:lang w:eastAsia="fr-FR"/>
        </w:rPr>
        <w:t>s non colinéair</w:t>
      </w:r>
      <w:r w:rsidR="00450EA4">
        <w:rPr>
          <w:rFonts w:ascii="Times" w:hAnsi="Times"/>
          <w:szCs w:val="20"/>
          <w:lang w:eastAsia="fr-FR"/>
        </w:rPr>
        <w:t>es</w:t>
      </w:r>
      <w:r>
        <w:rPr>
          <w:rFonts w:ascii="Times" w:hAnsi="Times"/>
          <w:szCs w:val="20"/>
          <w:lang w:eastAsia="fr-FR"/>
        </w:rPr>
        <w:t xml:space="preserve"> appartenant à (</w:t>
      </w:r>
      <w:r w:rsidRPr="003B6E1A">
        <w:rPr>
          <w:rFonts w:ascii="Times" w:hAnsi="Times"/>
          <w:i/>
          <w:szCs w:val="20"/>
          <w:lang w:eastAsia="fr-FR"/>
        </w:rPr>
        <w:t>ABC</w:t>
      </w:r>
      <w:r w:rsidR="00450EA4">
        <w:rPr>
          <w:rFonts w:ascii="Times" w:hAnsi="Times"/>
          <w:szCs w:val="20"/>
          <w:lang w:eastAsia="fr-FR"/>
        </w:rPr>
        <w:t>).</w:t>
      </w:r>
    </w:p>
    <w:p w:rsidR="00FC2031" w:rsidRDefault="003B6E1A" w:rsidP="00D1249C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>Les vecteur</w:t>
      </w:r>
      <w:r w:rsidR="00450EA4">
        <w:rPr>
          <w:rFonts w:ascii="Times" w:hAnsi="Times"/>
          <w:szCs w:val="20"/>
          <w:lang w:eastAsia="fr-FR"/>
        </w:rPr>
        <w:t xml:space="preserve">s </w:t>
      </w:r>
      <w:r w:rsidR="00450EA4" w:rsidRPr="00450EA4">
        <w:rPr>
          <w:rFonts w:ascii="Times" w:hAnsi="Times"/>
          <w:position w:val="-2"/>
          <w:szCs w:val="20"/>
          <w:lang w:eastAsia="fr-FR"/>
        </w:rPr>
        <w:object w:dxaOrig="360" w:dyaOrig="280">
          <v:shape id="_x0000_i1040" type="#_x0000_t75" style="width:18pt;height:14.25pt" o:ole="">
            <v:imagedata r:id="rId33" o:title=""/>
          </v:shape>
          <o:OLEObject Type="Embed" ProgID="Equation.3" ShapeID="_x0000_i1040" DrawAspect="Content" ObjectID="_1547376691" r:id="rId34"/>
        </w:object>
      </w:r>
      <w:r w:rsidR="00450EA4">
        <w:rPr>
          <w:rFonts w:ascii="Times" w:hAnsi="Times"/>
          <w:szCs w:val="20"/>
          <w:lang w:eastAsia="fr-FR"/>
        </w:rPr>
        <w:t xml:space="preserve"> et </w:t>
      </w:r>
      <w:r w:rsidR="00450EA4" w:rsidRPr="00450EA4">
        <w:rPr>
          <w:rFonts w:ascii="Times" w:hAnsi="Times"/>
          <w:position w:val="-2"/>
          <w:szCs w:val="20"/>
          <w:lang w:eastAsia="fr-FR"/>
        </w:rPr>
        <w:object w:dxaOrig="380" w:dyaOrig="280">
          <v:shape id="_x0000_i1041" type="#_x0000_t75" style="width:19.5pt;height:14.25pt" o:ole="">
            <v:imagedata r:id="rId35" o:title=""/>
          </v:shape>
          <o:OLEObject Type="Embed" ProgID="Equation.3" ShapeID="_x0000_i1041" DrawAspect="Content" ObjectID="_1547376692" r:id="rId36"/>
        </w:object>
      </w:r>
      <w:r w:rsidR="00D1249C">
        <w:rPr>
          <w:rFonts w:ascii="Times" w:hAnsi="Times"/>
          <w:szCs w:val="20"/>
          <w:lang w:eastAsia="fr-FR"/>
        </w:rPr>
        <w:t>, non colinéaires,</w:t>
      </w:r>
      <w:r w:rsidR="00450EA4">
        <w:rPr>
          <w:rFonts w:ascii="Times" w:hAnsi="Times"/>
          <w:szCs w:val="20"/>
          <w:lang w:eastAsia="fr-FR"/>
        </w:rPr>
        <w:t xml:space="preserve"> ont pour coordonnées respectives</w:t>
      </w:r>
      <w:r w:rsidR="00FC2031">
        <w:rPr>
          <w:rFonts w:ascii="Times" w:hAnsi="Times"/>
          <w:szCs w:val="20"/>
          <w:lang w:eastAsia="fr-FR"/>
        </w:rPr>
        <w:t xml:space="preserve"> :</w:t>
      </w:r>
    </w:p>
    <w:p w:rsidR="00D1249C" w:rsidRDefault="00450EA4" w:rsidP="00D1249C">
      <w:pPr>
        <w:ind w:left="567"/>
        <w:rPr>
          <w:rFonts w:ascii="Times" w:hAnsi="Times"/>
          <w:szCs w:val="20"/>
          <w:lang w:eastAsia="fr-FR"/>
        </w:rPr>
      </w:pPr>
      <w:r w:rsidRPr="00450EA4">
        <w:rPr>
          <w:rFonts w:ascii="Times" w:hAnsi="Times"/>
          <w:position w:val="-46"/>
          <w:szCs w:val="20"/>
          <w:lang w:eastAsia="fr-FR"/>
        </w:rPr>
        <w:object w:dxaOrig="480" w:dyaOrig="1060">
          <v:shape id="_x0000_i1042" type="#_x0000_t75" style="width:24pt;height:53.25pt" o:ole="">
            <v:imagedata r:id="rId37" o:title=""/>
          </v:shape>
          <o:OLEObject Type="Embed" ProgID="Equation.3" ShapeID="_x0000_i1042" DrawAspect="Content" ObjectID="_1547376693" r:id="rId38"/>
        </w:object>
      </w:r>
      <w:r>
        <w:rPr>
          <w:rFonts w:ascii="Times" w:hAnsi="Times"/>
          <w:szCs w:val="20"/>
          <w:lang w:eastAsia="fr-FR"/>
        </w:rPr>
        <w:t xml:space="preserve"> et </w:t>
      </w:r>
      <w:r w:rsidRPr="00450EA4">
        <w:rPr>
          <w:rFonts w:ascii="Times" w:hAnsi="Times"/>
          <w:position w:val="-46"/>
          <w:szCs w:val="20"/>
          <w:lang w:eastAsia="fr-FR"/>
        </w:rPr>
        <w:object w:dxaOrig="480" w:dyaOrig="1060">
          <v:shape id="_x0000_i1043" type="#_x0000_t75" style="width:24pt;height:53.25pt" o:ole="">
            <v:imagedata r:id="rId39" o:title=""/>
          </v:shape>
          <o:OLEObject Type="Embed" ProgID="Equation.3" ShapeID="_x0000_i1043" DrawAspect="Content" ObjectID="_1547376694" r:id="rId40"/>
        </w:object>
      </w:r>
      <w:r>
        <w:rPr>
          <w:rFonts w:ascii="Times" w:hAnsi="Times"/>
          <w:szCs w:val="20"/>
          <w:lang w:eastAsia="fr-FR"/>
        </w:rPr>
        <w:t xml:space="preserve">. On calcule </w:t>
      </w:r>
      <w:r w:rsidR="00D1249C">
        <w:rPr>
          <w:rFonts w:ascii="Times" w:hAnsi="Times"/>
          <w:szCs w:val="20"/>
          <w:lang w:eastAsia="fr-FR"/>
        </w:rPr>
        <w:t>les produits scalaires</w:t>
      </w:r>
      <w:r>
        <w:rPr>
          <w:rFonts w:ascii="Times" w:hAnsi="Times"/>
          <w:szCs w:val="20"/>
          <w:lang w:eastAsia="fr-FR"/>
        </w:rPr>
        <w:t xml:space="preserve"> </w:t>
      </w:r>
      <w:r w:rsidR="00D1249C" w:rsidRPr="00450EA4">
        <w:rPr>
          <w:rFonts w:ascii="Times" w:hAnsi="Times"/>
          <w:position w:val="-2"/>
          <w:szCs w:val="20"/>
          <w:lang w:eastAsia="fr-FR"/>
        </w:rPr>
        <w:object w:dxaOrig="520" w:dyaOrig="280">
          <v:shape id="_x0000_i1044" type="#_x0000_t75" style="width:26.25pt;height:14.25pt" o:ole="">
            <v:imagedata r:id="rId41" o:title=""/>
          </v:shape>
          <o:OLEObject Type="Embed" ProgID="Equation.3" ShapeID="_x0000_i1044" DrawAspect="Content" ObjectID="_1547376695" r:id="rId42"/>
        </w:object>
      </w:r>
      <w:r w:rsidR="00D1249C">
        <w:rPr>
          <w:rFonts w:ascii="Times" w:hAnsi="Times"/>
          <w:szCs w:val="20"/>
          <w:lang w:eastAsia="fr-FR"/>
        </w:rPr>
        <w:t xml:space="preserve"> et </w:t>
      </w:r>
      <w:r w:rsidR="00D1249C" w:rsidRPr="00450EA4">
        <w:rPr>
          <w:rFonts w:ascii="Times" w:hAnsi="Times"/>
          <w:position w:val="-2"/>
          <w:szCs w:val="20"/>
          <w:lang w:eastAsia="fr-FR"/>
        </w:rPr>
        <w:object w:dxaOrig="540" w:dyaOrig="280">
          <v:shape id="_x0000_i1045" type="#_x0000_t75" style="width:27pt;height:14.25pt" o:ole="">
            <v:imagedata r:id="rId43" o:title=""/>
          </v:shape>
          <o:OLEObject Type="Embed" ProgID="Equation.3" ShapeID="_x0000_i1045" DrawAspect="Content" ObjectID="_1547376696" r:id="rId44"/>
        </w:object>
      </w:r>
      <w:r w:rsidR="00D1249C">
        <w:rPr>
          <w:rFonts w:ascii="Times" w:hAnsi="Times"/>
          <w:szCs w:val="20"/>
          <w:lang w:eastAsia="fr-FR"/>
        </w:rPr>
        <w:t xml:space="preserve"> </w:t>
      </w:r>
      <w:r>
        <w:rPr>
          <w:rFonts w:ascii="Times" w:hAnsi="Times"/>
          <w:szCs w:val="20"/>
          <w:lang w:eastAsia="fr-FR"/>
        </w:rPr>
        <w:t>:</w:t>
      </w:r>
    </w:p>
    <w:p w:rsidR="00D1249C" w:rsidRDefault="009D2620" w:rsidP="00D1249C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  <w:position w:val="-2"/>
          <w:szCs w:val="20"/>
          <w:lang w:eastAsia="fr-FR"/>
        </w:rPr>
        <w:pict>
          <v:shape id="_x0000_i1046" type="#_x0000_t75" style="width:113.25pt;height:14.25pt">
            <v:imagedata r:id="rId45" o:title=""/>
          </v:shape>
        </w:pict>
      </w:r>
      <w:r w:rsidR="00450EA4">
        <w:rPr>
          <w:rFonts w:ascii="Times" w:hAnsi="Times"/>
          <w:szCs w:val="20"/>
          <w:lang w:eastAsia="fr-FR"/>
        </w:rPr>
        <w:t xml:space="preserve"> et </w:t>
      </w:r>
      <w:r>
        <w:rPr>
          <w:rFonts w:ascii="Times" w:hAnsi="Times"/>
          <w:position w:val="-2"/>
          <w:szCs w:val="20"/>
          <w:lang w:eastAsia="fr-FR"/>
        </w:rPr>
        <w:pict>
          <v:shape id="_x0000_i1047" type="#_x0000_t75" style="width:105.75pt;height:14.25pt">
            <v:imagedata r:id="rId46" o:title=""/>
          </v:shape>
        </w:pict>
      </w:r>
      <w:r w:rsidR="00D1249C">
        <w:rPr>
          <w:rFonts w:ascii="Times" w:hAnsi="Times"/>
          <w:szCs w:val="20"/>
          <w:lang w:eastAsia="fr-FR"/>
        </w:rPr>
        <w:t>.</w:t>
      </w:r>
    </w:p>
    <w:p w:rsidR="0070586C" w:rsidRDefault="00D1249C" w:rsidP="00D1249C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Cela démontre que le vecteur </w:t>
      </w:r>
      <w:r w:rsidR="009D2620">
        <w:rPr>
          <w:rFonts w:ascii="Times" w:hAnsi="Times"/>
          <w:position w:val="-2"/>
          <w:szCs w:val="20"/>
          <w:lang w:eastAsia="fr-FR"/>
        </w:rPr>
        <w:pict>
          <v:shape id="_x0000_i1048" type="#_x0000_t75" style="width:8.25pt;height:14.25pt">
            <v:imagedata r:id="rId30" o:title=""/>
          </v:shape>
        </w:pict>
      </w:r>
      <w:r>
        <w:rPr>
          <w:rFonts w:ascii="Times" w:hAnsi="Times"/>
          <w:szCs w:val="20"/>
          <w:lang w:eastAsia="fr-FR"/>
        </w:rPr>
        <w:t xml:space="preserve"> est normal au plan (</w:t>
      </w:r>
      <w:r w:rsidRPr="00D1249C">
        <w:rPr>
          <w:rFonts w:ascii="Times" w:hAnsi="Times"/>
          <w:i/>
          <w:szCs w:val="20"/>
          <w:lang w:eastAsia="fr-FR"/>
        </w:rPr>
        <w:t>ABC</w:t>
      </w:r>
      <w:r>
        <w:rPr>
          <w:rFonts w:ascii="Times" w:hAnsi="Times"/>
          <w:szCs w:val="20"/>
          <w:lang w:eastAsia="fr-FR"/>
        </w:rPr>
        <w:t>).</w:t>
      </w:r>
    </w:p>
    <w:p w:rsidR="0070586C" w:rsidRDefault="0070586C" w:rsidP="00D1249C">
      <w:pPr>
        <w:ind w:left="567"/>
        <w:rPr>
          <w:rFonts w:ascii="Times" w:hAnsi="Times"/>
          <w:szCs w:val="20"/>
          <w:lang w:eastAsia="fr-FR"/>
        </w:rPr>
      </w:pPr>
    </w:p>
    <w:p w:rsidR="00D1249C" w:rsidRPr="0070586C" w:rsidRDefault="0070586C" w:rsidP="00D1249C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  <w:b/>
          <w:szCs w:val="20"/>
          <w:lang w:eastAsia="fr-FR"/>
        </w:rPr>
        <w:t>1.b)</w:t>
      </w:r>
      <w:r>
        <w:rPr>
          <w:rFonts w:ascii="Times" w:hAnsi="Times"/>
          <w:szCs w:val="20"/>
          <w:lang w:eastAsia="fr-FR"/>
        </w:rPr>
        <w:t xml:space="preserve"> Des coordonnées de </w:t>
      </w:r>
      <w:r w:rsidRPr="00450EA4">
        <w:rPr>
          <w:rFonts w:ascii="Times" w:hAnsi="Times"/>
          <w:position w:val="-2"/>
          <w:szCs w:val="20"/>
          <w:lang w:eastAsia="fr-FR"/>
        </w:rPr>
        <w:object w:dxaOrig="160" w:dyaOrig="280">
          <v:shape id="_x0000_i1049" type="#_x0000_t75" style="width:8.25pt;height:14.25pt" o:ole="">
            <v:imagedata r:id="rId30" o:title=""/>
          </v:shape>
          <o:OLEObject Type="Embed" ProgID="Equation.3" ShapeID="_x0000_i1049" DrawAspect="Content" ObjectID="_1547376697" r:id="rId47"/>
        </w:object>
      </w:r>
      <w:r w:rsidR="00FC2031">
        <w:rPr>
          <w:rFonts w:ascii="Times" w:hAnsi="Times"/>
          <w:szCs w:val="20"/>
          <w:lang w:eastAsia="fr-FR"/>
        </w:rPr>
        <w:t>, vecteur normal au plan</w:t>
      </w:r>
      <w:r>
        <w:rPr>
          <w:rFonts w:ascii="Times" w:hAnsi="Times"/>
          <w:szCs w:val="20"/>
          <w:lang w:eastAsia="fr-FR"/>
        </w:rPr>
        <w:t xml:space="preserve"> (</w:t>
      </w:r>
      <w:r w:rsidRPr="00FC2031">
        <w:rPr>
          <w:rFonts w:ascii="Times" w:hAnsi="Times"/>
          <w:i/>
          <w:szCs w:val="20"/>
          <w:lang w:eastAsia="fr-FR"/>
        </w:rPr>
        <w:t>ABC</w:t>
      </w:r>
      <w:r>
        <w:rPr>
          <w:rFonts w:ascii="Times" w:hAnsi="Times"/>
          <w:szCs w:val="20"/>
          <w:lang w:eastAsia="fr-FR"/>
        </w:rPr>
        <w:t xml:space="preserve">), et sachant que </w:t>
      </w:r>
      <w:r>
        <w:rPr>
          <w:rFonts w:ascii="Times" w:hAnsi="Times"/>
          <w:i/>
          <w:szCs w:val="20"/>
          <w:lang w:eastAsia="fr-FR"/>
        </w:rPr>
        <w:t>A</w:t>
      </w:r>
      <w:r>
        <w:rPr>
          <w:rFonts w:ascii="Times" w:hAnsi="Times"/>
          <w:szCs w:val="20"/>
          <w:lang w:eastAsia="fr-FR"/>
        </w:rPr>
        <w:t xml:space="preserve"> (3;0;0) appartient à ce plan</w:t>
      </w:r>
      <w:r w:rsidR="00FC2031">
        <w:rPr>
          <w:rFonts w:ascii="Times" w:hAnsi="Times"/>
          <w:szCs w:val="20"/>
          <w:lang w:eastAsia="fr-FR"/>
        </w:rPr>
        <w:t>,</w:t>
      </w:r>
      <w:r>
        <w:rPr>
          <w:rFonts w:ascii="Times" w:hAnsi="Times"/>
          <w:szCs w:val="20"/>
          <w:lang w:eastAsia="fr-FR"/>
        </w:rPr>
        <w:t xml:space="preserve"> on en déduit l'équation du plan (</w:t>
      </w:r>
      <w:r w:rsidRPr="0070586C">
        <w:rPr>
          <w:rFonts w:ascii="Times" w:hAnsi="Times"/>
          <w:i/>
          <w:szCs w:val="20"/>
          <w:lang w:eastAsia="fr-FR"/>
        </w:rPr>
        <w:t>ABC</w:t>
      </w:r>
      <w:r>
        <w:rPr>
          <w:rFonts w:ascii="Times" w:hAnsi="Times"/>
          <w:szCs w:val="20"/>
          <w:lang w:eastAsia="fr-FR"/>
        </w:rPr>
        <w:t xml:space="preserve">) : </w:t>
      </w:r>
      <w:r w:rsidRPr="0070586C">
        <w:rPr>
          <w:rFonts w:ascii="Times" w:hAnsi="Times"/>
          <w:position w:val="-8"/>
          <w:szCs w:val="20"/>
          <w:lang w:eastAsia="fr-FR"/>
        </w:rPr>
        <w:object w:dxaOrig="2180" w:dyaOrig="260">
          <v:shape id="_x0000_i1050" type="#_x0000_t75" style="width:109.5pt;height:13.5pt" o:ole="">
            <v:imagedata r:id="rId48" o:title=""/>
          </v:shape>
          <o:OLEObject Type="Embed" ProgID="Equation.3" ShapeID="_x0000_i1050" DrawAspect="Content" ObjectID="_1547376698" r:id="rId49"/>
        </w:object>
      </w:r>
      <w:r>
        <w:rPr>
          <w:rFonts w:ascii="Times" w:hAnsi="Times"/>
          <w:szCs w:val="20"/>
          <w:lang w:eastAsia="fr-FR"/>
        </w:rPr>
        <w:t>.</w:t>
      </w:r>
    </w:p>
    <w:p w:rsidR="0070586C" w:rsidRDefault="0070586C" w:rsidP="00D1249C">
      <w:pPr>
        <w:ind w:left="567"/>
        <w:rPr>
          <w:rFonts w:ascii="Times" w:hAnsi="Times"/>
          <w:szCs w:val="20"/>
          <w:lang w:eastAsia="fr-FR"/>
        </w:rPr>
      </w:pPr>
    </w:p>
    <w:p w:rsidR="00D1249C" w:rsidRPr="0070586C" w:rsidRDefault="0070586C" w:rsidP="0070586C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b/>
          <w:szCs w:val="20"/>
          <w:lang w:eastAsia="fr-FR"/>
        </w:rPr>
        <w:t>2)</w:t>
      </w:r>
    </w:p>
    <w:p w:rsidR="00D1249C" w:rsidRDefault="0070586C" w:rsidP="00D1249C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  <w:b/>
          <w:szCs w:val="20"/>
          <w:lang w:eastAsia="fr-FR"/>
        </w:rPr>
        <w:t>2</w:t>
      </w:r>
      <w:r w:rsidR="00616D89">
        <w:rPr>
          <w:rFonts w:ascii="Times" w:hAnsi="Times"/>
          <w:b/>
          <w:szCs w:val="20"/>
          <w:lang w:eastAsia="fr-FR"/>
        </w:rPr>
        <w:t>.a</w:t>
      </w:r>
      <w:r w:rsidR="00D1249C">
        <w:rPr>
          <w:rFonts w:ascii="Times" w:hAnsi="Times"/>
          <w:b/>
          <w:szCs w:val="20"/>
          <w:lang w:eastAsia="fr-FR"/>
        </w:rPr>
        <w:t>)</w:t>
      </w:r>
      <w:r w:rsidR="00D1249C">
        <w:rPr>
          <w:rFonts w:ascii="Times" w:hAnsi="Times"/>
          <w:szCs w:val="20"/>
          <w:lang w:eastAsia="fr-FR"/>
        </w:rPr>
        <w:t xml:space="preserve"> </w:t>
      </w:r>
      <w:r w:rsidR="00D1249C" w:rsidRPr="00450EA4">
        <w:rPr>
          <w:rFonts w:ascii="Times" w:hAnsi="Times"/>
          <w:position w:val="-2"/>
          <w:szCs w:val="20"/>
          <w:lang w:eastAsia="fr-FR"/>
        </w:rPr>
        <w:object w:dxaOrig="160" w:dyaOrig="280">
          <v:shape id="_x0000_i1051" type="#_x0000_t75" style="width:8.25pt;height:14.25pt" o:ole="">
            <v:imagedata r:id="rId30" o:title=""/>
          </v:shape>
          <o:OLEObject Type="Embed" ProgID="Equation.3" ShapeID="_x0000_i1051" DrawAspect="Content" ObjectID="_1547376699" r:id="rId50"/>
        </w:object>
      </w:r>
      <w:r>
        <w:rPr>
          <w:rFonts w:ascii="Times" w:hAnsi="Times"/>
          <w:szCs w:val="20"/>
          <w:lang w:eastAsia="fr-FR"/>
        </w:rPr>
        <w:t>, normal au plan (</w:t>
      </w:r>
      <w:r w:rsidRPr="00616D89">
        <w:rPr>
          <w:rFonts w:ascii="Times" w:hAnsi="Times"/>
          <w:i/>
          <w:szCs w:val="20"/>
          <w:lang w:eastAsia="fr-FR"/>
        </w:rPr>
        <w:t>ABC</w:t>
      </w:r>
      <w:r>
        <w:rPr>
          <w:rFonts w:ascii="Times" w:hAnsi="Times"/>
          <w:szCs w:val="20"/>
          <w:lang w:eastAsia="fr-FR"/>
        </w:rPr>
        <w:t>),</w:t>
      </w:r>
      <w:r w:rsidR="00D1249C">
        <w:rPr>
          <w:rFonts w:ascii="Times" w:hAnsi="Times"/>
          <w:szCs w:val="20"/>
          <w:lang w:eastAsia="fr-FR"/>
        </w:rPr>
        <w:t xml:space="preserve"> est un vecteur directeur de la droite ∆. </w:t>
      </w:r>
      <w:r w:rsidR="00D1249C">
        <w:rPr>
          <w:rFonts w:ascii="Times" w:hAnsi="Times"/>
          <w:i/>
          <w:szCs w:val="20"/>
          <w:lang w:eastAsia="fr-FR"/>
        </w:rPr>
        <w:t>D</w:t>
      </w:r>
      <w:r w:rsidR="00D1249C">
        <w:rPr>
          <w:rFonts w:ascii="Times" w:hAnsi="Times"/>
          <w:szCs w:val="20"/>
          <w:lang w:eastAsia="fr-FR"/>
        </w:rPr>
        <w:t xml:space="preserve"> est un point de cette droite. On obtient facilement la représentation paramétrique de ∆ :</w:t>
      </w:r>
    </w:p>
    <w:p w:rsidR="0070586C" w:rsidRDefault="009D2620" w:rsidP="00D1249C">
      <w:pPr>
        <w:ind w:left="567"/>
        <w:rPr>
          <w:rFonts w:ascii="Times" w:hAnsi="Times"/>
          <w:szCs w:val="20"/>
          <w:lang w:eastAsia="fr-FR"/>
        </w:rPr>
      </w:pPr>
      <w:r w:rsidRPr="009D2620">
        <w:rPr>
          <w:rFonts w:ascii="Times" w:hAnsi="Times"/>
          <w:position w:val="-50"/>
          <w:szCs w:val="20"/>
          <w:lang w:eastAsia="fr-FR"/>
        </w:rPr>
        <w:object w:dxaOrig="1740" w:dyaOrig="1120">
          <v:shape id="_x0000_i1063" type="#_x0000_t75" style="width:87pt;height:56.25pt" o:ole="">
            <v:imagedata r:id="rId51" o:title=""/>
          </v:shape>
          <o:OLEObject Type="Embed" ProgID="Equation.DSMT4" ShapeID="_x0000_i1063" DrawAspect="Content" ObjectID="_1547376700" r:id="rId52"/>
        </w:object>
      </w:r>
    </w:p>
    <w:p w:rsidR="00616D89" w:rsidRDefault="00616D89" w:rsidP="00D1249C">
      <w:pPr>
        <w:ind w:left="567"/>
        <w:rPr>
          <w:rFonts w:ascii="Times" w:hAnsi="Times"/>
          <w:szCs w:val="20"/>
          <w:lang w:eastAsia="fr-FR"/>
        </w:rPr>
      </w:pPr>
    </w:p>
    <w:p w:rsidR="00616D89" w:rsidRDefault="00616D89" w:rsidP="00D1249C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  <w:b/>
          <w:szCs w:val="20"/>
          <w:lang w:eastAsia="fr-FR"/>
        </w:rPr>
        <w:t>2.b)</w:t>
      </w:r>
      <w:r>
        <w:rPr>
          <w:rFonts w:ascii="Times" w:hAnsi="Times"/>
          <w:szCs w:val="20"/>
          <w:lang w:eastAsia="fr-FR"/>
        </w:rPr>
        <w:t xml:space="preserve"> Les coordonnées de </w:t>
      </w:r>
      <w:r>
        <w:rPr>
          <w:rFonts w:ascii="Times" w:hAnsi="Times"/>
          <w:i/>
          <w:szCs w:val="20"/>
          <w:lang w:eastAsia="fr-FR"/>
        </w:rPr>
        <w:t>H</w:t>
      </w:r>
      <w:r>
        <w:rPr>
          <w:rFonts w:ascii="Times" w:hAnsi="Times"/>
          <w:szCs w:val="20"/>
          <w:lang w:eastAsia="fr-FR"/>
        </w:rPr>
        <w:t xml:space="preserve"> sont obtenues en résolvant l'équation :</w:t>
      </w:r>
    </w:p>
    <w:p w:rsidR="00616D89" w:rsidRDefault="00616D89" w:rsidP="00D1249C">
      <w:pPr>
        <w:ind w:left="567"/>
        <w:rPr>
          <w:rFonts w:ascii="Times" w:hAnsi="Times"/>
          <w:szCs w:val="20"/>
          <w:lang w:eastAsia="fr-FR"/>
        </w:rPr>
      </w:pPr>
      <w:r w:rsidRPr="00616D89">
        <w:rPr>
          <w:rFonts w:ascii="Times" w:hAnsi="Times"/>
          <w:position w:val="-6"/>
          <w:szCs w:val="20"/>
          <w:lang w:eastAsia="fr-FR"/>
        </w:rPr>
        <w:object w:dxaOrig="3520" w:dyaOrig="240">
          <v:shape id="_x0000_i1053" type="#_x0000_t75" style="width:176.25pt;height:12pt" o:ole="">
            <v:imagedata r:id="rId53" o:title=""/>
          </v:shape>
          <o:OLEObject Type="Embed" ProgID="Equation.3" ShapeID="_x0000_i1053" DrawAspect="Content" ObjectID="_1547376701" r:id="rId54"/>
        </w:object>
      </w:r>
      <w:r>
        <w:rPr>
          <w:rFonts w:ascii="Times" w:hAnsi="Times"/>
          <w:szCs w:val="20"/>
          <w:lang w:eastAsia="fr-FR"/>
        </w:rPr>
        <w:t xml:space="preserve">. On obtient </w:t>
      </w:r>
      <w:r>
        <w:rPr>
          <w:rFonts w:ascii="Times" w:hAnsi="Times"/>
          <w:i/>
          <w:szCs w:val="20"/>
          <w:lang w:eastAsia="fr-FR"/>
        </w:rPr>
        <w:t>t</w:t>
      </w:r>
      <w:r>
        <w:rPr>
          <w:rFonts w:ascii="Times" w:hAnsi="Times"/>
          <w:szCs w:val="20"/>
          <w:lang w:eastAsia="fr-FR"/>
        </w:rPr>
        <w:t xml:space="preserve"> = 1, d'où l'on déduit les coordonnées de </w:t>
      </w:r>
      <w:r>
        <w:rPr>
          <w:rFonts w:ascii="Times" w:hAnsi="Times"/>
          <w:i/>
          <w:szCs w:val="20"/>
          <w:lang w:eastAsia="fr-FR"/>
        </w:rPr>
        <w:t>H</w:t>
      </w:r>
      <w:r>
        <w:rPr>
          <w:rFonts w:ascii="Times" w:hAnsi="Times"/>
          <w:szCs w:val="20"/>
          <w:lang w:eastAsia="fr-FR"/>
        </w:rPr>
        <w:t xml:space="preserve"> : (–1;2;4).</w:t>
      </w:r>
    </w:p>
    <w:p w:rsidR="00616D89" w:rsidRDefault="00616D89" w:rsidP="00D1249C">
      <w:pPr>
        <w:ind w:left="567"/>
        <w:rPr>
          <w:rFonts w:ascii="Times" w:hAnsi="Times"/>
          <w:szCs w:val="20"/>
          <w:lang w:eastAsia="fr-FR"/>
        </w:rPr>
      </w:pPr>
    </w:p>
    <w:p w:rsidR="00616D89" w:rsidRDefault="00616D89" w:rsidP="00D1249C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  <w:b/>
          <w:szCs w:val="20"/>
          <w:lang w:eastAsia="fr-FR"/>
        </w:rPr>
        <w:t>2.c)</w:t>
      </w:r>
      <w:r>
        <w:rPr>
          <w:rFonts w:ascii="Times" w:hAnsi="Times"/>
          <w:szCs w:val="20"/>
          <w:lang w:eastAsia="fr-FR"/>
        </w:rPr>
        <w:t xml:space="preserve"> </w:t>
      </w:r>
      <w:r w:rsidRPr="00616D89">
        <w:rPr>
          <w:rFonts w:ascii="Times" w:hAnsi="Times"/>
          <w:position w:val="-6"/>
          <w:szCs w:val="20"/>
          <w:lang w:eastAsia="fr-FR"/>
        </w:rPr>
        <w:object w:dxaOrig="3680" w:dyaOrig="300">
          <v:shape id="_x0000_i1054" type="#_x0000_t75" style="width:183.75pt;height:15pt" o:ole="">
            <v:imagedata r:id="rId55" o:title=""/>
          </v:shape>
          <o:OLEObject Type="Embed" ProgID="Equation.3" ShapeID="_x0000_i1054" DrawAspect="Content" ObjectID="_1547376702" r:id="rId56"/>
        </w:object>
      </w:r>
      <w:r>
        <w:rPr>
          <w:rFonts w:ascii="Times" w:hAnsi="Times"/>
          <w:szCs w:val="20"/>
          <w:lang w:eastAsia="fr-FR"/>
        </w:rPr>
        <w:t xml:space="preserve">, d'où </w:t>
      </w:r>
      <w:r w:rsidRPr="00616D89">
        <w:rPr>
          <w:rFonts w:ascii="Times" w:hAnsi="Times"/>
          <w:position w:val="-4"/>
          <w:szCs w:val="20"/>
          <w:lang w:eastAsia="fr-FR"/>
        </w:rPr>
        <w:object w:dxaOrig="1080" w:dyaOrig="300">
          <v:shape id="_x0000_i1055" type="#_x0000_t75" style="width:54pt;height:15pt" o:ole="">
            <v:imagedata r:id="rId57" o:title=""/>
          </v:shape>
          <o:OLEObject Type="Embed" ProgID="Equation.3" ShapeID="_x0000_i1055" DrawAspect="Content" ObjectID="_1547376703" r:id="rId58"/>
        </w:object>
      </w:r>
      <w:r>
        <w:rPr>
          <w:rFonts w:ascii="Times" w:hAnsi="Times"/>
          <w:szCs w:val="20"/>
          <w:lang w:eastAsia="fr-FR"/>
        </w:rPr>
        <w:t>.</w:t>
      </w:r>
    </w:p>
    <w:p w:rsidR="00616D89" w:rsidRDefault="00616D89" w:rsidP="00D1249C">
      <w:pPr>
        <w:ind w:left="567"/>
        <w:rPr>
          <w:rFonts w:ascii="Times" w:hAnsi="Times"/>
          <w:szCs w:val="20"/>
          <w:lang w:eastAsia="fr-FR"/>
        </w:rPr>
      </w:pPr>
    </w:p>
    <w:p w:rsidR="00FC2031" w:rsidRDefault="00616D89" w:rsidP="00D1249C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  <w:b/>
          <w:szCs w:val="20"/>
          <w:lang w:eastAsia="fr-FR"/>
        </w:rPr>
        <w:t>2.d)</w:t>
      </w:r>
      <w:r>
        <w:rPr>
          <w:rFonts w:ascii="Times" w:hAnsi="Times"/>
          <w:szCs w:val="20"/>
          <w:lang w:eastAsia="fr-FR"/>
        </w:rPr>
        <w:t xml:space="preserve"> Les coordonnées de </w:t>
      </w:r>
      <w:r w:rsidR="00FC2031" w:rsidRPr="00FC2031">
        <w:rPr>
          <w:rFonts w:ascii="Times" w:hAnsi="Times"/>
          <w:position w:val="-2"/>
          <w:szCs w:val="20"/>
          <w:lang w:eastAsia="fr-FR"/>
        </w:rPr>
        <w:object w:dxaOrig="400" w:dyaOrig="280">
          <v:shape id="_x0000_i1056" type="#_x0000_t75" style="width:20.25pt;height:14.25pt" o:ole="">
            <v:imagedata r:id="rId59" o:title=""/>
          </v:shape>
          <o:OLEObject Type="Embed" ProgID="Equation.3" ShapeID="_x0000_i1056" DrawAspect="Content" ObjectID="_1547376704" r:id="rId60"/>
        </w:object>
      </w:r>
      <w:r w:rsidR="00FC2031">
        <w:rPr>
          <w:rFonts w:ascii="Times" w:hAnsi="Times"/>
          <w:szCs w:val="20"/>
          <w:lang w:eastAsia="fr-FR"/>
        </w:rPr>
        <w:t xml:space="preserve"> </w:t>
      </w:r>
      <w:proofErr w:type="spellStart"/>
      <w:r w:rsidR="00FC2031">
        <w:rPr>
          <w:rFonts w:ascii="Times" w:hAnsi="Times"/>
          <w:szCs w:val="20"/>
          <w:lang w:eastAsia="fr-FR"/>
        </w:rPr>
        <w:t>sont</w:t>
      </w:r>
      <w:proofErr w:type="spellEnd"/>
      <w:r w:rsidR="00FC2031">
        <w:rPr>
          <w:rFonts w:ascii="Times" w:hAnsi="Times"/>
          <w:szCs w:val="20"/>
          <w:lang w:eastAsia="fr-FR"/>
        </w:rPr>
        <w:t xml:space="preserve"> </w:t>
      </w:r>
      <w:r w:rsidR="00FC2031" w:rsidRPr="00FC2031">
        <w:rPr>
          <w:rFonts w:ascii="Times" w:hAnsi="Times"/>
          <w:position w:val="-46"/>
          <w:szCs w:val="20"/>
          <w:lang w:eastAsia="fr-FR"/>
        </w:rPr>
        <w:object w:dxaOrig="500" w:dyaOrig="1060">
          <v:shape id="_x0000_i1057" type="#_x0000_t75" style="width:25.5pt;height:53.25pt" o:ole="">
            <v:imagedata r:id="rId61" o:title=""/>
          </v:shape>
          <o:OLEObject Type="Embed" ProgID="Equation.3" ShapeID="_x0000_i1057" DrawAspect="Content" ObjectID="_1547376705" r:id="rId62"/>
        </w:object>
      </w:r>
      <w:r w:rsidR="00FC2031">
        <w:rPr>
          <w:rFonts w:ascii="Times" w:hAnsi="Times"/>
          <w:szCs w:val="20"/>
          <w:lang w:eastAsia="fr-FR"/>
        </w:rPr>
        <w:t xml:space="preserve"> et celles de </w:t>
      </w:r>
      <w:r w:rsidR="00FC2031" w:rsidRPr="00FC2031">
        <w:rPr>
          <w:rFonts w:ascii="Times" w:hAnsi="Times"/>
          <w:position w:val="-2"/>
          <w:szCs w:val="20"/>
          <w:lang w:eastAsia="fr-FR"/>
        </w:rPr>
        <w:object w:dxaOrig="380" w:dyaOrig="280">
          <v:shape id="_x0000_i1058" type="#_x0000_t75" style="width:19.5pt;height:14.25pt" o:ole="">
            <v:imagedata r:id="rId63" o:title=""/>
          </v:shape>
          <o:OLEObject Type="Embed" ProgID="Equation.3" ShapeID="_x0000_i1058" DrawAspect="Content" ObjectID="_1547376706" r:id="rId64"/>
        </w:object>
      </w:r>
      <w:r w:rsidR="00FC2031">
        <w:rPr>
          <w:rFonts w:ascii="Times" w:hAnsi="Times"/>
          <w:szCs w:val="20"/>
          <w:lang w:eastAsia="fr-FR"/>
        </w:rPr>
        <w:t xml:space="preserve"> </w:t>
      </w:r>
      <w:r w:rsidR="00FC2031" w:rsidRPr="00FC2031">
        <w:rPr>
          <w:rFonts w:ascii="Times" w:hAnsi="Times"/>
          <w:position w:val="-46"/>
          <w:szCs w:val="20"/>
          <w:lang w:eastAsia="fr-FR"/>
        </w:rPr>
        <w:object w:dxaOrig="500" w:dyaOrig="1060">
          <v:shape id="_x0000_i1059" type="#_x0000_t75" style="width:25.5pt;height:53.25pt" o:ole="">
            <v:imagedata r:id="rId65" o:title=""/>
          </v:shape>
          <o:OLEObject Type="Embed" ProgID="Equation.3" ShapeID="_x0000_i1059" DrawAspect="Content" ObjectID="_1547376707" r:id="rId66"/>
        </w:object>
      </w:r>
      <w:r w:rsidR="00FC2031">
        <w:rPr>
          <w:rFonts w:ascii="Times" w:hAnsi="Times"/>
          <w:szCs w:val="20"/>
          <w:lang w:eastAsia="fr-FR"/>
        </w:rPr>
        <w:t>. Alors :</w:t>
      </w:r>
      <w:r>
        <w:rPr>
          <w:rFonts w:ascii="Times" w:hAnsi="Times"/>
          <w:szCs w:val="20"/>
          <w:lang w:eastAsia="fr-FR"/>
        </w:rPr>
        <w:t xml:space="preserve"> </w:t>
      </w:r>
    </w:p>
    <w:p w:rsidR="00FC2031" w:rsidRDefault="00FC2031" w:rsidP="00D1249C">
      <w:pPr>
        <w:ind w:left="567"/>
        <w:rPr>
          <w:rFonts w:ascii="Times" w:hAnsi="Times"/>
          <w:szCs w:val="20"/>
          <w:lang w:eastAsia="fr-FR"/>
        </w:rPr>
      </w:pPr>
      <w:r w:rsidRPr="00616D89">
        <w:rPr>
          <w:rFonts w:ascii="Times" w:hAnsi="Times"/>
          <w:position w:val="-2"/>
          <w:szCs w:val="20"/>
          <w:lang w:eastAsia="fr-FR"/>
        </w:rPr>
        <w:object w:dxaOrig="3940" w:dyaOrig="280">
          <v:shape id="_x0000_i1060" type="#_x0000_t75" style="width:197.25pt;height:14.25pt" o:ole="">
            <v:imagedata r:id="rId67" o:title=""/>
          </v:shape>
          <o:OLEObject Type="Embed" ProgID="Equation.3" ShapeID="_x0000_i1060" DrawAspect="Content" ObjectID="_1547376708" r:id="rId68"/>
        </w:object>
      </w:r>
      <w:r w:rsidR="00616D89">
        <w:rPr>
          <w:rFonts w:ascii="Times" w:hAnsi="Times"/>
          <w:szCs w:val="20"/>
          <w:lang w:eastAsia="fr-FR"/>
        </w:rPr>
        <w:t>.</w:t>
      </w:r>
    </w:p>
    <w:p w:rsidR="0037418A" w:rsidRPr="00FC2031" w:rsidRDefault="00FC2031" w:rsidP="00D1249C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Ce qui démontre que </w:t>
      </w:r>
      <w:r w:rsidRPr="00FC2031">
        <w:rPr>
          <w:rFonts w:ascii="Times" w:hAnsi="Times"/>
          <w:position w:val="-6"/>
          <w:szCs w:val="20"/>
          <w:lang w:eastAsia="fr-FR"/>
        </w:rPr>
        <w:object w:dxaOrig="840" w:dyaOrig="240">
          <v:shape id="_x0000_i1061" type="#_x0000_t75" style="width:42pt;height:12pt" o:ole="">
            <v:imagedata r:id="rId69" o:title=""/>
          </v:shape>
          <o:OLEObject Type="Embed" ProgID="Equation.3" ShapeID="_x0000_i1061" DrawAspect="Content" ObjectID="_1547376709" r:id="rId70"/>
        </w:object>
      </w:r>
      <w:r>
        <w:rPr>
          <w:rFonts w:ascii="Times" w:hAnsi="Times"/>
          <w:szCs w:val="20"/>
          <w:lang w:eastAsia="fr-FR"/>
        </w:rPr>
        <w:t>.</w:t>
      </w:r>
    </w:p>
    <w:p w:rsidR="00C74FC4" w:rsidRPr="004262A0" w:rsidRDefault="00C74FC4" w:rsidP="00C74FC4">
      <w:pPr>
        <w:rPr>
          <w:rFonts w:ascii="Times" w:hAnsi="Times"/>
          <w:szCs w:val="20"/>
          <w:lang w:eastAsia="fr-FR"/>
        </w:rPr>
      </w:pPr>
    </w:p>
    <w:p w:rsidR="00677B4A" w:rsidRPr="006F3ED4" w:rsidRDefault="00677B4A" w:rsidP="00E240C7">
      <w:pPr>
        <w:ind w:left="567"/>
        <w:rPr>
          <w:rFonts w:ascii="Times" w:hAnsi="Times"/>
        </w:rPr>
      </w:pPr>
    </w:p>
    <w:sectPr w:rsidR="00677B4A" w:rsidRPr="006F3ED4" w:rsidSect="00BE2E48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B6CB6"/>
    <w:rsid w:val="000122D3"/>
    <w:rsid w:val="000158F6"/>
    <w:rsid w:val="00035652"/>
    <w:rsid w:val="00041748"/>
    <w:rsid w:val="0005285C"/>
    <w:rsid w:val="000539DB"/>
    <w:rsid w:val="00075D9E"/>
    <w:rsid w:val="000A0149"/>
    <w:rsid w:val="000C1E8E"/>
    <w:rsid w:val="000D2785"/>
    <w:rsid w:val="000E53EB"/>
    <w:rsid w:val="000F47CD"/>
    <w:rsid w:val="00115F05"/>
    <w:rsid w:val="001160EC"/>
    <w:rsid w:val="001253C2"/>
    <w:rsid w:val="00141029"/>
    <w:rsid w:val="001825F5"/>
    <w:rsid w:val="00190C1A"/>
    <w:rsid w:val="001A74BC"/>
    <w:rsid w:val="001C5867"/>
    <w:rsid w:val="001D496C"/>
    <w:rsid w:val="001D563B"/>
    <w:rsid w:val="001E7FB4"/>
    <w:rsid w:val="00214EFB"/>
    <w:rsid w:val="002170FC"/>
    <w:rsid w:val="00230712"/>
    <w:rsid w:val="00230D87"/>
    <w:rsid w:val="00231D73"/>
    <w:rsid w:val="002357B1"/>
    <w:rsid w:val="00237269"/>
    <w:rsid w:val="00241D31"/>
    <w:rsid w:val="00275099"/>
    <w:rsid w:val="0028299E"/>
    <w:rsid w:val="00284372"/>
    <w:rsid w:val="00292906"/>
    <w:rsid w:val="002A78BC"/>
    <w:rsid w:val="002C18D2"/>
    <w:rsid w:val="002C3E75"/>
    <w:rsid w:val="00305A72"/>
    <w:rsid w:val="00305B1B"/>
    <w:rsid w:val="00313288"/>
    <w:rsid w:val="003160D0"/>
    <w:rsid w:val="00324ED3"/>
    <w:rsid w:val="00342A2B"/>
    <w:rsid w:val="00343E1B"/>
    <w:rsid w:val="00360D89"/>
    <w:rsid w:val="00365ED6"/>
    <w:rsid w:val="0037418A"/>
    <w:rsid w:val="003A0F10"/>
    <w:rsid w:val="003A7CCD"/>
    <w:rsid w:val="003B6C9F"/>
    <w:rsid w:val="003B6E1A"/>
    <w:rsid w:val="003C0E23"/>
    <w:rsid w:val="003C3787"/>
    <w:rsid w:val="003D3F92"/>
    <w:rsid w:val="003D558F"/>
    <w:rsid w:val="003E5AB6"/>
    <w:rsid w:val="0040104D"/>
    <w:rsid w:val="0040572E"/>
    <w:rsid w:val="0040684B"/>
    <w:rsid w:val="004262A0"/>
    <w:rsid w:val="00450EA4"/>
    <w:rsid w:val="00454D95"/>
    <w:rsid w:val="004616E0"/>
    <w:rsid w:val="00461EEC"/>
    <w:rsid w:val="0047331F"/>
    <w:rsid w:val="004B0CA8"/>
    <w:rsid w:val="004C0BC7"/>
    <w:rsid w:val="004C423E"/>
    <w:rsid w:val="004C5CD6"/>
    <w:rsid w:val="004C68A6"/>
    <w:rsid w:val="004C6961"/>
    <w:rsid w:val="004D2357"/>
    <w:rsid w:val="004D488F"/>
    <w:rsid w:val="004D7224"/>
    <w:rsid w:val="004E17EE"/>
    <w:rsid w:val="004E4B7A"/>
    <w:rsid w:val="004F0E57"/>
    <w:rsid w:val="004F4836"/>
    <w:rsid w:val="00510BF3"/>
    <w:rsid w:val="00533BD0"/>
    <w:rsid w:val="00552E14"/>
    <w:rsid w:val="00557F68"/>
    <w:rsid w:val="0057751D"/>
    <w:rsid w:val="005840F6"/>
    <w:rsid w:val="005A60AD"/>
    <w:rsid w:val="005B31B0"/>
    <w:rsid w:val="005B4005"/>
    <w:rsid w:val="005B5A33"/>
    <w:rsid w:val="005C08EC"/>
    <w:rsid w:val="005C44CA"/>
    <w:rsid w:val="005D164D"/>
    <w:rsid w:val="005D2173"/>
    <w:rsid w:val="005D22B8"/>
    <w:rsid w:val="005D6AFC"/>
    <w:rsid w:val="006106B3"/>
    <w:rsid w:val="00616D89"/>
    <w:rsid w:val="0062044B"/>
    <w:rsid w:val="00621434"/>
    <w:rsid w:val="00640133"/>
    <w:rsid w:val="00657A73"/>
    <w:rsid w:val="00677B4A"/>
    <w:rsid w:val="0068774D"/>
    <w:rsid w:val="006A285A"/>
    <w:rsid w:val="006A34C3"/>
    <w:rsid w:val="006B275D"/>
    <w:rsid w:val="006B4371"/>
    <w:rsid w:val="006F3ED4"/>
    <w:rsid w:val="0070586C"/>
    <w:rsid w:val="007273DF"/>
    <w:rsid w:val="007277F0"/>
    <w:rsid w:val="00736EE4"/>
    <w:rsid w:val="00742A03"/>
    <w:rsid w:val="00745B7B"/>
    <w:rsid w:val="00790646"/>
    <w:rsid w:val="007B68D0"/>
    <w:rsid w:val="007C1190"/>
    <w:rsid w:val="007E36C3"/>
    <w:rsid w:val="007F1494"/>
    <w:rsid w:val="00814BC7"/>
    <w:rsid w:val="00815471"/>
    <w:rsid w:val="00834140"/>
    <w:rsid w:val="00856883"/>
    <w:rsid w:val="00873116"/>
    <w:rsid w:val="00891E9F"/>
    <w:rsid w:val="008A69EA"/>
    <w:rsid w:val="008C23E0"/>
    <w:rsid w:val="008E0CC0"/>
    <w:rsid w:val="008E57EC"/>
    <w:rsid w:val="00900E3F"/>
    <w:rsid w:val="009011D8"/>
    <w:rsid w:val="00902904"/>
    <w:rsid w:val="00915988"/>
    <w:rsid w:val="00924C71"/>
    <w:rsid w:val="00945B13"/>
    <w:rsid w:val="00950F90"/>
    <w:rsid w:val="00952C95"/>
    <w:rsid w:val="00961232"/>
    <w:rsid w:val="00991BFC"/>
    <w:rsid w:val="009B241B"/>
    <w:rsid w:val="009C0CCB"/>
    <w:rsid w:val="009C38C6"/>
    <w:rsid w:val="009C7449"/>
    <w:rsid w:val="009D2620"/>
    <w:rsid w:val="009D4278"/>
    <w:rsid w:val="009E3DBD"/>
    <w:rsid w:val="009F337E"/>
    <w:rsid w:val="009F4F71"/>
    <w:rsid w:val="00A0124A"/>
    <w:rsid w:val="00A35A3C"/>
    <w:rsid w:val="00A40BF7"/>
    <w:rsid w:val="00A67E27"/>
    <w:rsid w:val="00A730A9"/>
    <w:rsid w:val="00A832A3"/>
    <w:rsid w:val="00A90046"/>
    <w:rsid w:val="00A9328E"/>
    <w:rsid w:val="00AA679B"/>
    <w:rsid w:val="00AB68BD"/>
    <w:rsid w:val="00AC7DE1"/>
    <w:rsid w:val="00AD2897"/>
    <w:rsid w:val="00AF2F01"/>
    <w:rsid w:val="00B027D3"/>
    <w:rsid w:val="00B057EB"/>
    <w:rsid w:val="00B26765"/>
    <w:rsid w:val="00B306B0"/>
    <w:rsid w:val="00B40A43"/>
    <w:rsid w:val="00B51D38"/>
    <w:rsid w:val="00B540EC"/>
    <w:rsid w:val="00B63ADF"/>
    <w:rsid w:val="00B726B2"/>
    <w:rsid w:val="00BA7C49"/>
    <w:rsid w:val="00BB0AB4"/>
    <w:rsid w:val="00BB6562"/>
    <w:rsid w:val="00BB68F1"/>
    <w:rsid w:val="00BB6CB6"/>
    <w:rsid w:val="00BC44BD"/>
    <w:rsid w:val="00BC56C3"/>
    <w:rsid w:val="00BE1F7A"/>
    <w:rsid w:val="00BE2E48"/>
    <w:rsid w:val="00BE4A30"/>
    <w:rsid w:val="00BF2A6D"/>
    <w:rsid w:val="00C0117A"/>
    <w:rsid w:val="00C216C3"/>
    <w:rsid w:val="00C31192"/>
    <w:rsid w:val="00C47979"/>
    <w:rsid w:val="00C6669C"/>
    <w:rsid w:val="00C70DB1"/>
    <w:rsid w:val="00C74FC4"/>
    <w:rsid w:val="00C82F40"/>
    <w:rsid w:val="00C94AFC"/>
    <w:rsid w:val="00C94B6B"/>
    <w:rsid w:val="00CB32FD"/>
    <w:rsid w:val="00CB3E99"/>
    <w:rsid w:val="00CD0915"/>
    <w:rsid w:val="00CF506F"/>
    <w:rsid w:val="00D0708A"/>
    <w:rsid w:val="00D1249C"/>
    <w:rsid w:val="00D1485C"/>
    <w:rsid w:val="00D179CB"/>
    <w:rsid w:val="00D95E29"/>
    <w:rsid w:val="00DA119E"/>
    <w:rsid w:val="00DC6FDB"/>
    <w:rsid w:val="00DD327F"/>
    <w:rsid w:val="00DD4AF2"/>
    <w:rsid w:val="00DE6260"/>
    <w:rsid w:val="00E018C3"/>
    <w:rsid w:val="00E01D2C"/>
    <w:rsid w:val="00E240C7"/>
    <w:rsid w:val="00E45200"/>
    <w:rsid w:val="00E55D41"/>
    <w:rsid w:val="00E615AA"/>
    <w:rsid w:val="00E84B13"/>
    <w:rsid w:val="00E909BB"/>
    <w:rsid w:val="00EB2175"/>
    <w:rsid w:val="00EB2C29"/>
    <w:rsid w:val="00EC4032"/>
    <w:rsid w:val="00ED0259"/>
    <w:rsid w:val="00ED1EDD"/>
    <w:rsid w:val="00ED7D08"/>
    <w:rsid w:val="00EF189B"/>
    <w:rsid w:val="00F003F2"/>
    <w:rsid w:val="00F404F9"/>
    <w:rsid w:val="00F527FF"/>
    <w:rsid w:val="00F54577"/>
    <w:rsid w:val="00F6497F"/>
    <w:rsid w:val="00F6672D"/>
    <w:rsid w:val="00F731A8"/>
    <w:rsid w:val="00F7681B"/>
    <w:rsid w:val="00FC2031"/>
    <w:rsid w:val="00FE3A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DB611"/>
  <w15:docId w15:val="{7DD049F3-4EFA-4E6F-AC03-302D3DABD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4A2"/>
    <w:rPr>
      <w:rFonts w:ascii="Times New Roman" w:hAnsi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6C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1.bin"/><Relationship Id="rId63" Type="http://schemas.openxmlformats.org/officeDocument/2006/relationships/image" Target="media/image31.wmf"/><Relationship Id="rId68" Type="http://schemas.openxmlformats.org/officeDocument/2006/relationships/oleObject" Target="embeddings/oleObject32.bin"/><Relationship Id="rId7" Type="http://schemas.openxmlformats.org/officeDocument/2006/relationships/oleObject" Target="embeddings/oleObject2.bin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5" Type="http://schemas.openxmlformats.org/officeDocument/2006/relationships/oleObject" Target="embeddings/oleObject1.bin"/><Relationship Id="rId61" Type="http://schemas.openxmlformats.org/officeDocument/2006/relationships/image" Target="media/image30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image" Target="media/image24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4.wmf"/><Relationship Id="rId8" Type="http://schemas.openxmlformats.org/officeDocument/2006/relationships/image" Target="media/image3.wmf"/><Relationship Id="rId51" Type="http://schemas.openxmlformats.org/officeDocument/2006/relationships/image" Target="media/image25.wmf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3.wmf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20" Type="http://schemas.openxmlformats.org/officeDocument/2006/relationships/image" Target="media/image9.wmf"/><Relationship Id="rId41" Type="http://schemas.openxmlformats.org/officeDocument/2006/relationships/image" Target="media/image20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2.bin"/><Relationship Id="rId57" Type="http://schemas.openxmlformats.org/officeDocument/2006/relationships/image" Target="media/image28.wmf"/><Relationship Id="rId10" Type="http://schemas.openxmlformats.org/officeDocument/2006/relationships/image" Target="media/image4.wmf"/><Relationship Id="rId31" Type="http://schemas.openxmlformats.org/officeDocument/2006/relationships/image" Target="media/image15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2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9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374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Kitabgi</dc:creator>
  <cp:keywords/>
  <cp:lastModifiedBy>Didier</cp:lastModifiedBy>
  <cp:revision>4</cp:revision>
  <dcterms:created xsi:type="dcterms:W3CDTF">2017-01-27T09:10:00Z</dcterms:created>
  <dcterms:modified xsi:type="dcterms:W3CDTF">2017-01-31T13:04:00Z</dcterms:modified>
</cp:coreProperties>
</file>