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C8D" w:rsidRPr="00822C8D" w:rsidRDefault="00822C8D">
      <w:pPr>
        <w:rPr>
          <w:rFonts w:ascii="Times" w:hAnsi="Times"/>
          <w:u w:val="single"/>
        </w:rPr>
      </w:pPr>
      <w:r w:rsidRPr="00822C8D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QCM SUITES – BAC ES/L MéTROPOLE Réunion 2016</w:t>
      </w:r>
    </w:p>
    <w:p w:rsidR="00822C8D" w:rsidRDefault="00822C8D">
      <w:pPr>
        <w:rPr>
          <w:rFonts w:ascii="Times" w:hAnsi="Times"/>
        </w:rPr>
      </w:pPr>
    </w:p>
    <w:p w:rsidR="00822C8D" w:rsidRDefault="00822C8D">
      <w:pPr>
        <w:rPr>
          <w:rFonts w:ascii="Times" w:hAnsi="Times"/>
          <w:b/>
        </w:rPr>
      </w:pPr>
      <w:r>
        <w:rPr>
          <w:rFonts w:ascii="Times" w:hAnsi="Times"/>
          <w:b/>
        </w:rPr>
        <w:t>1) b</w:t>
      </w:r>
    </w:p>
    <w:p w:rsidR="00822C8D" w:rsidRDefault="00822C8D">
      <w:pPr>
        <w:rPr>
          <w:rFonts w:ascii="Times" w:hAnsi="Times"/>
          <w:b/>
        </w:rPr>
      </w:pPr>
    </w:p>
    <w:p w:rsidR="00822C8D" w:rsidRDefault="00822C8D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2) </w:t>
      </w:r>
      <w:r w:rsidR="009C330B">
        <w:rPr>
          <w:rFonts w:ascii="Times" w:hAnsi="Times"/>
          <w:b/>
        </w:rPr>
        <w:t>d</w:t>
      </w:r>
      <w:r w:rsidR="00375FA9">
        <w:rPr>
          <w:rFonts w:ascii="Times" w:hAnsi="Times"/>
          <w:b/>
        </w:rPr>
        <w:t xml:space="preserve"> </w:t>
      </w:r>
    </w:p>
    <w:p w:rsidR="00B50064" w:rsidRDefault="00B50064">
      <w:pPr>
        <w:rPr>
          <w:rFonts w:ascii="Times" w:hAnsi="Times"/>
          <w:b/>
        </w:rPr>
      </w:pPr>
    </w:p>
    <w:p w:rsidR="00822C8D" w:rsidRDefault="00822C8D">
      <w:pPr>
        <w:rPr>
          <w:rFonts w:ascii="Times" w:hAnsi="Times"/>
          <w:b/>
        </w:rPr>
      </w:pPr>
      <w:r>
        <w:rPr>
          <w:rFonts w:ascii="Times" w:hAnsi="Times"/>
          <w:b/>
        </w:rPr>
        <w:t>3) d</w:t>
      </w:r>
    </w:p>
    <w:p w:rsidR="00822C8D" w:rsidRDefault="00822C8D">
      <w:pPr>
        <w:rPr>
          <w:rFonts w:ascii="Times" w:hAnsi="Times"/>
          <w:b/>
        </w:rPr>
      </w:pPr>
    </w:p>
    <w:p w:rsidR="00822C8D" w:rsidRDefault="00822C8D">
      <w:pPr>
        <w:rPr>
          <w:rFonts w:ascii="Times" w:hAnsi="Times"/>
        </w:rPr>
      </w:pPr>
      <w:r>
        <w:rPr>
          <w:rFonts w:ascii="Times" w:hAnsi="Times"/>
          <w:b/>
        </w:rPr>
        <w:t>4) c</w:t>
      </w:r>
    </w:p>
    <w:p w:rsidR="00822C8D" w:rsidRDefault="00822C8D">
      <w:pPr>
        <w:rPr>
          <w:rFonts w:ascii="Times" w:hAnsi="Times"/>
        </w:rPr>
      </w:pPr>
    </w:p>
    <w:p w:rsidR="00822C8D" w:rsidRPr="00B962DE" w:rsidRDefault="00822C8D" w:rsidP="00822C8D">
      <w:pPr>
        <w:rPr>
          <w:rFonts w:ascii="Times" w:hAnsi="Times"/>
          <w:u w:val="single"/>
        </w:rPr>
      </w:pPr>
      <w:r w:rsidRPr="00B962DE">
        <w:rPr>
          <w:rFonts w:ascii="Times" w:hAnsi="Times"/>
          <w:u w:val="single"/>
        </w:rPr>
        <w:t>JUSTIFICATIONS</w:t>
      </w:r>
    </w:p>
    <w:p w:rsidR="00822C8D" w:rsidRDefault="00822C8D" w:rsidP="00822C8D">
      <w:pPr>
        <w:rPr>
          <w:rFonts w:ascii="Times" w:hAnsi="Times"/>
        </w:rPr>
      </w:pPr>
      <w:r>
        <w:rPr>
          <w:rFonts w:ascii="Times" w:hAnsi="Times"/>
        </w:rPr>
        <w:t xml:space="preserve">Même si elles ne sont pas demandées, elles peuvent aider </w:t>
      </w:r>
      <w:proofErr w:type="gramStart"/>
      <w:r>
        <w:rPr>
          <w:rFonts w:ascii="Times" w:hAnsi="Times"/>
        </w:rPr>
        <w:t>la élèves</w:t>
      </w:r>
      <w:proofErr w:type="gramEnd"/>
      <w:r>
        <w:rPr>
          <w:rFonts w:ascii="Times" w:hAnsi="Times"/>
        </w:rPr>
        <w:t xml:space="preserve"> ayant des difficultés avec cet exercice.</w:t>
      </w:r>
    </w:p>
    <w:p w:rsidR="00822C8D" w:rsidRDefault="00822C8D">
      <w:pPr>
        <w:rPr>
          <w:rFonts w:ascii="Times" w:hAnsi="Times"/>
        </w:rPr>
      </w:pPr>
    </w:p>
    <w:p w:rsidR="00822C8D" w:rsidRDefault="00822C8D">
      <w:pPr>
        <w:rPr>
          <w:rFonts w:ascii="Times" w:hAnsi="Times"/>
        </w:rPr>
      </w:pPr>
      <w:r w:rsidRPr="00C9305D">
        <w:rPr>
          <w:rFonts w:ascii="Times" w:hAnsi="Times"/>
          <w:b/>
        </w:rPr>
        <w:t>1)</w:t>
      </w:r>
      <w:r>
        <w:rPr>
          <w:rFonts w:ascii="Times" w:hAnsi="Times"/>
        </w:rPr>
        <w:t xml:space="preserve"> L'intervalle de confiance à 0,95 est donné par :</w:t>
      </w:r>
    </w:p>
    <w:p w:rsidR="00822C8D" w:rsidRDefault="00822C8D">
      <w:pPr>
        <w:rPr>
          <w:rFonts w:ascii="Times" w:hAnsi="Times"/>
        </w:rPr>
      </w:pPr>
      <w:r w:rsidRPr="00822C8D">
        <w:rPr>
          <w:rFonts w:ascii="Times" w:hAnsi="Times"/>
          <w:position w:val="-26"/>
        </w:rPr>
        <w:object w:dxaOrig="46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15pt;height:33.4pt" o:ole="">
            <v:imagedata r:id="rId4" o:title=""/>
          </v:shape>
          <o:OLEObject Type="Embed" ProgID="Equation.3" ShapeID="_x0000_i1025" DrawAspect="Content" ObjectID="_1550230822" r:id="rId5"/>
        </w:object>
      </w:r>
      <w:r>
        <w:rPr>
          <w:rFonts w:ascii="Times" w:hAnsi="Times"/>
        </w:rPr>
        <w:t>.</w:t>
      </w:r>
    </w:p>
    <w:p w:rsidR="00822C8D" w:rsidRDefault="00822C8D">
      <w:pPr>
        <w:rPr>
          <w:rFonts w:ascii="Times" w:hAnsi="Times"/>
        </w:rPr>
      </w:pPr>
    </w:p>
    <w:p w:rsidR="00375FA9" w:rsidRDefault="00822C8D">
      <w:pPr>
        <w:rPr>
          <w:rFonts w:ascii="Times" w:hAnsi="Times"/>
        </w:rPr>
      </w:pPr>
      <w:r w:rsidRPr="00C9305D">
        <w:rPr>
          <w:rFonts w:ascii="Times" w:hAnsi="Times"/>
          <w:b/>
        </w:rPr>
        <w:t>2)</w:t>
      </w:r>
      <w:r>
        <w:rPr>
          <w:rFonts w:ascii="Times" w:hAnsi="Times"/>
        </w:rPr>
        <w:t xml:space="preserve"> On </w:t>
      </w:r>
      <w:r w:rsidR="00B50064">
        <w:rPr>
          <w:rFonts w:ascii="Times" w:hAnsi="Times"/>
        </w:rPr>
        <w:t>choisit</w:t>
      </w:r>
      <w:r>
        <w:rPr>
          <w:rFonts w:ascii="Times" w:hAnsi="Times"/>
        </w:rPr>
        <w:t xml:space="preserve"> au hasard un nombre</w:t>
      </w:r>
      <w:r w:rsidR="00B50064">
        <w:rPr>
          <w:rFonts w:ascii="Times" w:hAnsi="Times"/>
        </w:rPr>
        <w:t xml:space="preserve"> (réel)</w:t>
      </w:r>
      <w:r>
        <w:rPr>
          <w:rFonts w:ascii="Times" w:hAnsi="Times"/>
        </w:rPr>
        <w:t xml:space="preserve"> dans l'intervalle [4 ; 11]. D'après la loi uniforme la probabilité que ce nombre soit </w:t>
      </w:r>
      <w:r w:rsidRPr="00C9305D">
        <w:rPr>
          <w:rFonts w:ascii="Times" w:hAnsi="Times"/>
          <w:b/>
        </w:rPr>
        <w:t>inférieur à 10</w:t>
      </w:r>
      <w:r>
        <w:rPr>
          <w:rFonts w:ascii="Times" w:hAnsi="Times"/>
        </w:rPr>
        <w:t xml:space="preserve"> </w:t>
      </w:r>
      <w:r w:rsidR="00B50064">
        <w:rPr>
          <w:rFonts w:ascii="Times" w:hAnsi="Times"/>
        </w:rPr>
        <w:t>est</w:t>
      </w:r>
      <w:r>
        <w:rPr>
          <w:rFonts w:ascii="Times" w:hAnsi="Times"/>
        </w:rPr>
        <w:t xml:space="preserve"> </w:t>
      </w:r>
      <w:r w:rsidR="00B50064" w:rsidRPr="00B50064">
        <w:rPr>
          <w:rFonts w:ascii="Times" w:hAnsi="Times"/>
          <w:position w:val="-24"/>
        </w:rPr>
        <w:object w:dxaOrig="2640" w:dyaOrig="620">
          <v:shape id="_x0000_i1034" type="#_x0000_t75" style="width:132.4pt;height:31.15pt" o:ole="">
            <v:imagedata r:id="rId6" o:title=""/>
          </v:shape>
          <o:OLEObject Type="Embed" ProgID="Equation.DSMT4" ShapeID="_x0000_i1034" DrawAspect="Content" ObjectID="_1550230823" r:id="rId7"/>
        </w:object>
      </w:r>
      <w:r>
        <w:rPr>
          <w:rFonts w:ascii="Times" w:hAnsi="Times"/>
        </w:rPr>
        <w:t xml:space="preserve">. </w:t>
      </w:r>
      <w:bookmarkStart w:id="0" w:name="_GoBack"/>
      <w:bookmarkEnd w:id="0"/>
    </w:p>
    <w:p w:rsidR="00375FA9" w:rsidRDefault="00375FA9">
      <w:pPr>
        <w:rPr>
          <w:rFonts w:ascii="Times" w:hAnsi="Times"/>
        </w:rPr>
      </w:pPr>
      <w:r w:rsidRPr="00C9305D">
        <w:rPr>
          <w:rFonts w:ascii="Times" w:hAnsi="Times"/>
          <w:b/>
        </w:rPr>
        <w:t>3)</w:t>
      </w:r>
      <w:r>
        <w:rPr>
          <w:rFonts w:ascii="Times" w:hAnsi="Times"/>
        </w:rPr>
        <w:t xml:space="preserve"> </w:t>
      </w:r>
      <w:r w:rsidRPr="00375FA9">
        <w:rPr>
          <w:rFonts w:ascii="Times" w:hAnsi="Times"/>
          <w:position w:val="-8"/>
        </w:rPr>
        <w:object w:dxaOrig="2600" w:dyaOrig="320">
          <v:shape id="_x0000_i1028" type="#_x0000_t75" style="width:130.15pt;height:16.15pt" o:ole="">
            <v:imagedata r:id="rId8" o:title=""/>
          </v:shape>
          <o:OLEObject Type="Embed" ProgID="Equation.3" ShapeID="_x0000_i1028" DrawAspect="Content" ObjectID="_1550230824" r:id="rId9"/>
        </w:object>
      </w:r>
      <w:r>
        <w:rPr>
          <w:rFonts w:ascii="Times" w:hAnsi="Times"/>
        </w:rPr>
        <w:t>, avec :</w:t>
      </w:r>
    </w:p>
    <w:p w:rsidR="00375FA9" w:rsidRDefault="00375FA9">
      <w:pPr>
        <w:rPr>
          <w:rFonts w:ascii="Times" w:hAnsi="Times"/>
        </w:rPr>
      </w:pPr>
      <w:r w:rsidRPr="00375FA9">
        <w:rPr>
          <w:rFonts w:ascii="Times" w:hAnsi="Times"/>
          <w:position w:val="-8"/>
        </w:rPr>
        <w:object w:dxaOrig="2000" w:dyaOrig="280">
          <v:shape id="_x0000_i1029" type="#_x0000_t75" style="width:100.15pt;height:13.9pt" o:ole="">
            <v:imagedata r:id="rId10" o:title=""/>
          </v:shape>
          <o:OLEObject Type="Embed" ProgID="Equation.3" ShapeID="_x0000_i1029" DrawAspect="Content" ObjectID="_1550230825" r:id="rId11"/>
        </w:object>
      </w:r>
      <w:r>
        <w:rPr>
          <w:rFonts w:ascii="Times" w:hAnsi="Times"/>
        </w:rPr>
        <w:t>,</w:t>
      </w:r>
    </w:p>
    <w:p w:rsidR="00375FA9" w:rsidRDefault="00375FA9">
      <w:pPr>
        <w:rPr>
          <w:rFonts w:ascii="Times" w:hAnsi="Times"/>
        </w:rPr>
      </w:pPr>
      <w:r w:rsidRPr="00375FA9">
        <w:rPr>
          <w:rFonts w:ascii="Times" w:hAnsi="Times"/>
          <w:position w:val="-2"/>
        </w:rPr>
        <w:object w:dxaOrig="1640" w:dyaOrig="200">
          <v:shape id="_x0000_i1030" type="#_x0000_t75" style="width:82.15pt;height:10.15pt" o:ole="">
            <v:imagedata r:id="rId12" o:title=""/>
          </v:shape>
          <o:OLEObject Type="Embed" ProgID="Equation.3" ShapeID="_x0000_i1030" DrawAspect="Content" ObjectID="_1550230826" r:id="rId13"/>
        </w:object>
      </w:r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et</w:t>
      </w:r>
      <w:proofErr w:type="gramEnd"/>
    </w:p>
    <w:p w:rsidR="00375FA9" w:rsidRDefault="00375FA9">
      <w:pPr>
        <w:rPr>
          <w:rFonts w:ascii="Times" w:hAnsi="Times"/>
        </w:rPr>
      </w:pPr>
      <w:r w:rsidRPr="00375FA9">
        <w:rPr>
          <w:rFonts w:ascii="Times" w:hAnsi="Times"/>
          <w:position w:val="-2"/>
        </w:rPr>
        <w:object w:dxaOrig="2420" w:dyaOrig="260">
          <v:shape id="_x0000_i1031" type="#_x0000_t75" style="width:121.5pt;height:13.5pt" o:ole="">
            <v:imagedata r:id="rId14" o:title=""/>
          </v:shape>
          <o:OLEObject Type="Embed" ProgID="Equation.3" ShapeID="_x0000_i1031" DrawAspect="Content" ObjectID="_1550230827" r:id="rId15"/>
        </w:object>
      </w:r>
      <w:r>
        <w:rPr>
          <w:rFonts w:ascii="Times" w:hAnsi="Times"/>
        </w:rPr>
        <w:t>. Alors :</w:t>
      </w:r>
    </w:p>
    <w:p w:rsidR="00375FA9" w:rsidRDefault="00375FA9">
      <w:pPr>
        <w:rPr>
          <w:rFonts w:ascii="Times" w:hAnsi="Times"/>
        </w:rPr>
      </w:pPr>
      <w:r w:rsidRPr="00375FA9">
        <w:rPr>
          <w:rFonts w:ascii="Times" w:hAnsi="Times"/>
          <w:position w:val="-8"/>
        </w:rPr>
        <w:object w:dxaOrig="4420" w:dyaOrig="320">
          <v:shape id="_x0000_i1032" type="#_x0000_t75" style="width:221.65pt;height:16.15pt" o:ole="">
            <v:imagedata r:id="rId16" o:title=""/>
          </v:shape>
          <o:OLEObject Type="Embed" ProgID="Equation.3" ShapeID="_x0000_i1032" DrawAspect="Content" ObjectID="_1550230828" r:id="rId17"/>
        </w:object>
      </w:r>
      <w:r>
        <w:rPr>
          <w:rFonts w:ascii="Times" w:hAnsi="Times"/>
        </w:rPr>
        <w:t>.</w:t>
      </w:r>
    </w:p>
    <w:p w:rsidR="00375FA9" w:rsidRDefault="00375FA9">
      <w:pPr>
        <w:rPr>
          <w:rFonts w:ascii="Times" w:hAnsi="Times"/>
        </w:rPr>
      </w:pPr>
    </w:p>
    <w:p w:rsidR="009C330B" w:rsidRDefault="00375FA9">
      <w:pPr>
        <w:rPr>
          <w:rFonts w:ascii="Times" w:hAnsi="Times"/>
        </w:rPr>
      </w:pPr>
      <w:r w:rsidRPr="00C9305D">
        <w:rPr>
          <w:rFonts w:ascii="Times" w:hAnsi="Times"/>
          <w:b/>
        </w:rPr>
        <w:t>4)</w:t>
      </w:r>
      <w:r>
        <w:rPr>
          <w:rFonts w:ascii="Times" w:hAnsi="Times"/>
        </w:rPr>
        <w:t xml:space="preserve"> Sur l'intervalle </w:t>
      </w:r>
      <w:r w:rsidR="009C330B">
        <w:rPr>
          <w:rFonts w:ascii="Times" w:hAnsi="Times"/>
        </w:rPr>
        <w:t xml:space="preserve">[– 2 ; 2], on voit d'après le graphe que la dérivée seconde de </w:t>
      </w:r>
      <w:r w:rsidR="009C330B">
        <w:rPr>
          <w:rFonts w:ascii="Times" w:hAnsi="Times"/>
          <w:i/>
        </w:rPr>
        <w:t>f</w:t>
      </w:r>
      <w:r w:rsidR="009C330B">
        <w:rPr>
          <w:rFonts w:ascii="Times" w:hAnsi="Times"/>
        </w:rPr>
        <w:t xml:space="preserve"> s'annule pour</w:t>
      </w:r>
    </w:p>
    <w:p w:rsidR="00822C8D" w:rsidRPr="009C330B" w:rsidRDefault="009C330B">
      <w:pPr>
        <w:rPr>
          <w:rFonts w:ascii="Times" w:hAnsi="Times"/>
        </w:rPr>
      </w:pPr>
      <w:proofErr w:type="gramStart"/>
      <w:r>
        <w:rPr>
          <w:rFonts w:ascii="Times" w:hAnsi="Times"/>
          <w:i/>
        </w:rPr>
        <w:t>x</w:t>
      </w:r>
      <w:proofErr w:type="gramEnd"/>
      <w:r>
        <w:rPr>
          <w:rFonts w:ascii="Times" w:hAnsi="Times"/>
        </w:rPr>
        <w:t xml:space="preserve"> = 1. On peut donc conclure que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admet un point d'inflexion sur [– 2 ; 2].</w:t>
      </w:r>
    </w:p>
    <w:sectPr w:rsidR="00822C8D" w:rsidRPr="009C330B" w:rsidSect="00822C8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8D"/>
    <w:rsid w:val="00375FA9"/>
    <w:rsid w:val="00800677"/>
    <w:rsid w:val="00822C8D"/>
    <w:rsid w:val="009C330B"/>
    <w:rsid w:val="009F1795"/>
    <w:rsid w:val="00B50064"/>
    <w:rsid w:val="00C93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A194"/>
  <w15:docId w15:val="{38C9A954-BFA9-4F7B-86AF-C289BD7A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 Bonnel</cp:lastModifiedBy>
  <cp:revision>2</cp:revision>
  <dcterms:created xsi:type="dcterms:W3CDTF">2017-03-05T13:54:00Z</dcterms:created>
  <dcterms:modified xsi:type="dcterms:W3CDTF">2017-03-05T13:54:00Z</dcterms:modified>
</cp:coreProperties>
</file>