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8F0D" w14:textId="77777777" w:rsidR="00E41028" w:rsidRDefault="00750002" w:rsidP="00E41028">
      <w:pPr>
        <w:pStyle w:val="Heading1"/>
        <w:jc w:val="center"/>
        <w:rPr>
          <w:lang w:val="en-GB"/>
        </w:rPr>
      </w:pPr>
      <w:r>
        <w:rPr>
          <w:lang w:val="en-GB"/>
        </w:rPr>
        <w:t xml:space="preserve">Predicting </w:t>
      </w:r>
      <w:r w:rsidR="00E41028">
        <w:rPr>
          <w:lang w:val="en-GB"/>
        </w:rPr>
        <w:t>S</w:t>
      </w:r>
      <w:r>
        <w:rPr>
          <w:lang w:val="en-GB"/>
        </w:rPr>
        <w:t xml:space="preserve">econdary </w:t>
      </w:r>
      <w:r w:rsidR="00E41028">
        <w:rPr>
          <w:lang w:val="en-GB"/>
        </w:rPr>
        <w:t>S</w:t>
      </w:r>
      <w:r>
        <w:rPr>
          <w:lang w:val="en-GB"/>
        </w:rPr>
        <w:t xml:space="preserve">tructure of </w:t>
      </w:r>
      <w:r w:rsidR="00E41028">
        <w:rPr>
          <w:lang w:val="en-GB"/>
        </w:rPr>
        <w:t>P</w:t>
      </w:r>
      <w:r>
        <w:rPr>
          <w:lang w:val="en-GB"/>
        </w:rPr>
        <w:t>roteins</w:t>
      </w:r>
    </w:p>
    <w:p w14:paraId="447FC9C4" w14:textId="1A8E7F8A" w:rsidR="00750002" w:rsidRDefault="00750002" w:rsidP="00E41028">
      <w:pPr>
        <w:pStyle w:val="Heading1"/>
        <w:jc w:val="center"/>
        <w:rPr>
          <w:lang w:val="en-GB"/>
        </w:rPr>
      </w:pPr>
      <w:r>
        <w:rPr>
          <w:lang w:val="en-GB"/>
        </w:rPr>
        <w:t xml:space="preserve"> </w:t>
      </w:r>
      <w:r w:rsidR="00E41028">
        <w:rPr>
          <w:lang w:val="en-GB"/>
        </w:rPr>
        <w:t>from A</w:t>
      </w:r>
      <w:r>
        <w:rPr>
          <w:lang w:val="en-GB"/>
        </w:rPr>
        <w:t xml:space="preserve">mino </w:t>
      </w:r>
      <w:r w:rsidR="00E41028">
        <w:rPr>
          <w:lang w:val="en-GB"/>
        </w:rPr>
        <w:t>A</w:t>
      </w:r>
      <w:r>
        <w:rPr>
          <w:lang w:val="en-GB"/>
        </w:rPr>
        <w:t>cid</w:t>
      </w:r>
      <w:r w:rsidR="00E41028">
        <w:rPr>
          <w:lang w:val="en-GB"/>
        </w:rPr>
        <w:t xml:space="preserve"> Sequences</w:t>
      </w:r>
    </w:p>
    <w:p w14:paraId="0CB7C7CA" w14:textId="77777777" w:rsidR="00750002" w:rsidRPr="00750002" w:rsidRDefault="00750002" w:rsidP="00750002">
      <w:pPr>
        <w:rPr>
          <w:lang w:val="en-GB"/>
        </w:rPr>
      </w:pPr>
    </w:p>
    <w:p w14:paraId="6C81A198" w14:textId="6FEE6330" w:rsidR="00C20D07" w:rsidRDefault="008A7471">
      <w:pPr>
        <w:rPr>
          <w:lang w:val="en-GB"/>
        </w:rPr>
      </w:pPr>
      <w:r>
        <w:rPr>
          <w:lang w:val="en-GB"/>
        </w:rPr>
        <w:t>Proteins are the main building blocks of the living cell</w:t>
      </w:r>
      <w:r w:rsidR="009F318C">
        <w:rPr>
          <w:lang w:val="en-GB"/>
        </w:rPr>
        <w:t xml:space="preserve"> and they </w:t>
      </w:r>
      <w:r w:rsidR="008F0705">
        <w:rPr>
          <w:lang w:val="en-GB"/>
        </w:rPr>
        <w:t>drive</w:t>
      </w:r>
      <w:r w:rsidR="009F318C">
        <w:rPr>
          <w:lang w:val="en-GB"/>
        </w:rPr>
        <w:t xml:space="preserve"> </w:t>
      </w:r>
      <w:r w:rsidR="000112FC">
        <w:rPr>
          <w:lang w:val="en-GB"/>
        </w:rPr>
        <w:t>almost all molecular processes in</w:t>
      </w:r>
      <w:r w:rsidR="00F218AE">
        <w:rPr>
          <w:lang w:val="en-GB"/>
        </w:rPr>
        <w:t>side it</w:t>
      </w:r>
      <w:r>
        <w:rPr>
          <w:lang w:val="en-GB"/>
        </w:rPr>
        <w:t xml:space="preserve">. </w:t>
      </w:r>
      <w:r w:rsidR="008F0705">
        <w:rPr>
          <w:lang w:val="en-GB"/>
        </w:rPr>
        <w:t xml:space="preserve">The specific function of each protein is determined by </w:t>
      </w:r>
      <w:r w:rsidR="00403A6F">
        <w:rPr>
          <w:lang w:val="en-GB"/>
        </w:rPr>
        <w:t>its</w:t>
      </w:r>
      <w:r w:rsidR="008F0705">
        <w:rPr>
          <w:lang w:val="en-GB"/>
        </w:rPr>
        <w:t xml:space="preserve"> </w:t>
      </w:r>
      <w:r w:rsidR="00403A6F">
        <w:rPr>
          <w:lang w:val="en-GB"/>
        </w:rPr>
        <w:t>three-dimensional shape</w:t>
      </w:r>
      <w:r w:rsidR="008F0705">
        <w:rPr>
          <w:lang w:val="en-GB"/>
        </w:rPr>
        <w:t>. Therefore</w:t>
      </w:r>
      <w:r w:rsidR="00C20D07">
        <w:rPr>
          <w:lang w:val="en-GB"/>
        </w:rPr>
        <w:t>,</w:t>
      </w:r>
      <w:r w:rsidR="008F0705">
        <w:rPr>
          <w:lang w:val="en-GB"/>
        </w:rPr>
        <w:t xml:space="preserve"> one of the main challenges in bioinformatics is the prediction of </w:t>
      </w:r>
      <w:r w:rsidR="00403A6F">
        <w:rPr>
          <w:lang w:val="en-GB"/>
        </w:rPr>
        <w:t>the protein structures</w:t>
      </w:r>
      <w:r w:rsidR="00C20D07">
        <w:rPr>
          <w:lang w:val="en-GB"/>
        </w:rPr>
        <w:t xml:space="preserve">. </w:t>
      </w:r>
      <w:r w:rsidR="0018148F">
        <w:rPr>
          <w:lang w:val="en-GB"/>
        </w:rPr>
        <w:t>Besides providing fundamental knowledge of the functioning of the cell mechanisms, the structure prediction has important applications in the pharmaceutical industry</w:t>
      </w:r>
      <w:r w:rsidR="00C20D07">
        <w:rPr>
          <w:lang w:val="en-GB"/>
        </w:rPr>
        <w:t>.</w:t>
      </w:r>
    </w:p>
    <w:p w14:paraId="585EB279" w14:textId="5DD1B917" w:rsidR="00750002" w:rsidRDefault="00C20D07">
      <w:pPr>
        <w:rPr>
          <w:lang w:val="en-GB"/>
        </w:rPr>
      </w:pPr>
      <w:r>
        <w:rPr>
          <w:lang w:val="en-GB"/>
        </w:rPr>
        <w:t xml:space="preserve">In the structure of the proteins three different levels can be distinguished. </w:t>
      </w:r>
      <w:r w:rsidR="00554213">
        <w:rPr>
          <w:lang w:val="en-GB"/>
        </w:rPr>
        <w:t>The</w:t>
      </w:r>
      <w:r w:rsidR="00750002">
        <w:rPr>
          <w:lang w:val="en-GB"/>
        </w:rPr>
        <w:t xml:space="preserve"> proteins</w:t>
      </w:r>
      <w:r w:rsidR="00554213">
        <w:rPr>
          <w:lang w:val="en-GB"/>
        </w:rPr>
        <w:t xml:space="preserve"> are made of smaller molecules called amino acids</w:t>
      </w:r>
      <w:r w:rsidR="000112FC">
        <w:rPr>
          <w:lang w:val="en-GB"/>
        </w:rPr>
        <w:t>, which</w:t>
      </w:r>
      <w:r w:rsidR="00554213">
        <w:rPr>
          <w:lang w:val="en-GB"/>
        </w:rPr>
        <w:t xml:space="preserve"> are 20 in number.</w:t>
      </w:r>
      <w:r w:rsidR="000112FC">
        <w:rPr>
          <w:lang w:val="en-GB"/>
        </w:rPr>
        <w:t xml:space="preserve"> Each protein consist</w:t>
      </w:r>
      <w:r w:rsidR="00750002">
        <w:rPr>
          <w:lang w:val="en-GB"/>
        </w:rPr>
        <w:t>s</w:t>
      </w:r>
      <w:r w:rsidR="000112FC">
        <w:rPr>
          <w:lang w:val="en-GB"/>
        </w:rPr>
        <w:t xml:space="preserve"> on average of around 100 amino acids</w:t>
      </w:r>
      <w:r w:rsidR="008F0705">
        <w:rPr>
          <w:lang w:val="en-GB"/>
        </w:rPr>
        <w:t xml:space="preserve"> which are arranged in a sequence</w:t>
      </w:r>
      <w:r w:rsidR="000112FC">
        <w:rPr>
          <w:lang w:val="en-GB"/>
        </w:rPr>
        <w:t>.</w:t>
      </w:r>
      <w:r w:rsidR="00097A39">
        <w:rPr>
          <w:lang w:val="en-GB"/>
        </w:rPr>
        <w:t xml:space="preserve"> </w:t>
      </w:r>
      <w:r>
        <w:rPr>
          <w:lang w:val="en-GB"/>
        </w:rPr>
        <w:t xml:space="preserve">This sequence of amino acids is encoded in the DNA and represents the </w:t>
      </w:r>
      <w:r w:rsidRPr="00F218AE">
        <w:rPr>
          <w:i/>
          <w:iCs/>
          <w:lang w:val="en-GB"/>
        </w:rPr>
        <w:t>primary structure</w:t>
      </w:r>
      <w:r>
        <w:rPr>
          <w:lang w:val="en-GB"/>
        </w:rPr>
        <w:t xml:space="preserve"> of the protein.</w:t>
      </w:r>
    </w:p>
    <w:p w14:paraId="1377C86F" w14:textId="6A3AC903" w:rsidR="008A7471" w:rsidRDefault="008A7471">
      <w:pPr>
        <w:rPr>
          <w:lang w:val="en-GB"/>
        </w:rPr>
      </w:pPr>
      <w:r>
        <w:rPr>
          <w:lang w:val="en-GB"/>
        </w:rPr>
        <w:t xml:space="preserve">Under the influence of the environment this linear structure is folded into a three-dimensional form which determines the </w:t>
      </w:r>
      <w:proofErr w:type="spellStart"/>
      <w:r>
        <w:rPr>
          <w:lang w:val="en-GB"/>
        </w:rPr>
        <w:t>physico</w:t>
      </w:r>
      <w:proofErr w:type="spellEnd"/>
      <w:r>
        <w:rPr>
          <w:lang w:val="en-GB"/>
        </w:rPr>
        <w:t xml:space="preserve">-chemical properties of the protein. This </w:t>
      </w:r>
      <w:r w:rsidR="00097A39">
        <w:rPr>
          <w:lang w:val="en-GB"/>
        </w:rPr>
        <w:t>spatial</w:t>
      </w:r>
      <w:r>
        <w:rPr>
          <w:lang w:val="en-GB"/>
        </w:rPr>
        <w:t xml:space="preserve"> structure is also called a </w:t>
      </w:r>
      <w:r w:rsidRPr="00F218AE">
        <w:rPr>
          <w:i/>
          <w:iCs/>
          <w:lang w:val="en-GB"/>
        </w:rPr>
        <w:t>tertiary structure</w:t>
      </w:r>
      <w:r>
        <w:rPr>
          <w:lang w:val="en-GB"/>
        </w:rPr>
        <w:t xml:space="preserve">. There is also a </w:t>
      </w:r>
      <w:r w:rsidRPr="00F218AE">
        <w:rPr>
          <w:i/>
          <w:iCs/>
          <w:lang w:val="en-GB"/>
        </w:rPr>
        <w:t>secondary structure</w:t>
      </w:r>
      <w:r>
        <w:rPr>
          <w:lang w:val="en-GB"/>
        </w:rPr>
        <w:t xml:space="preserve">, which </w:t>
      </w:r>
      <w:r w:rsidR="00554213">
        <w:rPr>
          <w:lang w:val="en-GB"/>
        </w:rPr>
        <w:t>distinguishes certain standard</w:t>
      </w:r>
      <w:r w:rsidR="00F110C2">
        <w:rPr>
          <w:lang w:val="en-GB"/>
        </w:rPr>
        <w:t xml:space="preserve"> </w:t>
      </w:r>
      <w:r w:rsidR="00554213">
        <w:rPr>
          <w:lang w:val="en-GB"/>
        </w:rPr>
        <w:t>sub</w:t>
      </w:r>
      <w:r w:rsidR="00C20D07">
        <w:rPr>
          <w:lang w:val="en-GB"/>
        </w:rPr>
        <w:t>units of</w:t>
      </w:r>
      <w:r w:rsidR="00554213">
        <w:rPr>
          <w:lang w:val="en-GB"/>
        </w:rPr>
        <w:t xml:space="preserve"> the prot</w:t>
      </w:r>
      <w:r w:rsidR="00F110C2">
        <w:rPr>
          <w:lang w:val="en-GB"/>
        </w:rPr>
        <w:t>e</w:t>
      </w:r>
      <w:r w:rsidR="00554213">
        <w:rPr>
          <w:lang w:val="en-GB"/>
        </w:rPr>
        <w:t>ins</w:t>
      </w:r>
      <w:r w:rsidR="00C20D07">
        <w:rPr>
          <w:lang w:val="en-GB"/>
        </w:rPr>
        <w:t>. There are two main subunit</w:t>
      </w:r>
      <w:r w:rsidR="00622067">
        <w:rPr>
          <w:lang w:val="en-GB"/>
        </w:rPr>
        <w:t xml:space="preserve"> types</w:t>
      </w:r>
      <w:r w:rsidR="00C20D07">
        <w:rPr>
          <w:lang w:val="en-GB"/>
        </w:rPr>
        <w:t xml:space="preserve">: </w:t>
      </w:r>
      <w:r w:rsidR="00C20D07" w:rsidRPr="00F218AE">
        <w:rPr>
          <w:i/>
          <w:iCs/>
          <w:lang w:val="en-GB"/>
        </w:rPr>
        <w:t>alpha-helices</w:t>
      </w:r>
      <w:r w:rsidR="00C20D07">
        <w:rPr>
          <w:lang w:val="en-GB"/>
        </w:rPr>
        <w:t>, a spiral-like chains</w:t>
      </w:r>
      <w:r w:rsidR="00F110C2">
        <w:rPr>
          <w:lang w:val="en-GB"/>
        </w:rPr>
        <w:t>,</w:t>
      </w:r>
      <w:r w:rsidR="00C20D07">
        <w:rPr>
          <w:lang w:val="en-GB"/>
        </w:rPr>
        <w:t xml:space="preserve"> and </w:t>
      </w:r>
      <w:r w:rsidR="00C20D07" w:rsidRPr="00F218AE">
        <w:rPr>
          <w:i/>
          <w:iCs/>
          <w:lang w:val="en-GB"/>
        </w:rPr>
        <w:t>beta-sheets</w:t>
      </w:r>
      <w:r w:rsidR="00C20D07">
        <w:rPr>
          <w:lang w:val="en-GB"/>
        </w:rPr>
        <w:t>, flat plain structures</w:t>
      </w:r>
      <w:r w:rsidR="00686000">
        <w:rPr>
          <w:lang w:val="en-GB"/>
        </w:rPr>
        <w:t>, as shown in the figure below</w:t>
      </w:r>
      <w:r w:rsidR="00554213">
        <w:rPr>
          <w:lang w:val="en-GB"/>
        </w:rPr>
        <w:t xml:space="preserve">. </w:t>
      </w:r>
    </w:p>
    <w:p w14:paraId="6C3E57FF" w14:textId="77777777" w:rsidR="004F6EB1" w:rsidRDefault="004F6EB1">
      <w:pPr>
        <w:rPr>
          <w:lang w:val="en-GB"/>
        </w:rPr>
      </w:pPr>
    </w:p>
    <w:p w14:paraId="30416D35" w14:textId="4D7D103F" w:rsidR="00AE607F" w:rsidRDefault="00AE607F">
      <w:pPr>
        <w:rPr>
          <w:lang w:val="en-GB"/>
        </w:rPr>
      </w:pPr>
      <w:r>
        <w:rPr>
          <w:noProof/>
        </w:rPr>
        <w:drawing>
          <wp:inline distT="0" distB="0" distL="0" distR="0" wp14:anchorId="51E529EF" wp14:editId="7B181F69">
            <wp:extent cx="2811202" cy="1878965"/>
            <wp:effectExtent l="0" t="0" r="8255" b="698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067" cy="1893580"/>
                    </a:xfrm>
                    <a:prstGeom prst="rect">
                      <a:avLst/>
                    </a:prstGeom>
                    <a:noFill/>
                    <a:ln>
                      <a:noFill/>
                    </a:ln>
                  </pic:spPr>
                </pic:pic>
              </a:graphicData>
            </a:graphic>
          </wp:inline>
        </w:drawing>
      </w:r>
    </w:p>
    <w:p w14:paraId="013BB27B" w14:textId="77777777" w:rsidR="004F6EB1" w:rsidRDefault="004F6EB1">
      <w:pPr>
        <w:rPr>
          <w:lang w:val="en-GB"/>
        </w:rPr>
      </w:pPr>
    </w:p>
    <w:p w14:paraId="01D0E41A" w14:textId="53789039" w:rsidR="004F6EB1" w:rsidRDefault="00554213">
      <w:pPr>
        <w:rPr>
          <w:lang w:val="en-GB"/>
        </w:rPr>
      </w:pPr>
      <w:r>
        <w:rPr>
          <w:lang w:val="en-GB"/>
        </w:rPr>
        <w:t xml:space="preserve">The goal of this </w:t>
      </w:r>
      <w:r w:rsidR="009001E0">
        <w:rPr>
          <w:lang w:val="en-GB"/>
        </w:rPr>
        <w:t>assignment</w:t>
      </w:r>
      <w:r>
        <w:rPr>
          <w:lang w:val="en-GB"/>
        </w:rPr>
        <w:t xml:space="preserve"> is to predict the secondary structure </w:t>
      </w:r>
      <w:r w:rsidR="005E2532">
        <w:rPr>
          <w:lang w:val="en-GB"/>
        </w:rPr>
        <w:t xml:space="preserve">corresponding to a given primary structure sequence. </w:t>
      </w:r>
    </w:p>
    <w:p w14:paraId="5341A9FB" w14:textId="2FC50365" w:rsidR="004F6EB1" w:rsidRDefault="004F6EB1">
      <w:pPr>
        <w:rPr>
          <w:lang w:val="en-GB"/>
        </w:rPr>
      </w:pPr>
      <w:r>
        <w:rPr>
          <w:lang w:val="en-GB"/>
        </w:rPr>
        <w:t>We will do this in three different ways using different approaches</w:t>
      </w:r>
    </w:p>
    <w:p w14:paraId="286C07EB" w14:textId="3420187A" w:rsidR="004F6EB1" w:rsidRDefault="004F6EB1">
      <w:pPr>
        <w:rPr>
          <w:lang w:val="en-GB"/>
        </w:rPr>
      </w:pPr>
    </w:p>
    <w:p w14:paraId="4E57D18B" w14:textId="0C4E1ED7" w:rsidR="004F6EB1" w:rsidRDefault="004F6EB1" w:rsidP="004F6EB1">
      <w:pPr>
        <w:pStyle w:val="Heading1"/>
        <w:rPr>
          <w:lang w:val="en-GB"/>
        </w:rPr>
      </w:pPr>
      <w:r>
        <w:rPr>
          <w:lang w:val="en-GB"/>
        </w:rPr>
        <w:t>Exercise 1</w:t>
      </w:r>
    </w:p>
    <w:p w14:paraId="25220C25" w14:textId="28CF87FD" w:rsidR="008C2CAF" w:rsidRDefault="004F6EB1">
      <w:pPr>
        <w:rPr>
          <w:lang w:val="en-GB"/>
        </w:rPr>
      </w:pPr>
      <w:r>
        <w:rPr>
          <w:lang w:val="en-GB"/>
        </w:rPr>
        <w:t>In this exercise</w:t>
      </w:r>
      <w:r w:rsidR="00097A39">
        <w:rPr>
          <w:lang w:val="en-GB"/>
        </w:rPr>
        <w:t xml:space="preserve"> w</w:t>
      </w:r>
      <w:r w:rsidR="00F110C2">
        <w:rPr>
          <w:lang w:val="en-GB"/>
        </w:rPr>
        <w:t xml:space="preserve">e represent the </w:t>
      </w:r>
      <w:r w:rsidR="005E2532">
        <w:rPr>
          <w:lang w:val="en-GB"/>
        </w:rPr>
        <w:t>sequence</w:t>
      </w:r>
      <w:r w:rsidR="00F110C2">
        <w:rPr>
          <w:lang w:val="en-GB"/>
        </w:rPr>
        <w:t xml:space="preserve"> based on the </w:t>
      </w:r>
      <w:r w:rsidR="00750002">
        <w:rPr>
          <w:lang w:val="en-GB"/>
        </w:rPr>
        <w:t xml:space="preserve">relative </w:t>
      </w:r>
      <w:r w:rsidR="00F110C2">
        <w:rPr>
          <w:lang w:val="en-GB"/>
        </w:rPr>
        <w:t xml:space="preserve">frequencies of occurrence of each pair of </w:t>
      </w:r>
      <w:r w:rsidR="00097A39">
        <w:rPr>
          <w:lang w:val="en-GB"/>
        </w:rPr>
        <w:t xml:space="preserve">neighbouring </w:t>
      </w:r>
      <w:r w:rsidR="00F110C2">
        <w:rPr>
          <w:lang w:val="en-GB"/>
        </w:rPr>
        <w:t>amino acids</w:t>
      </w:r>
      <w:r w:rsidR="00153C12">
        <w:rPr>
          <w:lang w:val="en-GB"/>
        </w:rPr>
        <w:t xml:space="preserve"> in it</w:t>
      </w:r>
      <w:r w:rsidR="00F110C2">
        <w:rPr>
          <w:lang w:val="en-GB"/>
        </w:rPr>
        <w:t>.</w:t>
      </w:r>
      <w:r w:rsidR="000112FC">
        <w:rPr>
          <w:lang w:val="en-GB"/>
        </w:rPr>
        <w:t xml:space="preserve"> </w:t>
      </w:r>
      <w:r w:rsidR="00750002">
        <w:rPr>
          <w:lang w:val="en-GB"/>
        </w:rPr>
        <w:t xml:space="preserve">To obtain the relative frequency the number of occurrences of </w:t>
      </w:r>
      <w:r w:rsidR="00153C12">
        <w:rPr>
          <w:lang w:val="en-GB"/>
        </w:rPr>
        <w:t>each</w:t>
      </w:r>
      <w:r w:rsidR="00750002">
        <w:rPr>
          <w:lang w:val="en-GB"/>
        </w:rPr>
        <w:t xml:space="preserve"> pair is divided by the length of the </w:t>
      </w:r>
      <w:r w:rsidR="00153C12">
        <w:rPr>
          <w:lang w:val="en-GB"/>
        </w:rPr>
        <w:t>sequence</w:t>
      </w:r>
      <w:r w:rsidR="00750002">
        <w:rPr>
          <w:lang w:val="en-GB"/>
        </w:rPr>
        <w:t>.</w:t>
      </w:r>
      <w:r w:rsidR="0018148F">
        <w:rPr>
          <w:lang w:val="en-GB"/>
        </w:rPr>
        <w:t xml:space="preserve"> Since there are </w:t>
      </w:r>
      <w:r w:rsidR="0018148F">
        <w:rPr>
          <w:lang w:val="en-GB"/>
        </w:rPr>
        <w:lastRenderedPageBreak/>
        <w:t>20x20=400 possible pairs the input vector consists of 400 numbers.</w:t>
      </w:r>
      <w:r w:rsidR="001E28FB">
        <w:rPr>
          <w:lang w:val="en-GB"/>
        </w:rPr>
        <w:t xml:space="preserve"> For </w:t>
      </w:r>
      <w:r w:rsidR="00403A6F">
        <w:rPr>
          <w:lang w:val="en-GB"/>
        </w:rPr>
        <w:t>ex</w:t>
      </w:r>
      <w:r w:rsidR="008C2CAF">
        <w:rPr>
          <w:lang w:val="en-GB"/>
        </w:rPr>
        <w:t>a</w:t>
      </w:r>
      <w:r w:rsidR="00403A6F">
        <w:rPr>
          <w:lang w:val="en-GB"/>
        </w:rPr>
        <w:t>mple</w:t>
      </w:r>
      <w:r w:rsidR="001E28FB">
        <w:rPr>
          <w:lang w:val="en-GB"/>
        </w:rPr>
        <w:t xml:space="preserve">, in the sequence </w:t>
      </w:r>
    </w:p>
    <w:p w14:paraId="67453C64" w14:textId="77777777" w:rsidR="008C2CAF" w:rsidRDefault="001E28FB" w:rsidP="00C6704D">
      <w:pPr>
        <w:ind w:firstLine="708"/>
        <w:rPr>
          <w:lang w:val="en-GB"/>
        </w:rPr>
      </w:pPr>
      <w:r>
        <w:rPr>
          <w:lang w:val="en-GB"/>
        </w:rPr>
        <w:t xml:space="preserve">KRCLXRCGCR </w:t>
      </w:r>
    </w:p>
    <w:p w14:paraId="29063596" w14:textId="77777777" w:rsidR="008C2CAF" w:rsidRDefault="008C2CAF">
      <w:pPr>
        <w:rPr>
          <w:lang w:val="en-GB"/>
        </w:rPr>
      </w:pPr>
      <w:r>
        <w:rPr>
          <w:lang w:val="en-GB"/>
        </w:rPr>
        <w:t>the pair occurrences are as follows:</w:t>
      </w:r>
    </w:p>
    <w:p w14:paraId="5DFCFF10" w14:textId="0FDC2D62" w:rsidR="008C2CAF" w:rsidRPr="008C2CAF" w:rsidRDefault="001E28FB" w:rsidP="008C2CAF">
      <w:pPr>
        <w:pStyle w:val="ListParagraph"/>
        <w:numPr>
          <w:ilvl w:val="0"/>
          <w:numId w:val="1"/>
        </w:numPr>
        <w:rPr>
          <w:lang w:val="en-GB"/>
        </w:rPr>
      </w:pPr>
      <w:r w:rsidRPr="008C2CAF">
        <w:rPr>
          <w:lang w:val="en-GB"/>
        </w:rPr>
        <w:t>KR, CL, LX, XR, CG, GC, CR</w:t>
      </w:r>
      <w:r w:rsidR="00F13A2C" w:rsidRPr="008C2CAF">
        <w:rPr>
          <w:lang w:val="en-GB"/>
        </w:rPr>
        <w:t xml:space="preserve"> occur once</w:t>
      </w:r>
      <w:r w:rsidRPr="008C2CAF">
        <w:rPr>
          <w:lang w:val="en-GB"/>
        </w:rPr>
        <w:t xml:space="preserve">, </w:t>
      </w:r>
    </w:p>
    <w:p w14:paraId="388337CC" w14:textId="0527A557" w:rsidR="008C2CAF" w:rsidRPr="008C2CAF" w:rsidRDefault="001E28FB" w:rsidP="008C2CAF">
      <w:pPr>
        <w:pStyle w:val="ListParagraph"/>
        <w:numPr>
          <w:ilvl w:val="0"/>
          <w:numId w:val="1"/>
        </w:numPr>
        <w:rPr>
          <w:lang w:val="en-GB"/>
        </w:rPr>
      </w:pPr>
      <w:r w:rsidRPr="008C2CAF">
        <w:rPr>
          <w:lang w:val="en-GB"/>
        </w:rPr>
        <w:t>RC has two occurrence</w:t>
      </w:r>
      <w:r w:rsidR="008C2CAF">
        <w:rPr>
          <w:lang w:val="en-GB"/>
        </w:rPr>
        <w:t>s</w:t>
      </w:r>
      <w:r w:rsidR="008C2CAF" w:rsidRPr="008C2CAF">
        <w:rPr>
          <w:lang w:val="en-GB"/>
        </w:rPr>
        <w:t>,</w:t>
      </w:r>
    </w:p>
    <w:p w14:paraId="2977EA68" w14:textId="77777777" w:rsidR="008C2CAF" w:rsidRPr="008C2CAF" w:rsidRDefault="008C2CAF" w:rsidP="008C2CAF">
      <w:pPr>
        <w:pStyle w:val="ListParagraph"/>
        <w:numPr>
          <w:ilvl w:val="0"/>
          <w:numId w:val="1"/>
        </w:numPr>
        <w:rPr>
          <w:lang w:val="en-GB"/>
        </w:rPr>
      </w:pPr>
      <w:r w:rsidRPr="008C2CAF">
        <w:rPr>
          <w:lang w:val="en-GB"/>
        </w:rPr>
        <w:t>a</w:t>
      </w:r>
      <w:r w:rsidR="001E28FB" w:rsidRPr="008C2CAF">
        <w:rPr>
          <w:lang w:val="en-GB"/>
        </w:rPr>
        <w:t xml:space="preserve">ll other pars have zero occurrence. </w:t>
      </w:r>
    </w:p>
    <w:p w14:paraId="76CAF3F4" w14:textId="3CA0C2D6" w:rsidR="000112FC" w:rsidRDefault="001E28FB">
      <w:pPr>
        <w:rPr>
          <w:lang w:val="en-GB"/>
        </w:rPr>
      </w:pPr>
      <w:r>
        <w:rPr>
          <w:lang w:val="en-GB"/>
        </w:rPr>
        <w:t>Since the length of the sequence is 10 these frequencies translate into relative frequencies of 0.1</w:t>
      </w:r>
      <w:r w:rsidR="008C2CAF">
        <w:rPr>
          <w:lang w:val="en-GB"/>
        </w:rPr>
        <w:t>,</w:t>
      </w:r>
      <w:r>
        <w:rPr>
          <w:lang w:val="en-GB"/>
        </w:rPr>
        <w:t xml:space="preserve"> 0.2,</w:t>
      </w:r>
      <w:r w:rsidR="008C2CAF">
        <w:rPr>
          <w:lang w:val="en-GB"/>
        </w:rPr>
        <w:t xml:space="preserve"> and 0.0</w:t>
      </w:r>
      <w:r>
        <w:rPr>
          <w:lang w:val="en-GB"/>
        </w:rPr>
        <w:t xml:space="preserve"> respectively.</w:t>
      </w:r>
    </w:p>
    <w:p w14:paraId="7E5F61FB" w14:textId="6C4D1706" w:rsidR="004F6EB1" w:rsidRDefault="004F6EB1">
      <w:pPr>
        <w:rPr>
          <w:lang w:val="en-GB"/>
        </w:rPr>
      </w:pPr>
      <w:r>
        <w:rPr>
          <w:lang w:val="en-GB"/>
        </w:rPr>
        <w:t>Translating the sequences into frequency vectors (arrays) can be considered as a feature extraction. The frequency of each amino acid pair is a separate feature of the sequence. In this way we “help” our model in the classification.</w:t>
      </w:r>
    </w:p>
    <w:p w14:paraId="144910B0" w14:textId="2B13E7EE" w:rsidR="000112FC" w:rsidRDefault="004F6EB1">
      <w:pPr>
        <w:rPr>
          <w:lang w:val="en-GB"/>
        </w:rPr>
      </w:pPr>
      <w:r>
        <w:rPr>
          <w:lang w:val="en-GB"/>
        </w:rPr>
        <w:t>Hence, t</w:t>
      </w:r>
      <w:r w:rsidR="000112FC">
        <w:rPr>
          <w:lang w:val="en-GB"/>
        </w:rPr>
        <w:t>he task is to design a deep neural network which takes such a</w:t>
      </w:r>
      <w:r w:rsidR="00C547CC">
        <w:rPr>
          <w:lang w:val="en-GB"/>
        </w:rPr>
        <w:t xml:space="preserve"> frequency</w:t>
      </w:r>
      <w:r w:rsidR="000112FC">
        <w:rPr>
          <w:lang w:val="en-GB"/>
        </w:rPr>
        <w:t xml:space="preserve"> vector as an input and classifies the corresponding </w:t>
      </w:r>
      <w:r w:rsidR="00C547CC">
        <w:rPr>
          <w:lang w:val="en-GB"/>
        </w:rPr>
        <w:t>sequence</w:t>
      </w:r>
      <w:r w:rsidR="000112FC">
        <w:rPr>
          <w:lang w:val="en-GB"/>
        </w:rPr>
        <w:t xml:space="preserve"> in one of the four</w:t>
      </w:r>
      <w:r w:rsidR="00C547CC">
        <w:rPr>
          <w:lang w:val="en-GB"/>
        </w:rPr>
        <w:t xml:space="preserve"> </w:t>
      </w:r>
      <w:r w:rsidR="000112FC">
        <w:rPr>
          <w:lang w:val="en-GB"/>
        </w:rPr>
        <w:t>secondary structure</w:t>
      </w:r>
      <w:r w:rsidR="00CE64CD">
        <w:rPr>
          <w:lang w:val="en-GB"/>
        </w:rPr>
        <w:t xml:space="preserve"> classes</w:t>
      </w:r>
      <w:r w:rsidR="00E818F2">
        <w:rPr>
          <w:lang w:val="en-GB"/>
        </w:rPr>
        <w:t xml:space="preserve"> called </w:t>
      </w:r>
      <w:r w:rsidR="00E818F2" w:rsidRPr="00F218AE">
        <w:rPr>
          <w:i/>
          <w:iCs/>
          <w:lang w:val="en-GB"/>
        </w:rPr>
        <w:t>mainly-alpha</w:t>
      </w:r>
      <w:r w:rsidR="00E818F2">
        <w:rPr>
          <w:lang w:val="en-GB"/>
        </w:rPr>
        <w:t xml:space="preserve">, </w:t>
      </w:r>
      <w:r w:rsidR="00E818F2" w:rsidRPr="00F218AE">
        <w:rPr>
          <w:i/>
          <w:iCs/>
          <w:lang w:val="en-GB"/>
        </w:rPr>
        <w:t>mainly-beta</w:t>
      </w:r>
      <w:r w:rsidR="00E818F2">
        <w:rPr>
          <w:lang w:val="en-GB"/>
        </w:rPr>
        <w:t xml:space="preserve">, </w:t>
      </w:r>
      <w:r w:rsidR="00C547CC" w:rsidRPr="00F218AE">
        <w:rPr>
          <w:i/>
          <w:iCs/>
          <w:lang w:val="en-GB"/>
        </w:rPr>
        <w:t xml:space="preserve">(mixed) </w:t>
      </w:r>
      <w:r w:rsidR="00E818F2" w:rsidRPr="00F218AE">
        <w:rPr>
          <w:i/>
          <w:iCs/>
          <w:lang w:val="en-GB"/>
        </w:rPr>
        <w:t>alpha-beta</w:t>
      </w:r>
      <w:r w:rsidR="00E818F2">
        <w:rPr>
          <w:lang w:val="en-GB"/>
        </w:rPr>
        <w:t xml:space="preserve"> and </w:t>
      </w:r>
      <w:r w:rsidR="00E818F2" w:rsidRPr="00F218AE">
        <w:rPr>
          <w:i/>
          <w:iCs/>
          <w:lang w:val="en-GB"/>
        </w:rPr>
        <w:t>irregular</w:t>
      </w:r>
      <w:r w:rsidR="000112FC">
        <w:rPr>
          <w:lang w:val="en-GB"/>
        </w:rPr>
        <w:t>.</w:t>
      </w:r>
      <w:r w:rsidR="00E818F2">
        <w:rPr>
          <w:lang w:val="en-GB"/>
        </w:rPr>
        <w:t xml:space="preserve"> </w:t>
      </w:r>
    </w:p>
    <w:p w14:paraId="35B54DA8" w14:textId="7C5CECA8" w:rsidR="004F6EB1" w:rsidRDefault="004F6EB1" w:rsidP="004F6EB1">
      <w:pPr>
        <w:pStyle w:val="Heading1"/>
        <w:rPr>
          <w:lang w:val="en-GB"/>
        </w:rPr>
      </w:pPr>
      <w:r>
        <w:rPr>
          <w:lang w:val="en-GB"/>
        </w:rPr>
        <w:t>Exercise 2</w:t>
      </w:r>
    </w:p>
    <w:p w14:paraId="0631241C" w14:textId="77777777" w:rsidR="004F6EB1" w:rsidRDefault="00196806">
      <w:pPr>
        <w:rPr>
          <w:lang w:val="en-GB"/>
        </w:rPr>
      </w:pPr>
      <w:r>
        <w:rPr>
          <w:lang w:val="en-GB"/>
        </w:rPr>
        <w:t>In th</w:t>
      </w:r>
      <w:r w:rsidR="004F6EB1">
        <w:rPr>
          <w:lang w:val="en-GB"/>
        </w:rPr>
        <w:t xml:space="preserve">is exercise we do not try to “help” the neural network in the classification by selecting relevant features. Instead, we want to predict the class based directly on the amino acid sequence. </w:t>
      </w:r>
    </w:p>
    <w:p w14:paraId="0B15802A" w14:textId="36ED1665" w:rsidR="00196806" w:rsidRDefault="004F6EB1">
      <w:pPr>
        <w:rPr>
          <w:lang w:val="en-GB"/>
        </w:rPr>
      </w:pPr>
      <w:r>
        <w:rPr>
          <w:lang w:val="en-GB"/>
        </w:rPr>
        <w:t xml:space="preserve">Before feeding them into the network the sequences need to be pre-processed.  </w:t>
      </w:r>
      <w:r w:rsidR="00196806">
        <w:rPr>
          <w:lang w:val="en-GB"/>
        </w:rPr>
        <w:t>We first extend (pad) the sequences with spaces in order to obtain the same length for all input</w:t>
      </w:r>
      <w:r>
        <w:rPr>
          <w:lang w:val="en-GB"/>
        </w:rPr>
        <w:t>s</w:t>
      </w:r>
      <w:r w:rsidR="00196806">
        <w:rPr>
          <w:lang w:val="en-GB"/>
        </w:rPr>
        <w:t>. The length of the input is equal to the length of the longest sequence After that the padded sequences are encoded using one-hot encoding. In one-hot encoding each letter corresponding to an amino acid as well as the space character used for padding, are encoded with a binary vector of 21 elements having 1 in only one position.</w:t>
      </w:r>
    </w:p>
    <w:p w14:paraId="53A40DCE" w14:textId="6D688546" w:rsidR="00F110C2" w:rsidRDefault="004F6EB1" w:rsidP="004F6EB1">
      <w:pPr>
        <w:pStyle w:val="Heading1"/>
        <w:rPr>
          <w:lang w:val="en-GB"/>
        </w:rPr>
      </w:pPr>
      <w:r>
        <w:rPr>
          <w:lang w:val="en-GB"/>
        </w:rPr>
        <w:t>Exercise 3</w:t>
      </w:r>
    </w:p>
    <w:p w14:paraId="5DCDAEF0" w14:textId="68D303C6" w:rsidR="004F6EB1" w:rsidRDefault="004F6EB1" w:rsidP="004F6EB1">
      <w:pPr>
        <w:rPr>
          <w:lang w:val="en-GB"/>
        </w:rPr>
      </w:pPr>
      <w:r>
        <w:rPr>
          <w:lang w:val="en-GB"/>
        </w:rPr>
        <w:t xml:space="preserve">This exercise is </w:t>
      </w:r>
      <w:proofErr w:type="gramStart"/>
      <w:r>
        <w:rPr>
          <w:lang w:val="en-GB"/>
        </w:rPr>
        <w:t>simila</w:t>
      </w:r>
      <w:r w:rsidR="005930B3">
        <w:rPr>
          <w:lang w:val="en-GB"/>
        </w:rPr>
        <w:t>r</w:t>
      </w:r>
      <w:r>
        <w:rPr>
          <w:lang w:val="en-GB"/>
        </w:rPr>
        <w:t xml:space="preserve"> to</w:t>
      </w:r>
      <w:proofErr w:type="gramEnd"/>
      <w:r>
        <w:rPr>
          <w:lang w:val="en-GB"/>
        </w:rPr>
        <w:t xml:space="preserve"> the previous </w:t>
      </w:r>
      <w:r w:rsidR="008619A0">
        <w:rPr>
          <w:lang w:val="en-GB"/>
        </w:rPr>
        <w:t xml:space="preserve">one in the sense that we use directly the sequences which are pre-processed in the same or similar way, i.e., with padding and one-hot encoding. Only we use </w:t>
      </w:r>
      <w:r w:rsidR="005930B3">
        <w:rPr>
          <w:lang w:val="en-GB"/>
        </w:rPr>
        <w:t xml:space="preserve">a </w:t>
      </w:r>
      <w:r w:rsidR="008619A0">
        <w:rPr>
          <w:lang w:val="en-GB"/>
        </w:rPr>
        <w:t>R</w:t>
      </w:r>
      <w:r w:rsidR="005930B3">
        <w:rPr>
          <w:lang w:val="en-GB"/>
        </w:rPr>
        <w:t xml:space="preserve">ecurrent </w:t>
      </w:r>
      <w:r w:rsidR="008619A0">
        <w:rPr>
          <w:lang w:val="en-GB"/>
        </w:rPr>
        <w:t>N</w:t>
      </w:r>
      <w:r w:rsidR="005930B3">
        <w:rPr>
          <w:lang w:val="en-GB"/>
        </w:rPr>
        <w:t xml:space="preserve">eural </w:t>
      </w:r>
      <w:r w:rsidR="008619A0">
        <w:rPr>
          <w:lang w:val="en-GB"/>
        </w:rPr>
        <w:t>N</w:t>
      </w:r>
      <w:r w:rsidR="005930B3">
        <w:rPr>
          <w:lang w:val="en-GB"/>
        </w:rPr>
        <w:t>etwork</w:t>
      </w:r>
      <w:r w:rsidR="008619A0">
        <w:rPr>
          <w:lang w:val="en-GB"/>
        </w:rPr>
        <w:t xml:space="preserve"> instead of the standard deep neural network.</w:t>
      </w:r>
      <w:r w:rsidR="005930B3">
        <w:rPr>
          <w:lang w:val="en-GB"/>
        </w:rPr>
        <w:t xml:space="preserve"> </w:t>
      </w:r>
    </w:p>
    <w:p w14:paraId="1F3432E7" w14:textId="30918702" w:rsidR="005930B3" w:rsidRDefault="005930B3" w:rsidP="004F6EB1">
      <w:pPr>
        <w:rPr>
          <w:lang w:val="en-GB"/>
        </w:rPr>
      </w:pPr>
    </w:p>
    <w:p w14:paraId="59F52F51" w14:textId="45828D36" w:rsidR="005930B3" w:rsidRDefault="005930B3" w:rsidP="002413A9">
      <w:pPr>
        <w:pStyle w:val="Heading1"/>
        <w:rPr>
          <w:lang w:val="en-GB"/>
        </w:rPr>
      </w:pPr>
      <w:r>
        <w:rPr>
          <w:lang w:val="en-GB"/>
        </w:rPr>
        <w:t>General remarks</w:t>
      </w:r>
    </w:p>
    <w:p w14:paraId="449229CB" w14:textId="68785E7C" w:rsidR="005930B3" w:rsidRDefault="0096705F" w:rsidP="004F6EB1">
      <w:pPr>
        <w:rPr>
          <w:lang w:val="en-GB"/>
        </w:rPr>
      </w:pPr>
      <w:r>
        <w:rPr>
          <w:lang w:val="en-GB"/>
        </w:rPr>
        <w:t>Since t</w:t>
      </w:r>
      <w:r w:rsidR="005930B3">
        <w:rPr>
          <w:lang w:val="en-GB"/>
        </w:rPr>
        <w:t xml:space="preserve">he </w:t>
      </w:r>
      <w:r>
        <w:rPr>
          <w:lang w:val="en-GB"/>
        </w:rPr>
        <w:t xml:space="preserve">main </w:t>
      </w:r>
      <w:r w:rsidR="005930B3">
        <w:rPr>
          <w:lang w:val="en-GB"/>
        </w:rPr>
        <w:t xml:space="preserve">goal of the exercises is not to learn python programming, </w:t>
      </w:r>
      <w:r w:rsidR="002413A9">
        <w:rPr>
          <w:lang w:val="en-GB"/>
        </w:rPr>
        <w:t xml:space="preserve">please feel free to ask the instructors for solutions of some of the auxiliary tasks, </w:t>
      </w:r>
      <w:r>
        <w:rPr>
          <w:lang w:val="en-GB"/>
        </w:rPr>
        <w:t>like</w:t>
      </w:r>
      <w:r w:rsidR="002413A9">
        <w:rPr>
          <w:lang w:val="en-GB"/>
        </w:rPr>
        <w:t xml:space="preserve"> finding maximal sequence length or padding strings with spaces. Alternatively, please feel free to </w:t>
      </w:r>
      <w:r>
        <w:rPr>
          <w:lang w:val="en-GB"/>
        </w:rPr>
        <w:t>look</w:t>
      </w:r>
      <w:r w:rsidR="002413A9">
        <w:rPr>
          <w:lang w:val="en-GB"/>
        </w:rPr>
        <w:t xml:space="preserve"> in the provided solutions.</w:t>
      </w:r>
    </w:p>
    <w:p w14:paraId="213DDBFE" w14:textId="5B8E78A9" w:rsidR="0096705F" w:rsidRDefault="005930B3" w:rsidP="004F6EB1">
      <w:pPr>
        <w:rPr>
          <w:lang w:val="en-GB"/>
        </w:rPr>
      </w:pPr>
      <w:r>
        <w:rPr>
          <w:lang w:val="en-GB"/>
        </w:rPr>
        <w:t xml:space="preserve">To improve the performance of Google </w:t>
      </w:r>
      <w:proofErr w:type="spellStart"/>
      <w:r>
        <w:rPr>
          <w:lang w:val="en-GB"/>
        </w:rPr>
        <w:t>Col</w:t>
      </w:r>
      <w:r w:rsidR="008C6FC4">
        <w:rPr>
          <w:lang w:val="en-GB"/>
        </w:rPr>
        <w:t>ab</w:t>
      </w:r>
      <w:proofErr w:type="spellEnd"/>
      <w:r>
        <w:rPr>
          <w:lang w:val="en-GB"/>
        </w:rPr>
        <w:t xml:space="preserve">, </w:t>
      </w:r>
      <w:proofErr w:type="gramStart"/>
      <w:r>
        <w:rPr>
          <w:lang w:val="en-GB"/>
        </w:rPr>
        <w:t>in particular w</w:t>
      </w:r>
      <w:r w:rsidR="0096705F">
        <w:rPr>
          <w:lang w:val="en-GB"/>
        </w:rPr>
        <w:t>hen</w:t>
      </w:r>
      <w:proofErr w:type="gramEnd"/>
      <w:r w:rsidR="0096705F">
        <w:rPr>
          <w:lang w:val="en-GB"/>
        </w:rPr>
        <w:t xml:space="preserve"> using</w:t>
      </w:r>
      <w:r>
        <w:rPr>
          <w:lang w:val="en-GB"/>
        </w:rPr>
        <w:t xml:space="preserve"> Recurrent Neural Network</w:t>
      </w:r>
      <w:r w:rsidR="0096705F">
        <w:rPr>
          <w:lang w:val="en-GB"/>
        </w:rPr>
        <w:t>s</w:t>
      </w:r>
      <w:r>
        <w:rPr>
          <w:lang w:val="en-GB"/>
        </w:rPr>
        <w:t xml:space="preserve">, you can set the corresponding menu option </w:t>
      </w:r>
    </w:p>
    <w:p w14:paraId="33FC65AD" w14:textId="77777777" w:rsidR="0096705F" w:rsidRDefault="005930B3" w:rsidP="004F6EB1">
      <w:pPr>
        <w:rPr>
          <w:lang w:val="en-GB"/>
        </w:rPr>
      </w:pPr>
      <w:r>
        <w:rPr>
          <w:lang w:val="en-GB"/>
        </w:rPr>
        <w:t xml:space="preserve"> Runtime -&gt; Change runtime type-&gt;Hardware accelerator </w:t>
      </w:r>
    </w:p>
    <w:p w14:paraId="463743B5" w14:textId="582F2E39" w:rsidR="004F6EB1" w:rsidRDefault="005930B3">
      <w:pPr>
        <w:rPr>
          <w:lang w:val="en-GB"/>
        </w:rPr>
      </w:pPr>
      <w:r>
        <w:rPr>
          <w:lang w:val="en-GB"/>
        </w:rPr>
        <w:t>by choosing GP</w:t>
      </w:r>
      <w:r w:rsidR="008C6FC4">
        <w:rPr>
          <w:lang w:val="en-GB"/>
        </w:rPr>
        <w:t>U.</w:t>
      </w:r>
      <w:bookmarkStart w:id="0" w:name="_GoBack"/>
      <w:bookmarkEnd w:id="0"/>
    </w:p>
    <w:p w14:paraId="10F43553" w14:textId="575FECC4" w:rsidR="00554213" w:rsidRPr="008A7471" w:rsidRDefault="00554213">
      <w:pPr>
        <w:rPr>
          <w:lang w:val="en-GB"/>
        </w:rPr>
      </w:pPr>
    </w:p>
    <w:sectPr w:rsidR="00554213" w:rsidRPr="008A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84C2B"/>
    <w:multiLevelType w:val="hybridMultilevel"/>
    <w:tmpl w:val="C6F668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71"/>
    <w:rsid w:val="000112FC"/>
    <w:rsid w:val="000741C1"/>
    <w:rsid w:val="00097A39"/>
    <w:rsid w:val="00153C12"/>
    <w:rsid w:val="0018148F"/>
    <w:rsid w:val="00196806"/>
    <w:rsid w:val="001E28FB"/>
    <w:rsid w:val="002413A9"/>
    <w:rsid w:val="00395FFF"/>
    <w:rsid w:val="00403A6F"/>
    <w:rsid w:val="004F6EB1"/>
    <w:rsid w:val="00554213"/>
    <w:rsid w:val="005930B3"/>
    <w:rsid w:val="005E2532"/>
    <w:rsid w:val="00622067"/>
    <w:rsid w:val="00686000"/>
    <w:rsid w:val="00750002"/>
    <w:rsid w:val="008619A0"/>
    <w:rsid w:val="008A7471"/>
    <w:rsid w:val="008C2CAF"/>
    <w:rsid w:val="008C6FC4"/>
    <w:rsid w:val="008F0705"/>
    <w:rsid w:val="009001E0"/>
    <w:rsid w:val="0096705F"/>
    <w:rsid w:val="009F318C"/>
    <w:rsid w:val="00AE607F"/>
    <w:rsid w:val="00B90719"/>
    <w:rsid w:val="00C20D07"/>
    <w:rsid w:val="00C547CC"/>
    <w:rsid w:val="00C6704D"/>
    <w:rsid w:val="00CE64CD"/>
    <w:rsid w:val="00DC1B15"/>
    <w:rsid w:val="00E41028"/>
    <w:rsid w:val="00E818F2"/>
    <w:rsid w:val="00F110C2"/>
    <w:rsid w:val="00F13A2C"/>
    <w:rsid w:val="00F218AE"/>
    <w:rsid w:val="00F655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3C54"/>
  <w15:chartTrackingRefBased/>
  <w15:docId w15:val="{0D276D61-7801-4871-AFEC-6B29342D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0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2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Bosnacki, D.</dc:creator>
  <cp:keywords/>
  <dc:description/>
  <cp:lastModifiedBy>Bosnacki, D.</cp:lastModifiedBy>
  <cp:revision>23</cp:revision>
  <dcterms:created xsi:type="dcterms:W3CDTF">2020-09-09T07:30:00Z</dcterms:created>
  <dcterms:modified xsi:type="dcterms:W3CDTF">2020-10-12T15:39:00Z</dcterms:modified>
</cp:coreProperties>
</file>