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71" w:rsidRPr="00E22A50" w:rsidRDefault="00491BA7" w:rsidP="00491BA7">
      <w:pPr>
        <w:pStyle w:val="NoSpacing"/>
        <w:jc w:val="center"/>
        <w:rPr>
          <w:b/>
          <w:sz w:val="24"/>
        </w:rPr>
      </w:pPr>
      <w:r w:rsidRPr="00E22A50">
        <w:rPr>
          <w:b/>
          <w:sz w:val="24"/>
        </w:rPr>
        <w:t>Demonstrator Configuration and Deployment</w:t>
      </w:r>
    </w:p>
    <w:p w:rsidR="00491BA7" w:rsidRDefault="00491BA7" w:rsidP="00491BA7">
      <w:pPr>
        <w:pStyle w:val="NoSpacing"/>
      </w:pPr>
    </w:p>
    <w:p w:rsidR="00387B1D" w:rsidRDefault="00491BA7" w:rsidP="00AE1E9F">
      <w:pPr>
        <w:pStyle w:val="NoSpacing"/>
        <w:numPr>
          <w:ilvl w:val="0"/>
          <w:numId w:val="2"/>
        </w:numPr>
        <w:ind w:left="426"/>
      </w:pPr>
      <w:r>
        <w:t xml:space="preserve">Setup </w:t>
      </w:r>
      <w:r w:rsidR="00387B1D">
        <w:t>server</w:t>
      </w:r>
    </w:p>
    <w:p w:rsidR="00387B1D" w:rsidRDefault="00387B1D" w:rsidP="00387B1D">
      <w:pPr>
        <w:pStyle w:val="NoSpacing"/>
        <w:ind w:left="426"/>
      </w:pPr>
    </w:p>
    <w:p w:rsidR="00387B1D" w:rsidRDefault="00F2721B" w:rsidP="00387B1D">
      <w:pPr>
        <w:pStyle w:val="NoSpacing"/>
        <w:ind w:left="426"/>
      </w:pPr>
      <w:r>
        <w:t>This</w:t>
      </w:r>
      <w:r w:rsidR="00387B1D">
        <w:t xml:space="preserve"> document roughly covers</w:t>
      </w:r>
      <w:r>
        <w:t xml:space="preserve"> is how we are currently </w:t>
      </w:r>
      <w:r w:rsidR="00387B1D">
        <w:t>deploying the GP Connect demonstrator b</w:t>
      </w:r>
      <w:r>
        <w:t xml:space="preserve">ut </w:t>
      </w:r>
      <w:r w:rsidR="00387B1D">
        <w:t>you can deploy the WAR in</w:t>
      </w:r>
      <w:r>
        <w:t xml:space="preserve"> other ways if </w:t>
      </w:r>
      <w:r w:rsidR="00387B1D">
        <w:t>you wish to.</w:t>
      </w:r>
    </w:p>
    <w:p w:rsidR="00387B1D" w:rsidRDefault="00387B1D" w:rsidP="00387B1D">
      <w:pPr>
        <w:pStyle w:val="NoSpacing"/>
        <w:ind w:left="426"/>
      </w:pPr>
    </w:p>
    <w:p w:rsidR="00387B1D" w:rsidRDefault="00387B1D" w:rsidP="00387B1D">
      <w:pPr>
        <w:pStyle w:val="NoSpacing"/>
        <w:ind w:left="426"/>
      </w:pPr>
      <w:r>
        <w:t>You will need to install the following onto the server:</w:t>
      </w:r>
    </w:p>
    <w:p w:rsidR="00387B1D" w:rsidRDefault="00387B1D" w:rsidP="00387B1D">
      <w:pPr>
        <w:pStyle w:val="NoSpacing"/>
        <w:ind w:left="426"/>
      </w:pPr>
    </w:p>
    <w:p w:rsidR="00F2721B" w:rsidRDefault="00F2721B" w:rsidP="000A12E1">
      <w:pPr>
        <w:pStyle w:val="NoSpacing"/>
        <w:ind w:left="426"/>
      </w:pPr>
      <w:r>
        <w:t>- Java Versions</w:t>
      </w:r>
      <w:r w:rsidR="00387B1D">
        <w:t xml:space="preserve"> (1.8 JDK &amp; 1.8 JRE)</w:t>
      </w:r>
    </w:p>
    <w:p w:rsidR="00F2721B" w:rsidRDefault="00F2721B" w:rsidP="000A12E1">
      <w:pPr>
        <w:pStyle w:val="NoSpacing"/>
        <w:ind w:left="426"/>
      </w:pPr>
      <w:r>
        <w:t>- MySQL</w:t>
      </w:r>
      <w:r w:rsidR="00387B1D">
        <w:t xml:space="preserve"> (Latest version)</w:t>
      </w:r>
    </w:p>
    <w:p w:rsidR="00491BA7" w:rsidRDefault="00F2721B" w:rsidP="00387B1D">
      <w:pPr>
        <w:pStyle w:val="NoSpacing"/>
        <w:ind w:left="426"/>
      </w:pPr>
      <w:r>
        <w:t>- Tomcat</w:t>
      </w:r>
      <w:r w:rsidR="00387B1D">
        <w:t xml:space="preserve"> (Latest version)</w:t>
      </w:r>
    </w:p>
    <w:p w:rsidR="00F2721B" w:rsidRDefault="00F2721B" w:rsidP="00491BA7">
      <w:pPr>
        <w:pStyle w:val="NoSpacing"/>
      </w:pPr>
    </w:p>
    <w:p w:rsidR="00387B1D" w:rsidRDefault="00387B1D" w:rsidP="00491BA7">
      <w:pPr>
        <w:pStyle w:val="NoSpacing"/>
      </w:pPr>
    </w:p>
    <w:p w:rsidR="00491BA7" w:rsidRDefault="00491BA7" w:rsidP="00AE1E9F">
      <w:pPr>
        <w:pStyle w:val="NoSpacing"/>
        <w:numPr>
          <w:ilvl w:val="0"/>
          <w:numId w:val="2"/>
        </w:numPr>
        <w:ind w:left="426"/>
      </w:pPr>
      <w:r>
        <w:t>Build and deploy demonstrator to tomcat</w:t>
      </w:r>
    </w:p>
    <w:p w:rsidR="00491BA7" w:rsidRDefault="00491BA7" w:rsidP="00491BA7">
      <w:pPr>
        <w:pStyle w:val="NoSpacing"/>
      </w:pPr>
    </w:p>
    <w:p w:rsidR="00A6094E" w:rsidRDefault="00A6094E" w:rsidP="000B67B7">
      <w:pPr>
        <w:pStyle w:val="NoSpacing"/>
        <w:numPr>
          <w:ilvl w:val="1"/>
          <w:numId w:val="2"/>
        </w:numPr>
      </w:pPr>
      <w:r>
        <w:t xml:space="preserve">Details of how to build and run the demonstrator locally can be found in the README.md of the </w:t>
      </w:r>
      <w:proofErr w:type="spellStart"/>
      <w:r>
        <w:t>github</w:t>
      </w:r>
      <w:proofErr w:type="spellEnd"/>
      <w:r>
        <w:t xml:space="preserve"> repository (</w:t>
      </w:r>
      <w:hyperlink r:id="rId6" w:history="1">
        <w:r w:rsidRPr="009E4AEF">
          <w:rPr>
            <w:rStyle w:val="Hyperlink"/>
          </w:rPr>
          <w:t>https://github.com/nhs-digital/gpconnect</w:t>
        </w:r>
      </w:hyperlink>
      <w:r>
        <w:t>).</w:t>
      </w:r>
    </w:p>
    <w:p w:rsidR="00A6094E" w:rsidRDefault="00A6094E" w:rsidP="000A12E1">
      <w:pPr>
        <w:pStyle w:val="NoSpacing"/>
        <w:ind w:left="426"/>
      </w:pPr>
    </w:p>
    <w:p w:rsidR="00A6094E" w:rsidRDefault="00A6094E" w:rsidP="000B67B7">
      <w:pPr>
        <w:pStyle w:val="NoSpacing"/>
        <w:numPr>
          <w:ilvl w:val="1"/>
          <w:numId w:val="2"/>
        </w:numPr>
      </w:pPr>
      <w:r>
        <w:t>To deploy the demonstrator to the tomcat instance you will need to perform the build, make sure to run the “grunt build” before the “</w:t>
      </w:r>
      <w:proofErr w:type="spellStart"/>
      <w:r>
        <w:t>mvn</w:t>
      </w:r>
      <w:proofErr w:type="spellEnd"/>
      <w:r>
        <w:t xml:space="preserve"> clean package” so that the frontend in built before being copied into the WAR file that you will be deploying. Once the “</w:t>
      </w:r>
      <w:proofErr w:type="spellStart"/>
      <w:r w:rsidRPr="00A6094E">
        <w:t>gpconnect</w:t>
      </w:r>
      <w:proofErr w:type="spellEnd"/>
      <w:r w:rsidRPr="00A6094E">
        <w:t>-demonstrator-</w:t>
      </w:r>
      <w:proofErr w:type="spellStart"/>
      <w:r w:rsidRPr="00A6094E">
        <w:t>api.war</w:t>
      </w:r>
      <w:proofErr w:type="spellEnd"/>
      <w:r>
        <w:t>” has been created in the “</w:t>
      </w:r>
      <w:proofErr w:type="spellStart"/>
      <w:r w:rsidRPr="00A6094E">
        <w:t>gpconnect</w:t>
      </w:r>
      <w:proofErr w:type="spellEnd"/>
      <w:r w:rsidRPr="00A6094E">
        <w:t>\</w:t>
      </w:r>
      <w:proofErr w:type="spellStart"/>
      <w:r w:rsidRPr="00A6094E">
        <w:t>gpconnect</w:t>
      </w:r>
      <w:proofErr w:type="spellEnd"/>
      <w:r w:rsidRPr="00A6094E">
        <w:t>-demonstrator-</w:t>
      </w:r>
      <w:proofErr w:type="spellStart"/>
      <w:r w:rsidRPr="00A6094E">
        <w:t>api</w:t>
      </w:r>
      <w:proofErr w:type="spellEnd"/>
      <w:r w:rsidRPr="00A6094E">
        <w:t>\target</w:t>
      </w:r>
      <w:r>
        <w:t>” project folder you can copy it across to the tomcat server as you would with any other WAR file.</w:t>
      </w:r>
      <w:r w:rsidR="000B67B7">
        <w:t xml:space="preserve"> You may want to extract the WAR manually if you want to make changes to some of the configuration files.</w:t>
      </w:r>
    </w:p>
    <w:p w:rsidR="00A6094E" w:rsidRDefault="00A6094E" w:rsidP="00A6094E">
      <w:pPr>
        <w:pStyle w:val="NoSpacing"/>
        <w:ind w:left="426"/>
      </w:pPr>
    </w:p>
    <w:p w:rsidR="00A6094E" w:rsidRDefault="00A6094E" w:rsidP="000B67B7">
      <w:pPr>
        <w:pStyle w:val="NoSpacing"/>
        <w:numPr>
          <w:ilvl w:val="1"/>
          <w:numId w:val="2"/>
        </w:numPr>
      </w:pPr>
      <w:r>
        <w:t xml:space="preserve">The next step is to run the </w:t>
      </w:r>
      <w:proofErr w:type="spellStart"/>
      <w:r>
        <w:t>sql</w:t>
      </w:r>
      <w:proofErr w:type="spellEnd"/>
      <w:r>
        <w:t xml:space="preserve"> scripts from the </w:t>
      </w:r>
      <w:r>
        <w:t>“</w:t>
      </w:r>
      <w:proofErr w:type="spellStart"/>
      <w:r w:rsidRPr="00A6094E">
        <w:t>gpconnect</w:t>
      </w:r>
      <w:proofErr w:type="spellEnd"/>
      <w:r w:rsidRPr="00A6094E">
        <w:t>\</w:t>
      </w:r>
      <w:proofErr w:type="spellStart"/>
      <w:r w:rsidRPr="00A6094E">
        <w:t>gpconnect</w:t>
      </w:r>
      <w:proofErr w:type="spellEnd"/>
      <w:r w:rsidRPr="00A6094E">
        <w:t>-database\</w:t>
      </w:r>
      <w:proofErr w:type="spellStart"/>
      <w:r w:rsidRPr="00A6094E">
        <w:t>src</w:t>
      </w:r>
      <w:proofErr w:type="spellEnd"/>
      <w:r w:rsidRPr="00A6094E">
        <w:t>\main\resources\</w:t>
      </w:r>
      <w:proofErr w:type="spellStart"/>
      <w:r w:rsidRPr="00A6094E">
        <w:t>sql</w:t>
      </w:r>
      <w:proofErr w:type="spellEnd"/>
      <w:r w:rsidRPr="00A6094E">
        <w:t>\legacy</w:t>
      </w:r>
      <w:r>
        <w:t>”</w:t>
      </w:r>
      <w:r>
        <w:t xml:space="preserve"> folder to create the database schema, tables and data. The easiest way of doing this is to use the MySQL workbench. The “</w:t>
      </w:r>
      <w:proofErr w:type="spellStart"/>
      <w:r w:rsidRPr="00A6094E">
        <w:t>create_database_and_tables</w:t>
      </w:r>
      <w:r>
        <w:t>.sql</w:t>
      </w:r>
      <w:proofErr w:type="spellEnd"/>
      <w:r>
        <w:t xml:space="preserve">” script needs to be run first and then the other </w:t>
      </w:r>
      <w:proofErr w:type="spellStart"/>
      <w:r>
        <w:t>sql</w:t>
      </w:r>
      <w:proofErr w:type="spellEnd"/>
      <w:r>
        <w:t xml:space="preserve"> scripts can be run in any order.</w:t>
      </w:r>
    </w:p>
    <w:p w:rsidR="000B67B7" w:rsidRDefault="000B67B7" w:rsidP="000B67B7">
      <w:pPr>
        <w:pStyle w:val="ListParagraph"/>
      </w:pPr>
    </w:p>
    <w:p w:rsidR="000B67B7" w:rsidRDefault="000B67B7" w:rsidP="000B67B7">
      <w:pPr>
        <w:pStyle w:val="NoSpacing"/>
        <w:numPr>
          <w:ilvl w:val="1"/>
          <w:numId w:val="2"/>
        </w:numPr>
      </w:pPr>
      <w:r>
        <w:t>The configuration and files in the following sections also need to be setup correctly to allow the demonstrator project to run correctly.</w:t>
      </w:r>
    </w:p>
    <w:p w:rsidR="00F2721B" w:rsidRDefault="00F2721B" w:rsidP="00491BA7">
      <w:pPr>
        <w:pStyle w:val="NoSpacing"/>
      </w:pPr>
    </w:p>
    <w:p w:rsidR="00F2721B" w:rsidRDefault="00F2721B" w:rsidP="00491BA7">
      <w:pPr>
        <w:pStyle w:val="NoSpacing"/>
      </w:pPr>
    </w:p>
    <w:p w:rsidR="008F59D3" w:rsidRDefault="000B67B7" w:rsidP="00491BA7">
      <w:pPr>
        <w:pStyle w:val="NoSpacing"/>
        <w:numPr>
          <w:ilvl w:val="0"/>
          <w:numId w:val="2"/>
        </w:numPr>
        <w:ind w:left="426"/>
      </w:pPr>
      <w:r>
        <w:t xml:space="preserve">The </w:t>
      </w:r>
      <w:r w:rsidR="00491BA7">
        <w:t>Slots.txt</w:t>
      </w:r>
      <w:r>
        <w:t xml:space="preserve"> file</w:t>
      </w:r>
    </w:p>
    <w:p w:rsidR="008F59D3" w:rsidRDefault="008F59D3" w:rsidP="008F59D3">
      <w:pPr>
        <w:pStyle w:val="NoSpacing"/>
        <w:ind w:left="426"/>
      </w:pPr>
    </w:p>
    <w:p w:rsidR="00DF57B1" w:rsidRDefault="00DF57B1" w:rsidP="008F59D3">
      <w:pPr>
        <w:pStyle w:val="NoSpacing"/>
        <w:ind w:left="426"/>
      </w:pPr>
      <w:r>
        <w:t>The “Slots.txt” file is located in the project root folder and is not included in the WAR file so needs to be copied to the server manually and then referenced in the configuration.</w:t>
      </w:r>
    </w:p>
    <w:p w:rsidR="00DF57B1" w:rsidRDefault="00DF57B1" w:rsidP="008F59D3">
      <w:pPr>
        <w:pStyle w:val="NoSpacing"/>
        <w:ind w:left="426"/>
      </w:pPr>
    </w:p>
    <w:p w:rsidR="008F59D3" w:rsidRDefault="008F59D3" w:rsidP="008F59D3">
      <w:pPr>
        <w:pStyle w:val="NoSpacing"/>
        <w:ind w:left="426"/>
      </w:pPr>
      <w:r>
        <w:t>Th</w:t>
      </w:r>
      <w:r w:rsidR="00DF57B1">
        <w:t>e “Slots.txt”</w:t>
      </w:r>
      <w:r>
        <w:t xml:space="preserve"> file </w:t>
      </w:r>
      <w:r w:rsidR="00DF57B1">
        <w:t>is important as it is use to build new slots as part of the system clear down process.</w:t>
      </w:r>
      <w:r>
        <w:t xml:space="preserve"> </w:t>
      </w:r>
      <w:r w:rsidR="00DF57B1">
        <w:t>The clear down runs every night and clears down all the appointments and slots and then re-builds new slots based on the templated slots within the “Slots.txt” file</w:t>
      </w:r>
      <w:r>
        <w:t>. This file</w:t>
      </w:r>
      <w:r w:rsidR="00DF57B1">
        <w:t xml:space="preserve"> is loaded before the clear down is done so</w:t>
      </w:r>
      <w:r>
        <w:t xml:space="preserve"> can be changed without re-starting the server</w:t>
      </w:r>
      <w:r w:rsidR="00DF57B1">
        <w:t xml:space="preserve"> if you want to change the slots that are created once the clear down has been performed</w:t>
      </w:r>
      <w:r>
        <w:t>.</w:t>
      </w:r>
    </w:p>
    <w:p w:rsidR="00DF57B1" w:rsidRDefault="00DF57B1" w:rsidP="008F59D3">
      <w:pPr>
        <w:pStyle w:val="NoSpacing"/>
        <w:ind w:left="426"/>
      </w:pPr>
    </w:p>
    <w:p w:rsidR="00DF57B1" w:rsidRDefault="00DF57B1" w:rsidP="008F59D3">
      <w:pPr>
        <w:pStyle w:val="NoSpacing"/>
        <w:ind w:left="426"/>
      </w:pPr>
      <w:r>
        <w:t>NOTE: The clear down is also performed when the server is started so that the available slots in the database start from the current date.</w:t>
      </w:r>
    </w:p>
    <w:p w:rsidR="008F59D3" w:rsidRDefault="008F59D3" w:rsidP="008F59D3">
      <w:pPr>
        <w:pStyle w:val="NoSpacing"/>
        <w:ind w:left="426"/>
      </w:pPr>
    </w:p>
    <w:p w:rsidR="008F59D3" w:rsidRDefault="00DF57B1" w:rsidP="008F59D3">
      <w:pPr>
        <w:pStyle w:val="NoSpacing"/>
        <w:ind w:left="426"/>
      </w:pPr>
      <w:r>
        <w:lastRenderedPageBreak/>
        <w:t xml:space="preserve">Within the “Slots.txt” file the </w:t>
      </w:r>
      <w:r w:rsidR="008F59D3">
        <w:t xml:space="preserve">format of the rows </w:t>
      </w:r>
      <w:r w:rsidR="00C10268">
        <w:t>are</w:t>
      </w:r>
      <w:r w:rsidR="008F59D3">
        <w:t xml:space="preserve"> as follows:</w:t>
      </w:r>
    </w:p>
    <w:p w:rsidR="0076006C" w:rsidRDefault="0076006C" w:rsidP="008F59D3">
      <w:pPr>
        <w:pStyle w:val="NoSpacing"/>
        <w:ind w:left="426"/>
      </w:pPr>
    </w:p>
    <w:p w:rsidR="008F59D3" w:rsidRPr="0076006C" w:rsidRDefault="008F59D3" w:rsidP="00C10268">
      <w:pPr>
        <w:pStyle w:val="NoSpacing"/>
        <w:numPr>
          <w:ilvl w:val="0"/>
          <w:numId w:val="8"/>
        </w:numPr>
        <w:rPr>
          <w:sz w:val="14"/>
        </w:rPr>
      </w:pPr>
      <w:r w:rsidRPr="0076006C">
        <w:rPr>
          <w:sz w:val="14"/>
        </w:rPr>
        <w:t>Number of days from current date.</w:t>
      </w:r>
    </w:p>
    <w:p w:rsidR="008F59D3" w:rsidRPr="0076006C" w:rsidRDefault="0076006C" w:rsidP="00C10268">
      <w:pPr>
        <w:pStyle w:val="NoSpacing"/>
        <w:numPr>
          <w:ilvl w:val="0"/>
          <w:numId w:val="8"/>
        </w:numPr>
        <w:rPr>
          <w:sz w:val="14"/>
        </w:rPr>
      </w:pPr>
      <w:r w:rsidRPr="0076006C">
        <w:rPr>
          <w:sz w:val="14"/>
        </w:rPr>
        <w:t>S</w:t>
      </w:r>
      <w:r w:rsidR="008F59D3" w:rsidRPr="0076006C">
        <w:rPr>
          <w:sz w:val="14"/>
        </w:rPr>
        <w:t>tart</w:t>
      </w:r>
      <w:r w:rsidRPr="0076006C">
        <w:rPr>
          <w:sz w:val="14"/>
        </w:rPr>
        <w:t xml:space="preserve"> </w:t>
      </w:r>
      <w:r w:rsidR="008F59D3" w:rsidRPr="0076006C">
        <w:rPr>
          <w:sz w:val="14"/>
        </w:rPr>
        <w:t>Hour (0-23)</w:t>
      </w:r>
    </w:p>
    <w:p w:rsidR="008F59D3" w:rsidRPr="0076006C" w:rsidRDefault="0076006C" w:rsidP="00C10268">
      <w:pPr>
        <w:pStyle w:val="NoSpacing"/>
        <w:numPr>
          <w:ilvl w:val="0"/>
          <w:numId w:val="8"/>
        </w:numPr>
        <w:rPr>
          <w:sz w:val="14"/>
        </w:rPr>
      </w:pPr>
      <w:r w:rsidRPr="0076006C">
        <w:rPr>
          <w:sz w:val="14"/>
        </w:rPr>
        <w:t>S</w:t>
      </w:r>
      <w:r w:rsidR="008F59D3" w:rsidRPr="0076006C">
        <w:rPr>
          <w:sz w:val="14"/>
        </w:rPr>
        <w:t>tart</w:t>
      </w:r>
      <w:r w:rsidRPr="0076006C">
        <w:rPr>
          <w:sz w:val="14"/>
        </w:rPr>
        <w:t xml:space="preserve"> </w:t>
      </w:r>
      <w:r w:rsidR="008F59D3" w:rsidRPr="0076006C">
        <w:rPr>
          <w:sz w:val="14"/>
        </w:rPr>
        <w:t>Minute (0-59)</w:t>
      </w:r>
    </w:p>
    <w:p w:rsidR="008F59D3" w:rsidRPr="0076006C" w:rsidRDefault="0076006C" w:rsidP="00C10268">
      <w:pPr>
        <w:pStyle w:val="NoSpacing"/>
        <w:numPr>
          <w:ilvl w:val="0"/>
          <w:numId w:val="8"/>
        </w:numPr>
        <w:rPr>
          <w:sz w:val="14"/>
        </w:rPr>
      </w:pPr>
      <w:r w:rsidRPr="0076006C">
        <w:rPr>
          <w:sz w:val="14"/>
        </w:rPr>
        <w:t>S</w:t>
      </w:r>
      <w:r w:rsidR="008F59D3" w:rsidRPr="0076006C">
        <w:rPr>
          <w:sz w:val="14"/>
        </w:rPr>
        <w:t>tart</w:t>
      </w:r>
      <w:r w:rsidRPr="0076006C">
        <w:rPr>
          <w:sz w:val="14"/>
        </w:rPr>
        <w:t xml:space="preserve"> </w:t>
      </w:r>
      <w:r w:rsidR="008F59D3" w:rsidRPr="0076006C">
        <w:rPr>
          <w:sz w:val="14"/>
        </w:rPr>
        <w:t>Seconds</w:t>
      </w:r>
      <w:r w:rsidRPr="0076006C">
        <w:rPr>
          <w:sz w:val="14"/>
        </w:rPr>
        <w:t xml:space="preserve"> (0-59)</w:t>
      </w:r>
    </w:p>
    <w:p w:rsidR="008F59D3" w:rsidRPr="0076006C" w:rsidRDefault="0076006C" w:rsidP="00C10268">
      <w:pPr>
        <w:pStyle w:val="NoSpacing"/>
        <w:numPr>
          <w:ilvl w:val="0"/>
          <w:numId w:val="8"/>
        </w:numPr>
        <w:rPr>
          <w:sz w:val="14"/>
        </w:rPr>
      </w:pPr>
      <w:r w:rsidRPr="0076006C">
        <w:rPr>
          <w:sz w:val="14"/>
        </w:rPr>
        <w:t>E</w:t>
      </w:r>
      <w:r w:rsidR="008F59D3" w:rsidRPr="0076006C">
        <w:rPr>
          <w:sz w:val="14"/>
        </w:rPr>
        <w:t>nd</w:t>
      </w:r>
      <w:r w:rsidRPr="0076006C">
        <w:rPr>
          <w:sz w:val="14"/>
        </w:rPr>
        <w:t xml:space="preserve"> </w:t>
      </w:r>
      <w:r w:rsidR="008F59D3" w:rsidRPr="0076006C">
        <w:rPr>
          <w:sz w:val="14"/>
        </w:rPr>
        <w:t>Hour</w:t>
      </w:r>
      <w:r w:rsidRPr="0076006C">
        <w:rPr>
          <w:sz w:val="14"/>
        </w:rPr>
        <w:t xml:space="preserve"> </w:t>
      </w:r>
      <w:r w:rsidRPr="0076006C">
        <w:rPr>
          <w:sz w:val="14"/>
        </w:rPr>
        <w:t>(0-</w:t>
      </w:r>
      <w:r w:rsidRPr="0076006C">
        <w:rPr>
          <w:sz w:val="14"/>
        </w:rPr>
        <w:t>23</w:t>
      </w:r>
      <w:r w:rsidRPr="0076006C">
        <w:rPr>
          <w:sz w:val="14"/>
        </w:rPr>
        <w:t>)</w:t>
      </w:r>
    </w:p>
    <w:p w:rsidR="008F59D3" w:rsidRPr="0076006C" w:rsidRDefault="0076006C" w:rsidP="00C10268">
      <w:pPr>
        <w:pStyle w:val="NoSpacing"/>
        <w:numPr>
          <w:ilvl w:val="0"/>
          <w:numId w:val="8"/>
        </w:numPr>
        <w:rPr>
          <w:sz w:val="14"/>
        </w:rPr>
      </w:pPr>
      <w:r w:rsidRPr="0076006C">
        <w:rPr>
          <w:sz w:val="14"/>
        </w:rPr>
        <w:t>E</w:t>
      </w:r>
      <w:r w:rsidR="008F59D3" w:rsidRPr="0076006C">
        <w:rPr>
          <w:sz w:val="14"/>
        </w:rPr>
        <w:t>nd</w:t>
      </w:r>
      <w:r w:rsidRPr="0076006C">
        <w:rPr>
          <w:sz w:val="14"/>
        </w:rPr>
        <w:t xml:space="preserve"> </w:t>
      </w:r>
      <w:r w:rsidR="008F59D3" w:rsidRPr="0076006C">
        <w:rPr>
          <w:sz w:val="14"/>
        </w:rPr>
        <w:t>Minute</w:t>
      </w:r>
      <w:r w:rsidRPr="0076006C">
        <w:rPr>
          <w:sz w:val="14"/>
        </w:rPr>
        <w:t xml:space="preserve"> </w:t>
      </w:r>
      <w:r w:rsidRPr="0076006C">
        <w:rPr>
          <w:sz w:val="14"/>
        </w:rPr>
        <w:t>(0-59)</w:t>
      </w:r>
    </w:p>
    <w:p w:rsidR="008F59D3" w:rsidRPr="0076006C" w:rsidRDefault="0076006C" w:rsidP="00C10268">
      <w:pPr>
        <w:pStyle w:val="NoSpacing"/>
        <w:numPr>
          <w:ilvl w:val="0"/>
          <w:numId w:val="8"/>
        </w:numPr>
        <w:rPr>
          <w:sz w:val="14"/>
        </w:rPr>
      </w:pPr>
      <w:r w:rsidRPr="0076006C">
        <w:rPr>
          <w:sz w:val="14"/>
        </w:rPr>
        <w:t>E</w:t>
      </w:r>
      <w:r w:rsidR="008F59D3" w:rsidRPr="0076006C">
        <w:rPr>
          <w:sz w:val="14"/>
        </w:rPr>
        <w:t>nd</w:t>
      </w:r>
      <w:r w:rsidRPr="0076006C">
        <w:rPr>
          <w:sz w:val="14"/>
        </w:rPr>
        <w:t xml:space="preserve"> </w:t>
      </w:r>
      <w:r w:rsidR="008F59D3" w:rsidRPr="0076006C">
        <w:rPr>
          <w:sz w:val="14"/>
        </w:rPr>
        <w:t>Secon</w:t>
      </w:r>
      <w:r w:rsidRPr="0076006C">
        <w:rPr>
          <w:sz w:val="14"/>
        </w:rPr>
        <w:t>d</w:t>
      </w:r>
      <w:r w:rsidR="008F59D3" w:rsidRPr="0076006C">
        <w:rPr>
          <w:sz w:val="14"/>
        </w:rPr>
        <w:t>s</w:t>
      </w:r>
      <w:r w:rsidRPr="0076006C">
        <w:rPr>
          <w:sz w:val="14"/>
        </w:rPr>
        <w:t xml:space="preserve"> </w:t>
      </w:r>
      <w:r w:rsidRPr="0076006C">
        <w:rPr>
          <w:sz w:val="14"/>
        </w:rPr>
        <w:t>(0-59)</w:t>
      </w:r>
    </w:p>
    <w:p w:rsidR="0076006C" w:rsidRPr="0076006C" w:rsidRDefault="0076006C" w:rsidP="00C10268">
      <w:pPr>
        <w:pStyle w:val="NoSpacing"/>
        <w:numPr>
          <w:ilvl w:val="0"/>
          <w:numId w:val="8"/>
        </w:numPr>
        <w:rPr>
          <w:sz w:val="14"/>
        </w:rPr>
      </w:pPr>
      <w:r w:rsidRPr="0076006C">
        <w:rPr>
          <w:sz w:val="14"/>
        </w:rPr>
        <w:t>Slot Type Code</w:t>
      </w:r>
    </w:p>
    <w:p w:rsidR="0076006C" w:rsidRPr="0076006C" w:rsidRDefault="0076006C" w:rsidP="00C10268">
      <w:pPr>
        <w:pStyle w:val="NoSpacing"/>
        <w:numPr>
          <w:ilvl w:val="0"/>
          <w:numId w:val="8"/>
        </w:numPr>
        <w:rPr>
          <w:sz w:val="14"/>
        </w:rPr>
      </w:pPr>
      <w:r w:rsidRPr="0076006C">
        <w:rPr>
          <w:sz w:val="14"/>
        </w:rPr>
        <w:t>Slot Type Description</w:t>
      </w:r>
    </w:p>
    <w:p w:rsidR="0076006C" w:rsidRPr="0076006C" w:rsidRDefault="0076006C" w:rsidP="00C10268">
      <w:pPr>
        <w:pStyle w:val="NoSpacing"/>
        <w:numPr>
          <w:ilvl w:val="0"/>
          <w:numId w:val="8"/>
        </w:numPr>
        <w:rPr>
          <w:sz w:val="14"/>
        </w:rPr>
      </w:pPr>
      <w:r w:rsidRPr="0076006C">
        <w:rPr>
          <w:sz w:val="14"/>
        </w:rPr>
        <w:t xml:space="preserve">Practitioner </w:t>
      </w:r>
      <w:r w:rsidR="007F5937">
        <w:rPr>
          <w:sz w:val="14"/>
        </w:rPr>
        <w:t xml:space="preserve">internal </w:t>
      </w:r>
      <w:r w:rsidRPr="0076006C">
        <w:rPr>
          <w:sz w:val="14"/>
        </w:rPr>
        <w:t>ID</w:t>
      </w:r>
    </w:p>
    <w:p w:rsidR="0076006C" w:rsidRPr="0076006C" w:rsidRDefault="0076006C" w:rsidP="00C10268">
      <w:pPr>
        <w:pStyle w:val="NoSpacing"/>
        <w:numPr>
          <w:ilvl w:val="0"/>
          <w:numId w:val="8"/>
        </w:numPr>
        <w:rPr>
          <w:sz w:val="14"/>
        </w:rPr>
      </w:pPr>
      <w:r w:rsidRPr="0076006C">
        <w:rPr>
          <w:sz w:val="14"/>
        </w:rPr>
        <w:t>Slot status (FREE/BUSY)</w:t>
      </w:r>
    </w:p>
    <w:p w:rsidR="008F59D3" w:rsidRDefault="008F59D3" w:rsidP="00491BA7">
      <w:pPr>
        <w:pStyle w:val="NoSpacing"/>
      </w:pPr>
    </w:p>
    <w:p w:rsidR="00491BA7" w:rsidRPr="00D774A6" w:rsidRDefault="00491BA7" w:rsidP="000A12E1">
      <w:pPr>
        <w:pStyle w:val="NoSpacing"/>
        <w:ind w:left="426"/>
        <w:rPr>
          <w:sz w:val="12"/>
        </w:rPr>
      </w:pPr>
      <w:r w:rsidRPr="00D774A6">
        <w:rPr>
          <w:sz w:val="12"/>
        </w:rPr>
        <w:t>0,9,0,0,9,30,0,408443003,General medical practice,2,FREE</w:t>
      </w:r>
    </w:p>
    <w:p w:rsidR="00491BA7" w:rsidRPr="00D774A6" w:rsidRDefault="00491BA7" w:rsidP="000A12E1">
      <w:pPr>
        <w:pStyle w:val="NoSpacing"/>
        <w:ind w:left="426"/>
        <w:rPr>
          <w:sz w:val="12"/>
        </w:rPr>
      </w:pPr>
      <w:r w:rsidRPr="00D774A6">
        <w:rPr>
          <w:sz w:val="12"/>
        </w:rPr>
        <w:t>0,9,30,0,10,0,0,408443003,General medical practice,2,FREE</w:t>
      </w:r>
    </w:p>
    <w:p w:rsidR="00491BA7" w:rsidRPr="00D774A6" w:rsidRDefault="00491BA7" w:rsidP="000A12E1">
      <w:pPr>
        <w:pStyle w:val="NoSpacing"/>
        <w:ind w:left="426"/>
        <w:rPr>
          <w:sz w:val="20"/>
        </w:rPr>
      </w:pPr>
      <w:r w:rsidRPr="00D774A6">
        <w:rPr>
          <w:sz w:val="12"/>
        </w:rPr>
        <w:t>0,10,0,0,10,30,0,408443003,General medical practice,2,FREE</w:t>
      </w:r>
    </w:p>
    <w:p w:rsidR="00C36338" w:rsidRDefault="00C36338" w:rsidP="00491BA7">
      <w:pPr>
        <w:pStyle w:val="NoSpacing"/>
      </w:pPr>
    </w:p>
    <w:p w:rsidR="000B67B7" w:rsidRDefault="000B67B7" w:rsidP="00491BA7">
      <w:pPr>
        <w:pStyle w:val="NoSpacing"/>
      </w:pPr>
    </w:p>
    <w:p w:rsidR="00F2721B" w:rsidRDefault="00F2721B" w:rsidP="00491BA7">
      <w:pPr>
        <w:pStyle w:val="NoSpacing"/>
      </w:pPr>
    </w:p>
    <w:p w:rsidR="00491BA7" w:rsidRDefault="00491BA7" w:rsidP="00AE1E9F">
      <w:pPr>
        <w:pStyle w:val="NoSpacing"/>
        <w:numPr>
          <w:ilvl w:val="0"/>
          <w:numId w:val="2"/>
        </w:numPr>
        <w:ind w:left="426"/>
      </w:pPr>
      <w:r>
        <w:t xml:space="preserve"> Add context/configuration properties</w:t>
      </w:r>
    </w:p>
    <w:p w:rsidR="00491BA7" w:rsidRDefault="00491BA7" w:rsidP="00491BA7">
      <w:pPr>
        <w:pStyle w:val="NoSpacing"/>
      </w:pPr>
    </w:p>
    <w:p w:rsidR="0063689C" w:rsidRDefault="0063689C" w:rsidP="000A12E1">
      <w:pPr>
        <w:pStyle w:val="NoSpacing"/>
        <w:ind w:left="426"/>
      </w:pPr>
      <w:r>
        <w:t>The following environmental properties need adding to the tomcat instance context.</w:t>
      </w:r>
    </w:p>
    <w:p w:rsidR="0063689C" w:rsidRDefault="0063689C" w:rsidP="000A12E1">
      <w:pPr>
        <w:pStyle w:val="NoSpacing"/>
        <w:ind w:left="426"/>
      </w:pPr>
    </w:p>
    <w:p w:rsidR="00491BA7" w:rsidRPr="00C52AB2" w:rsidRDefault="00491BA7" w:rsidP="000A12E1">
      <w:pPr>
        <w:pStyle w:val="NoSpacing"/>
        <w:ind w:left="426"/>
        <w:rPr>
          <w:sz w:val="12"/>
        </w:rPr>
      </w:pPr>
      <w:r w:rsidRPr="00C52AB2">
        <w:rPr>
          <w:sz w:val="12"/>
        </w:rPr>
        <w:t>&lt;Environment name="</w:t>
      </w:r>
      <w:proofErr w:type="spellStart"/>
      <w:r w:rsidRPr="00C52AB2">
        <w:rPr>
          <w:sz w:val="12"/>
        </w:rPr>
        <w:t>legacy.datasource.vendor</w:t>
      </w:r>
      <w:proofErr w:type="spellEnd"/>
      <w:r w:rsidRPr="00C52AB2">
        <w:rPr>
          <w:sz w:val="12"/>
        </w:rPr>
        <w:t>"    type="</w:t>
      </w:r>
      <w:proofErr w:type="spellStart"/>
      <w:r w:rsidRPr="00C52AB2">
        <w:rPr>
          <w:sz w:val="12"/>
        </w:rPr>
        <w:t>java.lang.String</w:t>
      </w:r>
      <w:proofErr w:type="spellEnd"/>
      <w:proofErr w:type="gramStart"/>
      <w:r w:rsidRPr="00C52AB2">
        <w:rPr>
          <w:sz w:val="12"/>
        </w:rPr>
        <w:t>"  override</w:t>
      </w:r>
      <w:proofErr w:type="gramEnd"/>
      <w:r w:rsidRPr="00C52AB2">
        <w:rPr>
          <w:sz w:val="12"/>
        </w:rPr>
        <w:t>="false" value="</w:t>
      </w:r>
      <w:proofErr w:type="spellStart"/>
      <w:r w:rsidRPr="00C52AB2">
        <w:rPr>
          <w:sz w:val="12"/>
        </w:rPr>
        <w:t>mysql</w:t>
      </w:r>
      <w:proofErr w:type="spellEnd"/>
      <w:r w:rsidRPr="00C52AB2">
        <w:rPr>
          <w:sz w:val="12"/>
        </w:rPr>
        <w:t>"/&gt;</w:t>
      </w:r>
    </w:p>
    <w:p w:rsidR="00491BA7" w:rsidRPr="00C52AB2" w:rsidRDefault="00491BA7" w:rsidP="000A12E1">
      <w:pPr>
        <w:pStyle w:val="NoSpacing"/>
        <w:ind w:left="426"/>
        <w:rPr>
          <w:sz w:val="12"/>
        </w:rPr>
      </w:pPr>
      <w:r w:rsidRPr="00C52AB2">
        <w:rPr>
          <w:sz w:val="12"/>
        </w:rPr>
        <w:t>&lt;Environment name="</w:t>
      </w:r>
      <w:proofErr w:type="spellStart"/>
      <w:r w:rsidRPr="00C52AB2">
        <w:rPr>
          <w:sz w:val="12"/>
        </w:rPr>
        <w:t>legacy.datasource.host</w:t>
      </w:r>
      <w:proofErr w:type="spellEnd"/>
      <w:r w:rsidRPr="00C52AB2">
        <w:rPr>
          <w:sz w:val="12"/>
        </w:rPr>
        <w:t>"      type="</w:t>
      </w:r>
      <w:proofErr w:type="spellStart"/>
      <w:r w:rsidRPr="00C52AB2">
        <w:rPr>
          <w:sz w:val="12"/>
        </w:rPr>
        <w:t>java.lang.String</w:t>
      </w:r>
      <w:proofErr w:type="spellEnd"/>
      <w:proofErr w:type="gramStart"/>
      <w:r w:rsidRPr="00C52AB2">
        <w:rPr>
          <w:sz w:val="12"/>
        </w:rPr>
        <w:t>"  override</w:t>
      </w:r>
      <w:proofErr w:type="gramEnd"/>
      <w:r w:rsidRPr="00C52AB2">
        <w:rPr>
          <w:sz w:val="12"/>
        </w:rPr>
        <w:t>="false" value="127.0.0.1"/&gt;</w:t>
      </w:r>
    </w:p>
    <w:p w:rsidR="00491BA7" w:rsidRPr="00C52AB2" w:rsidRDefault="00491BA7" w:rsidP="000A12E1">
      <w:pPr>
        <w:pStyle w:val="NoSpacing"/>
        <w:ind w:left="426"/>
        <w:rPr>
          <w:sz w:val="12"/>
        </w:rPr>
      </w:pPr>
      <w:r w:rsidRPr="00C52AB2">
        <w:rPr>
          <w:sz w:val="12"/>
        </w:rPr>
        <w:t>&lt;Environment name="</w:t>
      </w:r>
      <w:proofErr w:type="spellStart"/>
      <w:r w:rsidRPr="00C52AB2">
        <w:rPr>
          <w:sz w:val="12"/>
        </w:rPr>
        <w:t>legacy.datasource.port</w:t>
      </w:r>
      <w:proofErr w:type="spellEnd"/>
      <w:r w:rsidRPr="00C52AB2">
        <w:rPr>
          <w:sz w:val="12"/>
        </w:rPr>
        <w:t>"      type="</w:t>
      </w:r>
      <w:proofErr w:type="spellStart"/>
      <w:r w:rsidRPr="00C52AB2">
        <w:rPr>
          <w:sz w:val="12"/>
        </w:rPr>
        <w:t>java.lang.String</w:t>
      </w:r>
      <w:proofErr w:type="spellEnd"/>
      <w:proofErr w:type="gramStart"/>
      <w:r w:rsidRPr="00C52AB2">
        <w:rPr>
          <w:sz w:val="12"/>
        </w:rPr>
        <w:t>"  override</w:t>
      </w:r>
      <w:proofErr w:type="gramEnd"/>
      <w:r w:rsidRPr="00C52AB2">
        <w:rPr>
          <w:sz w:val="12"/>
        </w:rPr>
        <w:t>="false" value="3306"/&gt;</w:t>
      </w:r>
    </w:p>
    <w:p w:rsidR="00491BA7" w:rsidRPr="00C52AB2" w:rsidRDefault="00491BA7" w:rsidP="000A12E1">
      <w:pPr>
        <w:pStyle w:val="NoSpacing"/>
        <w:ind w:left="426"/>
        <w:rPr>
          <w:sz w:val="12"/>
        </w:rPr>
      </w:pPr>
      <w:r w:rsidRPr="00C52AB2">
        <w:rPr>
          <w:sz w:val="12"/>
        </w:rPr>
        <w:t>&lt;Environment name="</w:t>
      </w:r>
      <w:proofErr w:type="spellStart"/>
      <w:r w:rsidRPr="00C52AB2">
        <w:rPr>
          <w:sz w:val="12"/>
        </w:rPr>
        <w:t>legacy.datasource.schema</w:t>
      </w:r>
      <w:proofErr w:type="spellEnd"/>
      <w:r w:rsidRPr="00C52AB2">
        <w:rPr>
          <w:sz w:val="12"/>
        </w:rPr>
        <w:t>"    type="</w:t>
      </w:r>
      <w:proofErr w:type="spellStart"/>
      <w:r w:rsidRPr="00C52AB2">
        <w:rPr>
          <w:sz w:val="12"/>
        </w:rPr>
        <w:t>java.lang.String</w:t>
      </w:r>
      <w:proofErr w:type="spellEnd"/>
      <w:proofErr w:type="gramStart"/>
      <w:r w:rsidRPr="00C52AB2">
        <w:rPr>
          <w:sz w:val="12"/>
        </w:rPr>
        <w:t>"  override</w:t>
      </w:r>
      <w:proofErr w:type="gramEnd"/>
      <w:r w:rsidRPr="00C52AB2">
        <w:rPr>
          <w:sz w:val="12"/>
        </w:rPr>
        <w:t>="false" value="</w:t>
      </w:r>
      <w:proofErr w:type="spellStart"/>
      <w:r w:rsidRPr="00C52AB2">
        <w:rPr>
          <w:sz w:val="12"/>
        </w:rPr>
        <w:t>gpconnect</w:t>
      </w:r>
      <w:proofErr w:type="spellEnd"/>
      <w:r w:rsidRPr="00C52AB2">
        <w:rPr>
          <w:sz w:val="12"/>
        </w:rPr>
        <w:t>"/&gt;</w:t>
      </w:r>
    </w:p>
    <w:p w:rsidR="00491BA7" w:rsidRPr="00C52AB2" w:rsidRDefault="00491BA7" w:rsidP="000A12E1">
      <w:pPr>
        <w:pStyle w:val="NoSpacing"/>
        <w:ind w:left="426"/>
        <w:rPr>
          <w:sz w:val="12"/>
        </w:rPr>
      </w:pPr>
      <w:r w:rsidRPr="00C52AB2">
        <w:rPr>
          <w:sz w:val="12"/>
        </w:rPr>
        <w:t>&lt;Environment name="</w:t>
      </w:r>
      <w:proofErr w:type="spellStart"/>
      <w:r w:rsidRPr="00C52AB2">
        <w:rPr>
          <w:sz w:val="12"/>
        </w:rPr>
        <w:t>legacy.datasource.username</w:t>
      </w:r>
      <w:proofErr w:type="spellEnd"/>
      <w:proofErr w:type="gramStart"/>
      <w:r w:rsidRPr="00C52AB2">
        <w:rPr>
          <w:sz w:val="12"/>
        </w:rPr>
        <w:t>"  type</w:t>
      </w:r>
      <w:proofErr w:type="gramEnd"/>
      <w:r w:rsidRPr="00C52AB2">
        <w:rPr>
          <w:sz w:val="12"/>
        </w:rPr>
        <w:t>="</w:t>
      </w:r>
      <w:proofErr w:type="spellStart"/>
      <w:r w:rsidRPr="00C52AB2">
        <w:rPr>
          <w:sz w:val="12"/>
        </w:rPr>
        <w:t>java.lang.String</w:t>
      </w:r>
      <w:proofErr w:type="spellEnd"/>
      <w:r w:rsidRPr="00C52AB2">
        <w:rPr>
          <w:sz w:val="12"/>
        </w:rPr>
        <w:t>"  override="false" value="answer"/&gt;</w:t>
      </w:r>
    </w:p>
    <w:p w:rsidR="00491BA7" w:rsidRPr="00C52AB2" w:rsidRDefault="00491BA7" w:rsidP="000A12E1">
      <w:pPr>
        <w:pStyle w:val="NoSpacing"/>
        <w:ind w:left="426"/>
        <w:rPr>
          <w:sz w:val="12"/>
        </w:rPr>
      </w:pPr>
      <w:r w:rsidRPr="00C52AB2">
        <w:rPr>
          <w:sz w:val="12"/>
        </w:rPr>
        <w:t>&lt;Environment name="</w:t>
      </w:r>
      <w:proofErr w:type="spellStart"/>
      <w:r w:rsidRPr="00C52AB2">
        <w:rPr>
          <w:sz w:val="12"/>
        </w:rPr>
        <w:t>legacy.datasource.password</w:t>
      </w:r>
      <w:proofErr w:type="spellEnd"/>
      <w:proofErr w:type="gramStart"/>
      <w:r w:rsidRPr="00C52AB2">
        <w:rPr>
          <w:sz w:val="12"/>
        </w:rPr>
        <w:t>"  type</w:t>
      </w:r>
      <w:proofErr w:type="gramEnd"/>
      <w:r w:rsidRPr="00C52AB2">
        <w:rPr>
          <w:sz w:val="12"/>
        </w:rPr>
        <w:t>="</w:t>
      </w:r>
      <w:proofErr w:type="spellStart"/>
      <w:r w:rsidRPr="00C52AB2">
        <w:rPr>
          <w:sz w:val="12"/>
        </w:rPr>
        <w:t>java.lang.String</w:t>
      </w:r>
      <w:proofErr w:type="spellEnd"/>
      <w:r w:rsidRPr="00C52AB2">
        <w:rPr>
          <w:sz w:val="12"/>
        </w:rPr>
        <w:t>"  override="false" value="answer99q"/&gt;</w:t>
      </w:r>
    </w:p>
    <w:p w:rsidR="00491BA7" w:rsidRPr="00C52AB2" w:rsidRDefault="00491BA7" w:rsidP="000A12E1">
      <w:pPr>
        <w:pStyle w:val="NoSpacing"/>
        <w:ind w:left="426"/>
        <w:rPr>
          <w:sz w:val="12"/>
        </w:rPr>
      </w:pPr>
      <w:r w:rsidRPr="00C52AB2">
        <w:rPr>
          <w:sz w:val="12"/>
        </w:rPr>
        <w:t>&lt;Environment name="</w:t>
      </w:r>
      <w:proofErr w:type="spellStart"/>
      <w:r w:rsidRPr="00C52AB2">
        <w:rPr>
          <w:sz w:val="12"/>
        </w:rPr>
        <w:t>legacy.datasource.showSql</w:t>
      </w:r>
      <w:proofErr w:type="spellEnd"/>
      <w:r w:rsidRPr="00C52AB2">
        <w:rPr>
          <w:sz w:val="12"/>
        </w:rPr>
        <w:t>"   type="</w:t>
      </w:r>
      <w:proofErr w:type="spellStart"/>
      <w:r w:rsidRPr="00C52AB2">
        <w:rPr>
          <w:sz w:val="12"/>
        </w:rPr>
        <w:t>java.lang.Boolean</w:t>
      </w:r>
      <w:proofErr w:type="spellEnd"/>
      <w:r w:rsidRPr="00C52AB2">
        <w:rPr>
          <w:sz w:val="12"/>
        </w:rPr>
        <w:t>" override="false" value="false"/&gt;</w:t>
      </w:r>
    </w:p>
    <w:p w:rsidR="00491BA7" w:rsidRPr="00C52AB2" w:rsidRDefault="00491BA7" w:rsidP="000A12E1">
      <w:pPr>
        <w:pStyle w:val="NoSpacing"/>
        <w:ind w:left="426"/>
        <w:rPr>
          <w:sz w:val="12"/>
          <w:highlight w:val="yellow"/>
        </w:rPr>
      </w:pPr>
      <w:r w:rsidRPr="00C52AB2">
        <w:rPr>
          <w:sz w:val="12"/>
          <w:highlight w:val="yellow"/>
        </w:rPr>
        <w:t>&lt;Environment name="</w:t>
      </w:r>
      <w:proofErr w:type="spellStart"/>
      <w:r w:rsidRPr="00C52AB2">
        <w:rPr>
          <w:sz w:val="12"/>
          <w:highlight w:val="yellow"/>
        </w:rPr>
        <w:t>legacy.datasource.cleardown.cron</w:t>
      </w:r>
      <w:proofErr w:type="spellEnd"/>
      <w:r w:rsidRPr="00C52AB2">
        <w:rPr>
          <w:sz w:val="12"/>
          <w:highlight w:val="yellow"/>
        </w:rPr>
        <w:t>"   type="</w:t>
      </w:r>
      <w:proofErr w:type="spellStart"/>
      <w:r w:rsidRPr="00C52AB2">
        <w:rPr>
          <w:sz w:val="12"/>
          <w:highlight w:val="yellow"/>
        </w:rPr>
        <w:t>java.lang.String</w:t>
      </w:r>
      <w:proofErr w:type="spellEnd"/>
      <w:r w:rsidRPr="00C52AB2">
        <w:rPr>
          <w:sz w:val="12"/>
          <w:highlight w:val="yellow"/>
        </w:rPr>
        <w:t xml:space="preserve">" override="false" value="0 1 1 * </w:t>
      </w:r>
      <w:proofErr w:type="gramStart"/>
      <w:r w:rsidRPr="00C52AB2">
        <w:rPr>
          <w:sz w:val="12"/>
          <w:highlight w:val="yellow"/>
        </w:rPr>
        <w:t>* ?"</w:t>
      </w:r>
      <w:proofErr w:type="gramEnd"/>
      <w:r w:rsidRPr="00C52AB2">
        <w:rPr>
          <w:sz w:val="12"/>
          <w:highlight w:val="yellow"/>
        </w:rPr>
        <w:t>/&gt;</w:t>
      </w:r>
    </w:p>
    <w:p w:rsidR="00491BA7" w:rsidRPr="00C52AB2" w:rsidRDefault="00491BA7" w:rsidP="000A12E1">
      <w:pPr>
        <w:pStyle w:val="NoSpacing"/>
        <w:ind w:left="426"/>
        <w:rPr>
          <w:sz w:val="12"/>
        </w:rPr>
      </w:pPr>
      <w:r w:rsidRPr="00C52AB2">
        <w:rPr>
          <w:sz w:val="12"/>
          <w:highlight w:val="yellow"/>
        </w:rPr>
        <w:t>&lt;Environment name="</w:t>
      </w:r>
      <w:proofErr w:type="spellStart"/>
      <w:r w:rsidRPr="00C52AB2">
        <w:rPr>
          <w:sz w:val="12"/>
          <w:highlight w:val="yellow"/>
        </w:rPr>
        <w:t>legacy.datasource.refresh.slots.file</w:t>
      </w:r>
      <w:proofErr w:type="spellEnd"/>
      <w:r w:rsidRPr="00C52AB2">
        <w:rPr>
          <w:sz w:val="12"/>
          <w:highlight w:val="yellow"/>
        </w:rPr>
        <w:t>"   type="</w:t>
      </w:r>
      <w:proofErr w:type="spellStart"/>
      <w:r w:rsidRPr="00C52AB2">
        <w:rPr>
          <w:sz w:val="12"/>
          <w:highlight w:val="yellow"/>
        </w:rPr>
        <w:t>java.lang.String</w:t>
      </w:r>
      <w:proofErr w:type="spellEnd"/>
      <w:r w:rsidRPr="00C52AB2">
        <w:rPr>
          <w:sz w:val="12"/>
          <w:highlight w:val="yellow"/>
        </w:rPr>
        <w:t>" override="false" value="C:\Tomcat 8.0\</w:t>
      </w:r>
      <w:proofErr w:type="spellStart"/>
      <w:r w:rsidRPr="00C52AB2">
        <w:rPr>
          <w:sz w:val="12"/>
          <w:highlight w:val="yellow"/>
        </w:rPr>
        <w:t>gpc</w:t>
      </w:r>
      <w:proofErr w:type="spellEnd"/>
      <w:r w:rsidRPr="00C52AB2">
        <w:rPr>
          <w:sz w:val="12"/>
          <w:highlight w:val="yellow"/>
        </w:rPr>
        <w:t>\</w:t>
      </w:r>
      <w:proofErr w:type="spellStart"/>
      <w:r w:rsidRPr="00C52AB2">
        <w:rPr>
          <w:sz w:val="12"/>
          <w:highlight w:val="yellow"/>
        </w:rPr>
        <w:t>gpconnect</w:t>
      </w:r>
      <w:proofErr w:type="spellEnd"/>
      <w:r w:rsidRPr="00C52AB2">
        <w:rPr>
          <w:sz w:val="12"/>
          <w:highlight w:val="yellow"/>
        </w:rPr>
        <w:t>-demonstrator-</w:t>
      </w:r>
      <w:proofErr w:type="spellStart"/>
      <w:r w:rsidRPr="00C52AB2">
        <w:rPr>
          <w:sz w:val="12"/>
          <w:highlight w:val="yellow"/>
        </w:rPr>
        <w:t>api</w:t>
      </w:r>
      <w:proofErr w:type="spellEnd"/>
      <w:r w:rsidRPr="00C52AB2">
        <w:rPr>
          <w:sz w:val="12"/>
          <w:highlight w:val="yellow"/>
        </w:rPr>
        <w:t>\slots.txt"/&gt;</w:t>
      </w:r>
    </w:p>
    <w:p w:rsidR="00491BA7" w:rsidRPr="00C52AB2" w:rsidRDefault="00491BA7" w:rsidP="000A12E1">
      <w:pPr>
        <w:pStyle w:val="NoSpacing"/>
        <w:ind w:left="426"/>
        <w:rPr>
          <w:sz w:val="12"/>
        </w:rPr>
      </w:pPr>
    </w:p>
    <w:p w:rsidR="00491BA7" w:rsidRPr="00C52AB2" w:rsidRDefault="00491BA7" w:rsidP="000A12E1">
      <w:pPr>
        <w:pStyle w:val="NoSpacing"/>
        <w:ind w:left="426"/>
        <w:rPr>
          <w:sz w:val="12"/>
        </w:rPr>
      </w:pPr>
      <w:r w:rsidRPr="00C52AB2">
        <w:rPr>
          <w:sz w:val="12"/>
        </w:rPr>
        <w:t>&lt;Environment name="ldap.context.url" type="</w:t>
      </w:r>
      <w:proofErr w:type="spellStart"/>
      <w:r w:rsidRPr="00C52AB2">
        <w:rPr>
          <w:sz w:val="12"/>
        </w:rPr>
        <w:t>java.lang.String</w:t>
      </w:r>
      <w:proofErr w:type="spellEnd"/>
      <w:r w:rsidRPr="00C52AB2">
        <w:rPr>
          <w:sz w:val="12"/>
        </w:rPr>
        <w:t>" override="false" value="192.168.54.6"/&gt;</w:t>
      </w:r>
    </w:p>
    <w:p w:rsidR="00491BA7" w:rsidRPr="00C52AB2" w:rsidRDefault="00491BA7" w:rsidP="000A12E1">
      <w:pPr>
        <w:pStyle w:val="NoSpacing"/>
        <w:ind w:left="426"/>
        <w:rPr>
          <w:sz w:val="12"/>
        </w:rPr>
      </w:pPr>
      <w:r w:rsidRPr="00C52AB2">
        <w:rPr>
          <w:sz w:val="12"/>
        </w:rPr>
        <w:t>&lt;Environment name="</w:t>
      </w:r>
      <w:proofErr w:type="spellStart"/>
      <w:r w:rsidRPr="00C52AB2">
        <w:rPr>
          <w:sz w:val="12"/>
        </w:rPr>
        <w:t>ldap.context.port</w:t>
      </w:r>
      <w:proofErr w:type="spellEnd"/>
      <w:r w:rsidRPr="00C52AB2">
        <w:rPr>
          <w:sz w:val="12"/>
        </w:rPr>
        <w:t>" type="</w:t>
      </w:r>
      <w:proofErr w:type="spellStart"/>
      <w:r w:rsidRPr="00C52AB2">
        <w:rPr>
          <w:sz w:val="12"/>
        </w:rPr>
        <w:t>java.lang.Integer</w:t>
      </w:r>
      <w:proofErr w:type="spellEnd"/>
      <w:r w:rsidRPr="00C52AB2">
        <w:rPr>
          <w:sz w:val="12"/>
        </w:rPr>
        <w:t>" override="false" value="389"/&gt;</w:t>
      </w:r>
    </w:p>
    <w:p w:rsidR="00491BA7" w:rsidRPr="00C52AB2" w:rsidRDefault="00491BA7" w:rsidP="000A12E1">
      <w:pPr>
        <w:pStyle w:val="NoSpacing"/>
        <w:ind w:left="426"/>
        <w:rPr>
          <w:sz w:val="12"/>
        </w:rPr>
      </w:pPr>
      <w:r w:rsidRPr="00C52AB2">
        <w:rPr>
          <w:sz w:val="12"/>
        </w:rPr>
        <w:t>&lt;Environment name="</w:t>
      </w:r>
      <w:proofErr w:type="spellStart"/>
      <w:r w:rsidRPr="00C52AB2">
        <w:rPr>
          <w:sz w:val="12"/>
        </w:rPr>
        <w:t>ldap.context.useSSL</w:t>
      </w:r>
      <w:proofErr w:type="spellEnd"/>
      <w:r w:rsidRPr="00C52AB2">
        <w:rPr>
          <w:sz w:val="12"/>
        </w:rPr>
        <w:t>" type="</w:t>
      </w:r>
      <w:proofErr w:type="spellStart"/>
      <w:r w:rsidRPr="00C52AB2">
        <w:rPr>
          <w:sz w:val="12"/>
        </w:rPr>
        <w:t>java.lang.Boolean</w:t>
      </w:r>
      <w:proofErr w:type="spellEnd"/>
      <w:r w:rsidRPr="00C52AB2">
        <w:rPr>
          <w:sz w:val="12"/>
        </w:rPr>
        <w:t>" override="false" value="false"/&gt;</w:t>
      </w:r>
    </w:p>
    <w:p w:rsidR="00491BA7" w:rsidRPr="00C52AB2" w:rsidRDefault="00491BA7" w:rsidP="000A12E1">
      <w:pPr>
        <w:pStyle w:val="NoSpacing"/>
        <w:ind w:left="426"/>
        <w:rPr>
          <w:sz w:val="12"/>
        </w:rPr>
      </w:pPr>
      <w:r w:rsidRPr="00C52AB2">
        <w:rPr>
          <w:sz w:val="12"/>
        </w:rPr>
        <w:t>&lt;Environment name="</w:t>
      </w:r>
      <w:proofErr w:type="spellStart"/>
      <w:r w:rsidRPr="00C52AB2">
        <w:rPr>
          <w:sz w:val="12"/>
        </w:rPr>
        <w:t>ldap.context.keystore</w:t>
      </w:r>
      <w:proofErr w:type="spellEnd"/>
      <w:r w:rsidRPr="00C52AB2">
        <w:rPr>
          <w:sz w:val="12"/>
        </w:rPr>
        <w:t>" type="</w:t>
      </w:r>
      <w:proofErr w:type="spellStart"/>
      <w:r w:rsidRPr="00C52AB2">
        <w:rPr>
          <w:sz w:val="12"/>
        </w:rPr>
        <w:t>java.lang.String</w:t>
      </w:r>
      <w:proofErr w:type="spellEnd"/>
      <w:r w:rsidRPr="00C52AB2">
        <w:rPr>
          <w:sz w:val="12"/>
        </w:rPr>
        <w:t>" override="false" value="</w:t>
      </w:r>
      <w:r w:rsidRPr="00C52AB2">
        <w:rPr>
          <w:sz w:val="12"/>
          <w:highlight w:val="green"/>
        </w:rPr>
        <w:t>C:\Tomcat 8.0\</w:t>
      </w:r>
      <w:proofErr w:type="spellStart"/>
      <w:r w:rsidRPr="00C52AB2">
        <w:rPr>
          <w:sz w:val="12"/>
          <w:highlight w:val="green"/>
        </w:rPr>
        <w:t>gpc</w:t>
      </w:r>
      <w:proofErr w:type="spellEnd"/>
      <w:r w:rsidRPr="00C52AB2">
        <w:rPr>
          <w:sz w:val="12"/>
          <w:highlight w:val="green"/>
        </w:rPr>
        <w:t>\</w:t>
      </w:r>
      <w:proofErr w:type="spellStart"/>
      <w:r w:rsidRPr="00C52AB2">
        <w:rPr>
          <w:sz w:val="12"/>
          <w:highlight w:val="green"/>
        </w:rPr>
        <w:t>gpconnect</w:t>
      </w:r>
      <w:proofErr w:type="spellEnd"/>
      <w:r w:rsidRPr="00C52AB2">
        <w:rPr>
          <w:sz w:val="12"/>
          <w:highlight w:val="green"/>
        </w:rPr>
        <w:t>-demonstrator-</w:t>
      </w:r>
      <w:proofErr w:type="spellStart"/>
      <w:r w:rsidRPr="00C52AB2">
        <w:rPr>
          <w:sz w:val="12"/>
          <w:highlight w:val="green"/>
        </w:rPr>
        <w:t>api</w:t>
      </w:r>
      <w:proofErr w:type="spellEnd"/>
      <w:r w:rsidRPr="00C52AB2">
        <w:rPr>
          <w:sz w:val="12"/>
          <w:highlight w:val="green"/>
        </w:rPr>
        <w:t>\</w:t>
      </w:r>
      <w:proofErr w:type="spellStart"/>
      <w:r w:rsidRPr="00C52AB2">
        <w:rPr>
          <w:sz w:val="12"/>
          <w:highlight w:val="green"/>
        </w:rPr>
        <w:t>ldapKeystore.jks</w:t>
      </w:r>
      <w:proofErr w:type="spellEnd"/>
      <w:r w:rsidRPr="00C52AB2">
        <w:rPr>
          <w:sz w:val="12"/>
        </w:rPr>
        <w:t>"/&gt;</w:t>
      </w:r>
    </w:p>
    <w:p w:rsidR="00491BA7" w:rsidRPr="00C52AB2" w:rsidRDefault="00491BA7" w:rsidP="000A12E1">
      <w:pPr>
        <w:pStyle w:val="NoSpacing"/>
        <w:ind w:left="426"/>
        <w:rPr>
          <w:sz w:val="12"/>
        </w:rPr>
      </w:pPr>
      <w:r w:rsidRPr="00C52AB2">
        <w:rPr>
          <w:sz w:val="12"/>
        </w:rPr>
        <w:t>&lt;Environment name="ldap.context.keystore.pwd" type="</w:t>
      </w:r>
      <w:proofErr w:type="spellStart"/>
      <w:r w:rsidRPr="00C52AB2">
        <w:rPr>
          <w:sz w:val="12"/>
        </w:rPr>
        <w:t>java.lang.String</w:t>
      </w:r>
      <w:proofErr w:type="spellEnd"/>
      <w:r w:rsidRPr="00C52AB2">
        <w:rPr>
          <w:sz w:val="12"/>
        </w:rPr>
        <w:t>" override="false" value="password"/&gt;</w:t>
      </w:r>
    </w:p>
    <w:p w:rsidR="00491BA7" w:rsidRPr="00C52AB2" w:rsidRDefault="00491BA7" w:rsidP="000A12E1">
      <w:pPr>
        <w:pStyle w:val="NoSpacing"/>
        <w:ind w:left="426"/>
        <w:rPr>
          <w:sz w:val="12"/>
        </w:rPr>
      </w:pPr>
      <w:r w:rsidRPr="00C52AB2">
        <w:rPr>
          <w:sz w:val="12"/>
        </w:rPr>
        <w:t>&lt;Environment name="</w:t>
      </w:r>
      <w:proofErr w:type="spellStart"/>
      <w:r w:rsidRPr="00C52AB2">
        <w:rPr>
          <w:sz w:val="12"/>
        </w:rPr>
        <w:t>ldap.context.keystore.type</w:t>
      </w:r>
      <w:proofErr w:type="spellEnd"/>
      <w:r w:rsidRPr="00C52AB2">
        <w:rPr>
          <w:sz w:val="12"/>
        </w:rPr>
        <w:t>" type="</w:t>
      </w:r>
      <w:proofErr w:type="spellStart"/>
      <w:r w:rsidRPr="00C52AB2">
        <w:rPr>
          <w:sz w:val="12"/>
        </w:rPr>
        <w:t>java.lang.String</w:t>
      </w:r>
      <w:proofErr w:type="spellEnd"/>
      <w:r w:rsidRPr="00C52AB2">
        <w:rPr>
          <w:sz w:val="12"/>
        </w:rPr>
        <w:t>" override="false" value="JKS"/&gt;</w:t>
      </w:r>
    </w:p>
    <w:p w:rsidR="00491BA7" w:rsidRDefault="00491BA7" w:rsidP="000A12E1">
      <w:pPr>
        <w:pStyle w:val="NoSpacing"/>
        <w:ind w:left="426"/>
      </w:pPr>
    </w:p>
    <w:p w:rsidR="0063689C" w:rsidRDefault="0063689C" w:rsidP="000A12E1">
      <w:pPr>
        <w:pStyle w:val="NoSpacing"/>
        <w:ind w:left="426"/>
      </w:pPr>
      <w:r>
        <w:t xml:space="preserve">The properties highlighted </w:t>
      </w:r>
      <w:r w:rsidRPr="00AE1E9F">
        <w:rPr>
          <w:highlight w:val="yellow"/>
        </w:rPr>
        <w:t>yellow</w:t>
      </w:r>
      <w:r>
        <w:t xml:space="preserve"> are to do with the overnight clear down of the appointments and tasks</w:t>
      </w:r>
      <w:r w:rsidR="00B61741">
        <w:t>:</w:t>
      </w:r>
    </w:p>
    <w:p w:rsidR="0063689C" w:rsidRPr="00231578" w:rsidRDefault="0063689C" w:rsidP="000A12E1">
      <w:pPr>
        <w:pStyle w:val="NoSpacing"/>
        <w:numPr>
          <w:ilvl w:val="0"/>
          <w:numId w:val="1"/>
        </w:numPr>
        <w:ind w:left="993"/>
        <w:rPr>
          <w:sz w:val="20"/>
        </w:rPr>
      </w:pPr>
      <w:r w:rsidRPr="00231578">
        <w:rPr>
          <w:sz w:val="20"/>
        </w:rPr>
        <w:t>The “</w:t>
      </w:r>
      <w:proofErr w:type="spellStart"/>
      <w:r w:rsidRPr="00231578">
        <w:rPr>
          <w:sz w:val="20"/>
        </w:rPr>
        <w:t>legacy.datasource.cleardown.cron</w:t>
      </w:r>
      <w:proofErr w:type="spellEnd"/>
      <w:r w:rsidRPr="00231578">
        <w:rPr>
          <w:sz w:val="20"/>
        </w:rPr>
        <w:t xml:space="preserve">” is a </w:t>
      </w:r>
      <w:proofErr w:type="spellStart"/>
      <w:r w:rsidRPr="00231578">
        <w:rPr>
          <w:sz w:val="20"/>
        </w:rPr>
        <w:t>cron</w:t>
      </w:r>
      <w:proofErr w:type="spellEnd"/>
      <w:r w:rsidRPr="00231578">
        <w:rPr>
          <w:sz w:val="20"/>
        </w:rPr>
        <w:t xml:space="preserve"> string which tells the demonstrator to run the clear down at 01:01 in the morning every night. This can be changed to run the clear down whenever you want. The clear down is run on start-up of the server to make sure the slots within the database start from the current date.</w:t>
      </w:r>
    </w:p>
    <w:p w:rsidR="0063689C" w:rsidRPr="00231578" w:rsidRDefault="0063689C" w:rsidP="000A12E1">
      <w:pPr>
        <w:pStyle w:val="NoSpacing"/>
        <w:numPr>
          <w:ilvl w:val="0"/>
          <w:numId w:val="1"/>
        </w:numPr>
        <w:ind w:left="993"/>
        <w:rPr>
          <w:sz w:val="20"/>
        </w:rPr>
      </w:pPr>
      <w:r w:rsidRPr="00231578">
        <w:rPr>
          <w:sz w:val="20"/>
        </w:rPr>
        <w:t>The “</w:t>
      </w:r>
      <w:proofErr w:type="spellStart"/>
      <w:r w:rsidRPr="00231578">
        <w:rPr>
          <w:sz w:val="20"/>
        </w:rPr>
        <w:t>legacy.datasource.refresh.slots.file</w:t>
      </w:r>
      <w:proofErr w:type="spellEnd"/>
      <w:r w:rsidRPr="00231578">
        <w:rPr>
          <w:sz w:val="20"/>
        </w:rPr>
        <w:t>” is the absolute path to the slots file which contains the template for the slots to populate when the clear down is performed. It has to be the absolute path, using a relative path may cause issues.</w:t>
      </w:r>
    </w:p>
    <w:p w:rsidR="00491BA7" w:rsidRDefault="00491BA7" w:rsidP="000A12E1">
      <w:pPr>
        <w:pStyle w:val="NoSpacing"/>
        <w:ind w:left="426"/>
      </w:pPr>
    </w:p>
    <w:p w:rsidR="00B61741" w:rsidRDefault="00B61741" w:rsidP="000A12E1">
      <w:pPr>
        <w:pStyle w:val="NoSpacing"/>
        <w:ind w:left="426"/>
      </w:pPr>
      <w:r>
        <w:t xml:space="preserve">The property highlighted </w:t>
      </w:r>
      <w:r w:rsidRPr="00AE1E9F">
        <w:rPr>
          <w:highlight w:val="green"/>
        </w:rPr>
        <w:t>green</w:t>
      </w:r>
      <w:r>
        <w:t xml:space="preserve"> is the path to the keystore used to talk to the SDS. It must be the absolute path and cannot be a relative path.</w:t>
      </w:r>
      <w:r w:rsidR="00570957">
        <w:t xml:space="preserve"> The other “</w:t>
      </w:r>
      <w:proofErr w:type="spellStart"/>
      <w:r w:rsidR="00570957">
        <w:t>ldap</w:t>
      </w:r>
      <w:proofErr w:type="spellEnd"/>
      <w:r w:rsidR="00570957">
        <w:t>” configuration properties can be used to point the demonstrator to use an instance of the SDS to lookup endpoints for the interactions before making the FHIR requests to get data.</w:t>
      </w:r>
    </w:p>
    <w:p w:rsidR="00B61741" w:rsidRDefault="00B61741" w:rsidP="00491BA7">
      <w:pPr>
        <w:pStyle w:val="NoSpacing"/>
      </w:pPr>
    </w:p>
    <w:p w:rsidR="00C10268" w:rsidRDefault="00C10268" w:rsidP="00491BA7">
      <w:pPr>
        <w:pStyle w:val="NoSpacing"/>
      </w:pPr>
    </w:p>
    <w:p w:rsidR="00570957" w:rsidRDefault="00C36338" w:rsidP="00491BA7">
      <w:pPr>
        <w:pStyle w:val="NoSpacing"/>
        <w:numPr>
          <w:ilvl w:val="0"/>
          <w:numId w:val="2"/>
        </w:numPr>
        <w:ind w:left="426"/>
      </w:pPr>
      <w:r>
        <w:t>Other configuration</w:t>
      </w:r>
      <w:r w:rsidR="006A37F6">
        <w:t xml:space="preserve"> files</w:t>
      </w:r>
    </w:p>
    <w:p w:rsidR="00570957" w:rsidRDefault="00570957" w:rsidP="00570957">
      <w:pPr>
        <w:pStyle w:val="NoSpacing"/>
        <w:ind w:left="426"/>
      </w:pPr>
    </w:p>
    <w:p w:rsidR="00570957" w:rsidRDefault="00570957" w:rsidP="00570957">
      <w:pPr>
        <w:pStyle w:val="NoSpacing"/>
        <w:ind w:left="426"/>
      </w:pPr>
      <w:r>
        <w:t>The following configurat</w:t>
      </w:r>
      <w:bookmarkStart w:id="0" w:name="_GoBack"/>
      <w:bookmarkEnd w:id="0"/>
      <w:r>
        <w:t>ion files are included in the WAR file automatically and generally will not need to be changed.</w:t>
      </w:r>
    </w:p>
    <w:p w:rsidR="00570957" w:rsidRDefault="00570957" w:rsidP="00491BA7">
      <w:pPr>
        <w:pStyle w:val="NoSpacing"/>
      </w:pPr>
    </w:p>
    <w:p w:rsidR="00F2721B" w:rsidRDefault="00C36338" w:rsidP="00491BA7">
      <w:pPr>
        <w:pStyle w:val="NoSpacing"/>
        <w:numPr>
          <w:ilvl w:val="1"/>
          <w:numId w:val="2"/>
        </w:numPr>
      </w:pPr>
      <w:proofErr w:type="spellStart"/>
      <w:r w:rsidRPr="00C36338">
        <w:t>interactionIdWhiteList.json</w:t>
      </w:r>
      <w:proofErr w:type="spellEnd"/>
    </w:p>
    <w:p w:rsidR="00AA3D93" w:rsidRDefault="00AA3D93" w:rsidP="00AA3D93">
      <w:pPr>
        <w:pStyle w:val="NoSpacing"/>
        <w:ind w:left="720"/>
      </w:pPr>
    </w:p>
    <w:p w:rsidR="00AA3D93" w:rsidRDefault="00AA3D93" w:rsidP="00AA3D93">
      <w:pPr>
        <w:pStyle w:val="NoSpacing"/>
        <w:ind w:left="720"/>
      </w:pPr>
      <w:r>
        <w:lastRenderedPageBreak/>
        <w:t xml:space="preserve">This contains the list or allowed </w:t>
      </w:r>
      <w:proofErr w:type="spellStart"/>
      <w:r>
        <w:t>interactionIds</w:t>
      </w:r>
      <w:proofErr w:type="spellEnd"/>
      <w:r>
        <w:t xml:space="preserve">, if the </w:t>
      </w:r>
      <w:proofErr w:type="spellStart"/>
      <w:r>
        <w:t>interactionId</w:t>
      </w:r>
      <w:proofErr w:type="spellEnd"/>
      <w:r>
        <w:t xml:space="preserve"> is not in the list the backend demonstrator system will return an error to the system calling its fhir endpoint.</w:t>
      </w:r>
    </w:p>
    <w:p w:rsidR="005B2E13" w:rsidRDefault="005B2E13" w:rsidP="00AA3D93">
      <w:pPr>
        <w:pStyle w:val="NoSpacing"/>
        <w:ind w:left="720"/>
      </w:pPr>
    </w:p>
    <w:p w:rsidR="005B2E13" w:rsidRDefault="005B2E13" w:rsidP="00AA3D93">
      <w:pPr>
        <w:pStyle w:val="NoSpacing"/>
        <w:ind w:left="720"/>
      </w:pPr>
      <w:r>
        <w:t>This configuration is in a JSON format to make expansion easier if required in the future, for example restricting endpoints to certain clients.</w:t>
      </w:r>
    </w:p>
    <w:p w:rsidR="00AA3D93" w:rsidRDefault="00AA3D93" w:rsidP="00AA3D93">
      <w:pPr>
        <w:pStyle w:val="NoSpacing"/>
        <w:ind w:left="720"/>
      </w:pPr>
    </w:p>
    <w:p w:rsidR="00AE1E9F" w:rsidRDefault="00C36338" w:rsidP="00C36338">
      <w:pPr>
        <w:pStyle w:val="NoSpacing"/>
        <w:numPr>
          <w:ilvl w:val="1"/>
          <w:numId w:val="2"/>
        </w:numPr>
      </w:pPr>
      <w:proofErr w:type="spellStart"/>
      <w:r>
        <w:t>spineproxy.json</w:t>
      </w:r>
      <w:proofErr w:type="spellEnd"/>
    </w:p>
    <w:p w:rsidR="00AE1E9F" w:rsidRPr="00A82990" w:rsidRDefault="00AE1E9F" w:rsidP="00AE1E9F">
      <w:pPr>
        <w:pStyle w:val="ListParagraph"/>
      </w:pPr>
    </w:p>
    <w:p w:rsidR="00A82990" w:rsidRPr="00A82990" w:rsidRDefault="00A82990" w:rsidP="00AE1E9F">
      <w:pPr>
        <w:pStyle w:val="ListParagraph"/>
      </w:pPr>
      <w:r w:rsidRPr="00A82990">
        <w:t>This configuration is loaded by the front end when the browser hits the site and then is stored in the cache for subsequent requests. The cache is cleared if the browser is closed and re-opened or the page is hard refreshed. Therefore any changes to this file can be performed without needing to restart the server.</w:t>
      </w:r>
    </w:p>
    <w:p w:rsidR="00C36338" w:rsidRPr="00AE1E9F" w:rsidRDefault="00C36338" w:rsidP="00AE1E9F">
      <w:pPr>
        <w:pStyle w:val="NoSpacing"/>
        <w:ind w:left="720"/>
      </w:pPr>
      <w:r w:rsidRPr="00AE1E9F">
        <w:rPr>
          <w:sz w:val="14"/>
        </w:rPr>
        <w:t>{</w:t>
      </w:r>
    </w:p>
    <w:p w:rsidR="00C36338" w:rsidRPr="00C36338" w:rsidRDefault="00C36338" w:rsidP="00AE1E9F">
      <w:pPr>
        <w:pStyle w:val="NoSpacing"/>
        <w:ind w:firstLine="720"/>
        <w:rPr>
          <w:sz w:val="14"/>
        </w:rPr>
      </w:pPr>
      <w:r w:rsidRPr="00C36338">
        <w:rPr>
          <w:sz w:val="14"/>
        </w:rPr>
        <w:t xml:space="preserve">    "</w:t>
      </w:r>
      <w:proofErr w:type="spellStart"/>
      <w:proofErr w:type="gramStart"/>
      <w:r w:rsidRPr="00C36338">
        <w:rPr>
          <w:sz w:val="14"/>
        </w:rPr>
        <w:t>restUrlPrefix</w:t>
      </w:r>
      <w:proofErr w:type="spellEnd"/>
      <w:proofErr w:type="gramEnd"/>
      <w:r w:rsidRPr="00C36338">
        <w:rPr>
          <w:sz w:val="14"/>
        </w:rPr>
        <w:t>": "/fhir",</w:t>
      </w:r>
    </w:p>
    <w:p w:rsidR="00C36338" w:rsidRPr="00C36338" w:rsidRDefault="00C36338" w:rsidP="00AE1E9F">
      <w:pPr>
        <w:pStyle w:val="NoSpacing"/>
        <w:ind w:firstLine="720"/>
        <w:rPr>
          <w:sz w:val="14"/>
        </w:rPr>
      </w:pPr>
      <w:r w:rsidRPr="00C36338">
        <w:rPr>
          <w:sz w:val="14"/>
        </w:rPr>
        <w:t xml:space="preserve">    "</w:t>
      </w:r>
      <w:proofErr w:type="spellStart"/>
      <w:r w:rsidRPr="00C36338">
        <w:rPr>
          <w:sz w:val="14"/>
        </w:rPr>
        <w:t>spineProxy</w:t>
      </w:r>
      <w:proofErr w:type="spellEnd"/>
      <w:proofErr w:type="gramStart"/>
      <w:r w:rsidRPr="00C36338">
        <w:rPr>
          <w:sz w:val="14"/>
        </w:rPr>
        <w:t>" :</w:t>
      </w:r>
      <w:proofErr w:type="gramEnd"/>
      <w:r w:rsidRPr="00C36338">
        <w:rPr>
          <w:sz w:val="14"/>
        </w:rPr>
        <w:t xml:space="preserve"> "",</w:t>
      </w:r>
    </w:p>
    <w:p w:rsidR="00C36338" w:rsidRPr="00C36338" w:rsidRDefault="00C36338" w:rsidP="00AE1E9F">
      <w:pPr>
        <w:pStyle w:val="NoSpacing"/>
        <w:ind w:firstLine="720"/>
        <w:rPr>
          <w:sz w:val="14"/>
        </w:rPr>
      </w:pPr>
      <w:r w:rsidRPr="00C36338">
        <w:rPr>
          <w:sz w:val="14"/>
        </w:rPr>
        <w:t xml:space="preserve">    "</w:t>
      </w:r>
      <w:proofErr w:type="spellStart"/>
      <w:proofErr w:type="gramStart"/>
      <w:r w:rsidRPr="00C36338">
        <w:rPr>
          <w:sz w:val="14"/>
        </w:rPr>
        <w:t>fromASID</w:t>
      </w:r>
      <w:proofErr w:type="spellEnd"/>
      <w:proofErr w:type="gramEnd"/>
      <w:r w:rsidRPr="00C36338">
        <w:rPr>
          <w:sz w:val="14"/>
        </w:rPr>
        <w:t>": "200000000359",</w:t>
      </w:r>
    </w:p>
    <w:p w:rsidR="00C36338" w:rsidRPr="00C36338" w:rsidRDefault="00C36338" w:rsidP="00AE1E9F">
      <w:pPr>
        <w:pStyle w:val="NoSpacing"/>
        <w:ind w:firstLine="720"/>
        <w:rPr>
          <w:sz w:val="14"/>
        </w:rPr>
      </w:pPr>
      <w:r w:rsidRPr="00C36338">
        <w:rPr>
          <w:sz w:val="14"/>
        </w:rPr>
        <w:t xml:space="preserve">    "</w:t>
      </w:r>
      <w:proofErr w:type="spellStart"/>
      <w:proofErr w:type="gramStart"/>
      <w:r w:rsidRPr="00C36338">
        <w:rPr>
          <w:sz w:val="14"/>
        </w:rPr>
        <w:t>toASID</w:t>
      </w:r>
      <w:proofErr w:type="spellEnd"/>
      <w:proofErr w:type="gramEnd"/>
      <w:r w:rsidRPr="00C36338">
        <w:rPr>
          <w:sz w:val="14"/>
        </w:rPr>
        <w:t>": "200000000360"</w:t>
      </w:r>
    </w:p>
    <w:p w:rsidR="00C36338" w:rsidRDefault="00C36338" w:rsidP="00AE1E9F">
      <w:pPr>
        <w:pStyle w:val="NoSpacing"/>
        <w:ind w:firstLine="720"/>
        <w:rPr>
          <w:sz w:val="14"/>
        </w:rPr>
      </w:pPr>
      <w:r w:rsidRPr="00C36338">
        <w:rPr>
          <w:sz w:val="14"/>
        </w:rPr>
        <w:t>}</w:t>
      </w:r>
    </w:p>
    <w:p w:rsidR="00A82990" w:rsidRDefault="00A82990" w:rsidP="00AE1E9F">
      <w:pPr>
        <w:pStyle w:val="NoSpacing"/>
        <w:ind w:firstLine="720"/>
        <w:rPr>
          <w:sz w:val="14"/>
        </w:rPr>
      </w:pPr>
    </w:p>
    <w:p w:rsidR="00A82990" w:rsidRDefault="00A82990" w:rsidP="00A82990">
      <w:pPr>
        <w:pStyle w:val="NoSpacing"/>
        <w:ind w:left="720"/>
      </w:pPr>
      <w:r>
        <w:t>The “</w:t>
      </w:r>
      <w:proofErr w:type="spellStart"/>
      <w:r>
        <w:t>restUrlPrefix</w:t>
      </w:r>
      <w:proofErr w:type="spellEnd"/>
      <w:r>
        <w:t xml:space="preserve">” is the endpoint for the receiving suppliers system. In the default configuration the value is the relative path to the demonstrators fhir endpoint base </w:t>
      </w:r>
      <w:proofErr w:type="spellStart"/>
      <w:proofErr w:type="gramStart"/>
      <w:r>
        <w:t>url</w:t>
      </w:r>
      <w:proofErr w:type="spellEnd"/>
      <w:proofErr w:type="gramEnd"/>
      <w:r>
        <w:t xml:space="preserve">. This address can be changed to the full </w:t>
      </w:r>
      <w:proofErr w:type="spellStart"/>
      <w:proofErr w:type="gramStart"/>
      <w:r>
        <w:t>url</w:t>
      </w:r>
      <w:proofErr w:type="spellEnd"/>
      <w:proofErr w:type="gramEnd"/>
      <w:r>
        <w:t xml:space="preserve"> of the endpoint you wish requests to be made to.</w:t>
      </w:r>
    </w:p>
    <w:p w:rsidR="00A82990" w:rsidRDefault="00A82990" w:rsidP="00A82990">
      <w:pPr>
        <w:pStyle w:val="NoSpacing"/>
        <w:ind w:left="720"/>
      </w:pPr>
    </w:p>
    <w:p w:rsidR="00A82990" w:rsidRDefault="00A82990" w:rsidP="00A82990">
      <w:pPr>
        <w:pStyle w:val="NoSpacing"/>
        <w:ind w:left="720"/>
      </w:pPr>
      <w:r w:rsidRPr="00A82990">
        <w:rPr>
          <w:b/>
        </w:rPr>
        <w:t>NOTE</w:t>
      </w:r>
      <w:r>
        <w:t>: If the SDS lookup of endpoints is configured and working the looked up endpoint will overwrite the endpoint set in this configuration file.</w:t>
      </w:r>
    </w:p>
    <w:p w:rsidR="00A82990" w:rsidRDefault="00A82990" w:rsidP="00A82990">
      <w:pPr>
        <w:pStyle w:val="NoSpacing"/>
        <w:ind w:left="720"/>
      </w:pPr>
    </w:p>
    <w:p w:rsidR="00A82990" w:rsidRDefault="00A82990" w:rsidP="00A82990">
      <w:pPr>
        <w:pStyle w:val="NoSpacing"/>
        <w:ind w:left="720"/>
      </w:pPr>
      <w:r>
        <w:t>The “</w:t>
      </w:r>
      <w:proofErr w:type="spellStart"/>
      <w:r>
        <w:t>spineProxy</w:t>
      </w:r>
      <w:proofErr w:type="spellEnd"/>
      <w:r>
        <w:t xml:space="preserve">” should be set to the full spine proxy </w:t>
      </w:r>
      <w:proofErr w:type="spellStart"/>
      <w:proofErr w:type="gramStart"/>
      <w:r>
        <w:t>url</w:t>
      </w:r>
      <w:proofErr w:type="spellEnd"/>
      <w:proofErr w:type="gramEnd"/>
      <w:r>
        <w:t xml:space="preserve"> including the port and a ‘/’ as this is inserted before the “</w:t>
      </w:r>
      <w:proofErr w:type="spellStart"/>
      <w:r>
        <w:t>restUrlPrefix</w:t>
      </w:r>
      <w:proofErr w:type="spellEnd"/>
      <w:r>
        <w:t>” when making requests from the front end to the suppliers system.</w:t>
      </w:r>
    </w:p>
    <w:p w:rsidR="00A82990" w:rsidRDefault="00A82990" w:rsidP="00A82990">
      <w:pPr>
        <w:pStyle w:val="NoSpacing"/>
        <w:ind w:left="720"/>
      </w:pPr>
    </w:p>
    <w:p w:rsidR="00A82990" w:rsidRPr="00A82990" w:rsidRDefault="00A82990" w:rsidP="00A82990">
      <w:pPr>
        <w:pStyle w:val="NoSpacing"/>
        <w:ind w:left="720"/>
      </w:pPr>
      <w:r>
        <w:t>The ASID’s are fairly self-explanatory, the “</w:t>
      </w:r>
      <w:proofErr w:type="spellStart"/>
      <w:r>
        <w:t>fromASID</w:t>
      </w:r>
      <w:proofErr w:type="spellEnd"/>
      <w:r>
        <w:t>” is the ASID for the client part of the application, in this case the demonstrator front end. The “</w:t>
      </w:r>
      <w:proofErr w:type="spellStart"/>
      <w:r>
        <w:t>toASID</w:t>
      </w:r>
      <w:proofErr w:type="spellEnd"/>
      <w:r>
        <w:t>” is the ASID of the suppliers system that the demonstrator front end will be making the fhir endpoint request to.</w:t>
      </w:r>
    </w:p>
    <w:p w:rsidR="00C36338" w:rsidRDefault="00C36338" w:rsidP="00C36338">
      <w:pPr>
        <w:pStyle w:val="NoSpacing"/>
      </w:pPr>
    </w:p>
    <w:p w:rsidR="00C36338" w:rsidRDefault="00C36338" w:rsidP="00C36338">
      <w:pPr>
        <w:pStyle w:val="NoSpacing"/>
      </w:pPr>
    </w:p>
    <w:sectPr w:rsidR="00C36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2749C"/>
    <w:multiLevelType w:val="multilevel"/>
    <w:tmpl w:val="354299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2E1015"/>
    <w:multiLevelType w:val="hybridMultilevel"/>
    <w:tmpl w:val="B4466602"/>
    <w:lvl w:ilvl="0" w:tplc="8F58A91A">
      <w:numFmt w:val="bullet"/>
      <w:lvlText w:val="-"/>
      <w:lvlJc w:val="left"/>
      <w:pPr>
        <w:ind w:left="786" w:hanging="360"/>
      </w:pPr>
      <w:rPr>
        <w:rFonts w:ascii="Calibri" w:eastAsiaTheme="minorHAnsi" w:hAnsi="Calibri" w:cstheme="minorBidi"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0ED1245E"/>
    <w:multiLevelType w:val="hybridMultilevel"/>
    <w:tmpl w:val="B06EF47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3F3C10E9"/>
    <w:multiLevelType w:val="multilevel"/>
    <w:tmpl w:val="FEE4F6EA"/>
    <w:lvl w:ilvl="0">
      <w:numFmt w:val="bullet"/>
      <w:lvlText w:val="-"/>
      <w:lvlJc w:val="left"/>
      <w:pPr>
        <w:ind w:left="720" w:hanging="360"/>
      </w:pPr>
      <w:rPr>
        <w:rFonts w:ascii="Calibri" w:eastAsiaTheme="minorHAnsi" w:hAnsi="Calibri" w:cstheme="min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BFA7E30"/>
    <w:multiLevelType w:val="multilevel"/>
    <w:tmpl w:val="9044245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26B6C20"/>
    <w:multiLevelType w:val="multilevel"/>
    <w:tmpl w:val="354299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C8F04CF"/>
    <w:multiLevelType w:val="multilevel"/>
    <w:tmpl w:val="53F8D40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D5F6958"/>
    <w:multiLevelType w:val="hybridMultilevel"/>
    <w:tmpl w:val="9F5E4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5D"/>
    <w:rsid w:val="000A12E1"/>
    <w:rsid w:val="000B67B7"/>
    <w:rsid w:val="0018608A"/>
    <w:rsid w:val="00231578"/>
    <w:rsid w:val="00387B1D"/>
    <w:rsid w:val="00491BA7"/>
    <w:rsid w:val="00570957"/>
    <w:rsid w:val="005B2E13"/>
    <w:rsid w:val="0063689C"/>
    <w:rsid w:val="006A2471"/>
    <w:rsid w:val="006A37F6"/>
    <w:rsid w:val="0076006C"/>
    <w:rsid w:val="007F5937"/>
    <w:rsid w:val="008F1882"/>
    <w:rsid w:val="008F59D3"/>
    <w:rsid w:val="00A6094E"/>
    <w:rsid w:val="00A82990"/>
    <w:rsid w:val="00AA3D93"/>
    <w:rsid w:val="00AE1E9F"/>
    <w:rsid w:val="00B61741"/>
    <w:rsid w:val="00C10268"/>
    <w:rsid w:val="00C2195D"/>
    <w:rsid w:val="00C36338"/>
    <w:rsid w:val="00C52AB2"/>
    <w:rsid w:val="00D774A6"/>
    <w:rsid w:val="00DF57B1"/>
    <w:rsid w:val="00E22A50"/>
    <w:rsid w:val="00F27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91E3F-2F0B-431A-A268-C8868226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BA7"/>
    <w:pPr>
      <w:spacing w:after="0" w:line="240" w:lineRule="auto"/>
    </w:pPr>
  </w:style>
  <w:style w:type="paragraph" w:styleId="ListParagraph">
    <w:name w:val="List Paragraph"/>
    <w:basedOn w:val="Normal"/>
    <w:uiPriority w:val="34"/>
    <w:qFormat/>
    <w:rsid w:val="00AE1E9F"/>
    <w:pPr>
      <w:ind w:left="720"/>
      <w:contextualSpacing/>
    </w:pPr>
  </w:style>
  <w:style w:type="character" w:styleId="Hyperlink">
    <w:name w:val="Hyperlink"/>
    <w:basedOn w:val="DefaultParagraphFont"/>
    <w:uiPriority w:val="99"/>
    <w:unhideWhenUsed/>
    <w:rsid w:val="00A60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hs-digital/gpconn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A435B-29EE-464B-AAFD-9758139D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3</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Cox</dc:creator>
  <cp:keywords/>
  <dc:description/>
  <cp:lastModifiedBy>James Cox</cp:lastModifiedBy>
  <cp:revision>23</cp:revision>
  <dcterms:created xsi:type="dcterms:W3CDTF">2016-09-06T14:34:00Z</dcterms:created>
  <dcterms:modified xsi:type="dcterms:W3CDTF">2016-09-07T07:50:00Z</dcterms:modified>
</cp:coreProperties>
</file>