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F109D" w14:textId="77777777" w:rsidR="00DA269D" w:rsidRPr="00510978" w:rsidRDefault="00D93241" w:rsidP="00510978">
      <w:pPr>
        <w:pStyle w:val="Title"/>
        <w:rPr>
          <w:rFonts w:ascii="Times New Roman" w:hAnsi="Times New Roman" w:cs="Times New Roman"/>
          <w:color w:val="000000" w:themeColor="text1"/>
        </w:rPr>
      </w:pPr>
      <w:r w:rsidRPr="00510978">
        <w:rPr>
          <w:rFonts w:ascii="Times New Roman" w:hAnsi="Times New Roman" w:cs="Times New Roman"/>
          <w:color w:val="000000" w:themeColor="text1"/>
        </w:rPr>
        <w:t>Theory Chapter</w:t>
      </w:r>
    </w:p>
    <w:p w14:paraId="2CDD2F61" w14:textId="77777777" w:rsidR="00DA269D" w:rsidRPr="00510978" w:rsidRDefault="00D93241" w:rsidP="00510978">
      <w:pPr>
        <w:pStyle w:val="Author"/>
        <w:rPr>
          <w:rFonts w:ascii="Times New Roman" w:hAnsi="Times New Roman" w:cs="Times New Roman"/>
          <w:color w:val="000000" w:themeColor="text1"/>
        </w:rPr>
      </w:pPr>
      <w:r w:rsidRPr="00510978">
        <w:rPr>
          <w:rFonts w:ascii="Times New Roman" w:hAnsi="Times New Roman" w:cs="Times New Roman"/>
          <w:color w:val="000000" w:themeColor="text1"/>
        </w:rPr>
        <w:t>David Bowden</w:t>
      </w:r>
    </w:p>
    <w:p w14:paraId="3C6F55A2" w14:textId="77777777" w:rsidR="00DA269D" w:rsidRPr="00510978" w:rsidRDefault="00D93241" w:rsidP="00510978">
      <w:pPr>
        <w:pStyle w:val="Date"/>
        <w:rPr>
          <w:rFonts w:ascii="Times New Roman" w:hAnsi="Times New Roman" w:cs="Times New Roman"/>
          <w:color w:val="000000" w:themeColor="text1"/>
        </w:rPr>
      </w:pPr>
      <w:r w:rsidRPr="00510978">
        <w:rPr>
          <w:rFonts w:ascii="Times New Roman" w:hAnsi="Times New Roman" w:cs="Times New Roman"/>
          <w:color w:val="000000" w:themeColor="text1"/>
        </w:rPr>
        <w:t>June 20, 2017</w:t>
      </w:r>
    </w:p>
    <w:p w14:paraId="163506F0" w14:textId="77777777" w:rsidR="00DA269D" w:rsidRPr="00510978" w:rsidRDefault="00DA269D" w:rsidP="00510978">
      <w:pPr>
        <w:pStyle w:val="FirstParagraph"/>
        <w:spacing w:line="480" w:lineRule="auto"/>
        <w:rPr>
          <w:rFonts w:ascii="Times New Roman" w:hAnsi="Times New Roman" w:cs="Times New Roman"/>
          <w:color w:val="000000" w:themeColor="text1"/>
        </w:rPr>
      </w:pPr>
    </w:p>
    <w:p w14:paraId="0B57EBEC" w14:textId="77777777" w:rsidR="00DA269D" w:rsidRPr="00510978" w:rsidRDefault="00D93241" w:rsidP="00510978">
      <w:pPr>
        <w:pStyle w:val="Heading1"/>
        <w:spacing w:line="480" w:lineRule="auto"/>
        <w:rPr>
          <w:rFonts w:ascii="Times New Roman" w:hAnsi="Times New Roman" w:cs="Times New Roman"/>
          <w:color w:val="000000" w:themeColor="text1"/>
        </w:rPr>
      </w:pPr>
      <w:bookmarkStart w:id="0" w:name="a-theory-of-rebel-movement-structure"/>
      <w:bookmarkEnd w:id="0"/>
      <w:r w:rsidRPr="00510978">
        <w:rPr>
          <w:rFonts w:ascii="Times New Roman" w:hAnsi="Times New Roman" w:cs="Times New Roman"/>
          <w:color w:val="000000" w:themeColor="text1"/>
        </w:rPr>
        <w:t>A Theory of Rebel Movement Structure</w:t>
      </w:r>
    </w:p>
    <w:p w14:paraId="47028231" w14:textId="77777777" w:rsidR="00DA269D" w:rsidRPr="00510978" w:rsidRDefault="00D93241" w:rsidP="00510978">
      <w:pPr>
        <w:pStyle w:val="FirstParagraph"/>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Why are civil conflicts sometimes contested by multiple rebel factions, while in other cases by a single, cohesive group? In a static sense, I argue that it is the choice of ideologies and identities around which rebellions mobilize that determines whether</w:t>
      </w:r>
      <w:r w:rsidRPr="00510978">
        <w:rPr>
          <w:rFonts w:ascii="Times New Roman" w:hAnsi="Times New Roman" w:cs="Times New Roman"/>
          <w:color w:val="000000" w:themeColor="text1"/>
        </w:rPr>
        <w:t xml:space="preserve"> they incorporate most of the dissidents in a society, or whether many dissidents are left to form their own groups. These arrangements are often fragile, however, as factors such as government repression can lead dissidents to become more receptive to new</w:t>
      </w:r>
      <w:r w:rsidRPr="00510978">
        <w:rPr>
          <w:rFonts w:ascii="Times New Roman" w:hAnsi="Times New Roman" w:cs="Times New Roman"/>
          <w:color w:val="000000" w:themeColor="text1"/>
        </w:rPr>
        <w:t xml:space="preserve"> bases of organization. Drawing on the l</w:t>
      </w:r>
      <w:r w:rsidR="00510978">
        <w:rPr>
          <w:rFonts w:ascii="Times New Roman" w:hAnsi="Times New Roman" w:cs="Times New Roman"/>
          <w:color w:val="000000" w:themeColor="text1"/>
        </w:rPr>
        <w:t>iterature reviewed in Chapter 1</w:t>
      </w:r>
      <w:r w:rsidRPr="00510978">
        <w:rPr>
          <w:rFonts w:ascii="Times New Roman" w:hAnsi="Times New Roman" w:cs="Times New Roman"/>
          <w:color w:val="000000" w:themeColor="text1"/>
        </w:rPr>
        <w:t>, I identify three processes through which these individual dynamics shape the number of rebel groups in a civil war. First, entirely new groups can enter the conflict. Second, previou</w:t>
      </w:r>
      <w:r w:rsidRPr="00510978">
        <w:rPr>
          <w:rFonts w:ascii="Times New Roman" w:hAnsi="Times New Roman" w:cs="Times New Roman"/>
          <w:color w:val="000000" w:themeColor="text1"/>
        </w:rPr>
        <w:t>sly cohesive groups can splinter into multiple successor organizations. Finally, previously independent groups sometimes merge. In the remainder of this chapter I articulate a set of assumptions, a theory of the internal politics of dissident movements, an</w:t>
      </w:r>
      <w:r w:rsidRPr="00510978">
        <w:rPr>
          <w:rFonts w:ascii="Times New Roman" w:hAnsi="Times New Roman" w:cs="Times New Roman"/>
          <w:color w:val="000000" w:themeColor="text1"/>
        </w:rPr>
        <w:t>d a set of hypotheses to be tested in subsequent chapters.</w:t>
      </w:r>
    </w:p>
    <w:p w14:paraId="46497A40" w14:textId="77777777" w:rsidR="00DA269D" w:rsidRPr="00510978" w:rsidRDefault="00D93241" w:rsidP="00510978">
      <w:pPr>
        <w:pStyle w:val="Heading2"/>
        <w:spacing w:line="480" w:lineRule="auto"/>
        <w:rPr>
          <w:rFonts w:ascii="Times New Roman" w:hAnsi="Times New Roman" w:cs="Times New Roman"/>
          <w:color w:val="000000" w:themeColor="text1"/>
        </w:rPr>
      </w:pPr>
      <w:bookmarkStart w:id="1" w:name="the-formation-of-rebel-groups"/>
      <w:bookmarkEnd w:id="1"/>
      <w:r w:rsidRPr="00510978">
        <w:rPr>
          <w:rFonts w:ascii="Times New Roman" w:hAnsi="Times New Roman" w:cs="Times New Roman"/>
          <w:color w:val="000000" w:themeColor="text1"/>
        </w:rPr>
        <w:t>The Formation of Rebel Groups</w:t>
      </w:r>
    </w:p>
    <w:p w14:paraId="0BE3CB09" w14:textId="77777777" w:rsidR="00DA269D" w:rsidRPr="00510978" w:rsidRDefault="00D93241" w:rsidP="00510978">
      <w:pPr>
        <w:pStyle w:val="FirstParagraph"/>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 xml:space="preserve">I argue that rebellions tend to emerge out of similar processes. In any state there will naturally be some portion of the populations that either publicly or secretly </w:t>
      </w:r>
      <w:r w:rsidRPr="00510978">
        <w:rPr>
          <w:rFonts w:ascii="Times New Roman" w:hAnsi="Times New Roman" w:cs="Times New Roman"/>
          <w:color w:val="000000" w:themeColor="text1"/>
        </w:rPr>
        <w:t xml:space="preserve">opposes the regime, which I call </w:t>
      </w:r>
      <w:r w:rsidRPr="00510978">
        <w:rPr>
          <w:rFonts w:ascii="Times New Roman" w:hAnsi="Times New Roman" w:cs="Times New Roman"/>
          <w:color w:val="000000" w:themeColor="text1"/>
        </w:rPr>
        <w:lastRenderedPageBreak/>
        <w:t>the "dissident pool." Entrepreneurial individuals attempt to construct rebel groups from this pool. They do so by making appeals centered around ideals or identities that they expect will attract a sufficient number of foll</w:t>
      </w:r>
      <w:r w:rsidRPr="00510978">
        <w:rPr>
          <w:rFonts w:ascii="Times New Roman" w:hAnsi="Times New Roman" w:cs="Times New Roman"/>
          <w:color w:val="000000" w:themeColor="text1"/>
        </w:rPr>
        <w:t>owers, with appeals that mobilize existing organizations being especially attractive. While rebel groups tend not to be especially democratic once forming, the ability of members to exit the group creates a degree of accountability. When rebel leaders fail</w:t>
      </w:r>
      <w:r w:rsidRPr="00510978">
        <w:rPr>
          <w:rFonts w:ascii="Times New Roman" w:hAnsi="Times New Roman" w:cs="Times New Roman"/>
          <w:color w:val="000000" w:themeColor="text1"/>
        </w:rPr>
        <w:t xml:space="preserve"> to accommodate the changing demands of their members, realignments should often ensue.</w:t>
      </w:r>
    </w:p>
    <w:p w14:paraId="3CF0CD52" w14:textId="77777777" w:rsidR="00DA269D" w:rsidRPr="00510978" w:rsidRDefault="00D93241" w:rsidP="00510978">
      <w:pPr>
        <w:pStyle w:val="Heading3"/>
        <w:spacing w:line="480" w:lineRule="auto"/>
        <w:rPr>
          <w:rFonts w:ascii="Times New Roman" w:hAnsi="Times New Roman" w:cs="Times New Roman"/>
          <w:color w:val="000000" w:themeColor="text1"/>
        </w:rPr>
      </w:pPr>
      <w:bookmarkStart w:id="2" w:name="the-dissident-pool"/>
      <w:bookmarkEnd w:id="2"/>
      <w:r w:rsidRPr="00510978">
        <w:rPr>
          <w:rFonts w:ascii="Times New Roman" w:hAnsi="Times New Roman" w:cs="Times New Roman"/>
          <w:color w:val="000000" w:themeColor="text1"/>
        </w:rPr>
        <w:t>The Dissident Pool</w:t>
      </w:r>
    </w:p>
    <w:p w14:paraId="7D018D57" w14:textId="77777777" w:rsidR="00DA269D" w:rsidRPr="00510978" w:rsidRDefault="00D93241" w:rsidP="00510978">
      <w:pPr>
        <w:pStyle w:val="FirstParagraph"/>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I start from the assumption that rebel groups are drawn from a broader pool of dissidents. By dissident, I mean an individual who opposes the governm</w:t>
      </w:r>
      <w:r w:rsidRPr="00510978">
        <w:rPr>
          <w:rFonts w:ascii="Times New Roman" w:hAnsi="Times New Roman" w:cs="Times New Roman"/>
          <w:color w:val="000000" w:themeColor="text1"/>
        </w:rPr>
        <w:t>ent. Dissidents are grouped into a variety of potentially overlapping organizations. Some may belong to non-violent political organizations such as trade unions or political parties. Others may use violence as members of a rebel group. Hereafter I refer to</w:t>
      </w:r>
      <w:r w:rsidRPr="00510978">
        <w:rPr>
          <w:rFonts w:ascii="Times New Roman" w:hAnsi="Times New Roman" w:cs="Times New Roman"/>
          <w:color w:val="000000" w:themeColor="text1"/>
        </w:rPr>
        <w:t xml:space="preserve"> the complete set of rebel groups as the rebel movement. In some cases this rebel movement will consist of a single group, if there is only one rebel organization associated with the dissident pool. In the American Civil War, for example, the dissidents we</w:t>
      </w:r>
      <w:r w:rsidRPr="00510978">
        <w:rPr>
          <w:rFonts w:ascii="Times New Roman" w:hAnsi="Times New Roman" w:cs="Times New Roman"/>
          <w:color w:val="000000" w:themeColor="text1"/>
        </w:rPr>
        <w:t>re represented by a single Confederate Army, though even in this case there were several militias with only a loose attachment to the main rebel group. In other cases the rebel movement may contain several distinct rebel groups, such as the Shan State conf</w:t>
      </w:r>
      <w:r w:rsidRPr="00510978">
        <w:rPr>
          <w:rFonts w:ascii="Times New Roman" w:hAnsi="Times New Roman" w:cs="Times New Roman"/>
          <w:color w:val="000000" w:themeColor="text1"/>
        </w:rPr>
        <w:t>lict in Burma, which has produced at least six rebel groups.</w:t>
      </w:r>
    </w:p>
    <w:p w14:paraId="3F98388B"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At the individual level, dissidents are likely to vary on several dimensions. First, individuals differ in their level of involvement in violence. Lichbach (1995, 17) identifies five gradations o</w:t>
      </w:r>
      <w:r w:rsidRPr="00510978">
        <w:rPr>
          <w:rFonts w:ascii="Times New Roman" w:hAnsi="Times New Roman" w:cs="Times New Roman"/>
          <w:color w:val="000000" w:themeColor="text1"/>
        </w:rPr>
        <w:t xml:space="preserve">f participation which range from being constituents who may not even consent to being represented by the dissident movement, to activists who engage in political activity but not </w:t>
      </w:r>
      <w:r w:rsidRPr="00510978">
        <w:rPr>
          <w:rFonts w:ascii="Times New Roman" w:hAnsi="Times New Roman" w:cs="Times New Roman"/>
          <w:color w:val="000000" w:themeColor="text1"/>
        </w:rPr>
        <w:lastRenderedPageBreak/>
        <w:t>necessarily violence, to militants who participate in violence or work in clo</w:t>
      </w:r>
      <w:r w:rsidRPr="00510978">
        <w:rPr>
          <w:rFonts w:ascii="Times New Roman" w:hAnsi="Times New Roman" w:cs="Times New Roman"/>
          <w:color w:val="000000" w:themeColor="text1"/>
        </w:rPr>
        <w:t>se support of such efforts. For instance, civilian activists may provide crucial material and logistical support to rebels (see J. M. Weinstein 2007; Parkinson 2013). Relatedly, dissidents may utilize different "repertoires of contention" (Charles Tilly 19</w:t>
      </w:r>
      <w:r w:rsidRPr="00510978">
        <w:rPr>
          <w:rFonts w:ascii="Times New Roman" w:hAnsi="Times New Roman" w:cs="Times New Roman"/>
          <w:color w:val="000000" w:themeColor="text1"/>
        </w:rPr>
        <w:t>86; Charles Tilly 2006), perhaps reflecting the resources and past behavior of the groups through which they are mobilized. For example, some elements of the dissident pool might specialize in non-violent actions such as boycott, others on conventional pol</w:t>
      </w:r>
      <w:r w:rsidRPr="00510978">
        <w:rPr>
          <w:rFonts w:ascii="Times New Roman" w:hAnsi="Times New Roman" w:cs="Times New Roman"/>
          <w:color w:val="000000" w:themeColor="text1"/>
        </w:rPr>
        <w:t>itical channels such as elections, while others in engage in violence. In addition to varying across individuals, the willingness to use violence is often dynamic --- previously violent individuals often desert their rebel group, and previously non-violent</w:t>
      </w:r>
      <w:r w:rsidRPr="00510978">
        <w:rPr>
          <w:rFonts w:ascii="Times New Roman" w:hAnsi="Times New Roman" w:cs="Times New Roman"/>
          <w:color w:val="000000" w:themeColor="text1"/>
        </w:rPr>
        <w:t xml:space="preserve"> individuals can be moved to participate in the fighting.</w:t>
      </w:r>
    </w:p>
    <w:p w14:paraId="4DBE02BD"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 xml:space="preserve">Social identities form a second dimension of variation among dissidents. A few dissident movements are exceptionally homogenous. For example, some separatist movements benefit from a coincidence of </w:t>
      </w:r>
      <w:r w:rsidRPr="00510978">
        <w:rPr>
          <w:rFonts w:ascii="Times New Roman" w:hAnsi="Times New Roman" w:cs="Times New Roman"/>
          <w:color w:val="000000" w:themeColor="text1"/>
        </w:rPr>
        <w:t xml:space="preserve">ethnicity, language, religion, and geographic location. In most cases, however, there is some amount of diversity along these attributes. For example, the Kurds share a common ethnicity and language, but practice a variety of faiths. Bids to overthrow the </w:t>
      </w:r>
      <w:r w:rsidRPr="00510978">
        <w:rPr>
          <w:rFonts w:ascii="Times New Roman" w:hAnsi="Times New Roman" w:cs="Times New Roman"/>
          <w:color w:val="000000" w:themeColor="text1"/>
        </w:rPr>
        <w:t>central government might be made by coalitions featuring representatives of multiple ethnic groups, religions, languages, and regions. Rebel leaders often emphasize broad, inclusive goals and identities, hoping to gain the support of a large portion of soc</w:t>
      </w:r>
      <w:r w:rsidRPr="00510978">
        <w:rPr>
          <w:rFonts w:ascii="Times New Roman" w:hAnsi="Times New Roman" w:cs="Times New Roman"/>
          <w:color w:val="000000" w:themeColor="text1"/>
        </w:rPr>
        <w:t>iety. Such coalitions are often vulnerable to "outbidding appeals" (Rabushka and Shepsle 1972; D. L. Horowitz 1985), through which moderate, diverse groups lose support to competitors claiming to explicitly represent a particular identity group.</w:t>
      </w:r>
    </w:p>
    <w:p w14:paraId="0D7BE920"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Finally, w</w:t>
      </w:r>
      <w:r w:rsidRPr="00510978">
        <w:rPr>
          <w:rFonts w:ascii="Times New Roman" w:hAnsi="Times New Roman" w:cs="Times New Roman"/>
          <w:color w:val="000000" w:themeColor="text1"/>
        </w:rPr>
        <w:t xml:space="preserve">hile dissidents share a common interest in removing the incumbent government, they do not necessarily agree on many other political questions. Rural dissidents might make land </w:t>
      </w:r>
      <w:r w:rsidRPr="00510978">
        <w:rPr>
          <w:rFonts w:ascii="Times New Roman" w:hAnsi="Times New Roman" w:cs="Times New Roman"/>
          <w:color w:val="000000" w:themeColor="text1"/>
        </w:rPr>
        <w:lastRenderedPageBreak/>
        <w:t>reform their top priority in a post-war government, whereas urban dissidents mig</w:t>
      </w:r>
      <w:r w:rsidRPr="00510978">
        <w:rPr>
          <w:rFonts w:ascii="Times New Roman" w:hAnsi="Times New Roman" w:cs="Times New Roman"/>
          <w:color w:val="000000" w:themeColor="text1"/>
        </w:rPr>
        <w:t>ht care more about corruption or modernization programs. Some dissidents hope to take control of the central government, as the Houthi rebels have done in Yemen, while others hope to procure independence or greater regional autonomy as a consequence of the</w:t>
      </w:r>
      <w:r w:rsidRPr="00510978">
        <w:rPr>
          <w:rFonts w:ascii="Times New Roman" w:hAnsi="Times New Roman" w:cs="Times New Roman"/>
          <w:color w:val="000000" w:themeColor="text1"/>
        </w:rPr>
        <w:t xml:space="preserve"> war, as the South Sudanese eventually did. Broader left-right ideological divisions are often present, and doctrinal differences often divide groups with relatively similar views. For example, Indian communists were long divided into Maoist and Marxist-Le</w:t>
      </w:r>
      <w:r w:rsidRPr="00510978">
        <w:rPr>
          <w:rFonts w:ascii="Times New Roman" w:hAnsi="Times New Roman" w:cs="Times New Roman"/>
          <w:color w:val="000000" w:themeColor="text1"/>
        </w:rPr>
        <w:t xml:space="preserve">ninist factions. Even when dissidents largely agree on goals, there are likely to be divisions between hardliners and moderates, who will be more willing to accept compromises and less willing to adopt extreme tactics. Finally, even dissidents who largely </w:t>
      </w:r>
      <w:r w:rsidRPr="00510978">
        <w:rPr>
          <w:rFonts w:ascii="Times New Roman" w:hAnsi="Times New Roman" w:cs="Times New Roman"/>
          <w:color w:val="000000" w:themeColor="text1"/>
        </w:rPr>
        <w:t>agree on questions of policy will still find themselves in competition over the power and private benefits of government (Christia 2012), which are subject to rival consumption. There are a limited number of government positions, and material benefits such</w:t>
      </w:r>
      <w:r w:rsidRPr="00510978">
        <w:rPr>
          <w:rFonts w:ascii="Times New Roman" w:hAnsi="Times New Roman" w:cs="Times New Roman"/>
          <w:color w:val="000000" w:themeColor="text1"/>
        </w:rPr>
        <w:t xml:space="preserve"> as oil rents are finite.</w:t>
      </w:r>
    </w:p>
    <w:p w14:paraId="65AB29A5"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In short, the pool of individuals who oppose the government often form a mix of violent and non-violent organizations, and tend to have several social and political cleavages that might serve as the basis for organizational fragme</w:t>
      </w:r>
      <w:r w:rsidRPr="00510978">
        <w:rPr>
          <w:rFonts w:ascii="Times New Roman" w:hAnsi="Times New Roman" w:cs="Times New Roman"/>
          <w:color w:val="000000" w:themeColor="text1"/>
        </w:rPr>
        <w:t>ntation. I argue that whether such divisions do produce fragmented groups, however, is contingent on contextual factors which I explore in the following section.</w:t>
      </w:r>
    </w:p>
    <w:p w14:paraId="7269818B" w14:textId="77777777" w:rsidR="00DA269D" w:rsidRPr="00510978" w:rsidRDefault="00D93241" w:rsidP="00510978">
      <w:pPr>
        <w:pStyle w:val="Heading4"/>
        <w:spacing w:line="480" w:lineRule="auto"/>
        <w:rPr>
          <w:rFonts w:ascii="Times New Roman" w:hAnsi="Times New Roman" w:cs="Times New Roman"/>
          <w:color w:val="000000" w:themeColor="text1"/>
        </w:rPr>
      </w:pPr>
      <w:bookmarkStart w:id="3" w:name="changes-to-the-dissident-pool"/>
      <w:bookmarkEnd w:id="3"/>
      <w:r w:rsidRPr="00510978">
        <w:rPr>
          <w:rFonts w:ascii="Times New Roman" w:hAnsi="Times New Roman" w:cs="Times New Roman"/>
          <w:color w:val="000000" w:themeColor="text1"/>
        </w:rPr>
        <w:t>Changes to the Dissident Pool</w:t>
      </w:r>
    </w:p>
    <w:p w14:paraId="549BB332" w14:textId="77777777" w:rsidR="00DA269D" w:rsidRPr="00510978" w:rsidRDefault="00D93241" w:rsidP="00510978">
      <w:pPr>
        <w:pStyle w:val="FirstParagraph"/>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I generally treat the dissident pool as a fixed set of governmen</w:t>
      </w:r>
      <w:r w:rsidRPr="00510978">
        <w:rPr>
          <w:rFonts w:ascii="Times New Roman" w:hAnsi="Times New Roman" w:cs="Times New Roman"/>
          <w:color w:val="000000" w:themeColor="text1"/>
        </w:rPr>
        <w:t xml:space="preserve">t opponents. In reality, however, it will often change in size over the course of the conflict. Throughout history civilians have often fled conflict in large numbers to become refugees. While one might reason that dissidents are </w:t>
      </w:r>
      <w:r w:rsidRPr="00510978">
        <w:rPr>
          <w:rFonts w:ascii="Times New Roman" w:hAnsi="Times New Roman" w:cs="Times New Roman"/>
          <w:color w:val="000000" w:themeColor="text1"/>
        </w:rPr>
        <w:lastRenderedPageBreak/>
        <w:t>somewhat less likely to do</w:t>
      </w:r>
      <w:r w:rsidRPr="00510978">
        <w:rPr>
          <w:rFonts w:ascii="Times New Roman" w:hAnsi="Times New Roman" w:cs="Times New Roman"/>
          <w:color w:val="000000" w:themeColor="text1"/>
        </w:rPr>
        <w:t xml:space="preserve"> this than neutral civilians, in many conflicts the dissident pool is undoubtedly depleted by fleeing members. Successful counterinsurgency operations by the government or third parties can also reduce the ranks of the dissidents. Both rebels and non-viole</w:t>
      </w:r>
      <w:r w:rsidRPr="00510978">
        <w:rPr>
          <w:rFonts w:ascii="Times New Roman" w:hAnsi="Times New Roman" w:cs="Times New Roman"/>
          <w:color w:val="000000" w:themeColor="text1"/>
        </w:rPr>
        <w:t>nt dissidents are often killed in great numbers, and even when they are not, they may be subjected to imprisonment or repression that makes mobilization difficult. Under certain conditions, dissidents may even defect to the government side (Staniland 2012)</w:t>
      </w:r>
      <w:r w:rsidRPr="00510978">
        <w:rPr>
          <w:rFonts w:ascii="Times New Roman" w:hAnsi="Times New Roman" w:cs="Times New Roman"/>
          <w:color w:val="000000" w:themeColor="text1"/>
        </w:rPr>
        <w:t>. In Iraq, for example, a 2007 counterinsurgency campaign by the Iraqi government and U.S. forces persuaded many previously dissident Sunni militias to join the government's fight against al-Qaeda.</w:t>
      </w:r>
    </w:p>
    <w:p w14:paraId="74366F2F"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In other cases the dissident pool may grow. Government rep</w:t>
      </w:r>
      <w:r w:rsidRPr="00510978">
        <w:rPr>
          <w:rFonts w:ascii="Times New Roman" w:hAnsi="Times New Roman" w:cs="Times New Roman"/>
          <w:color w:val="000000" w:themeColor="text1"/>
        </w:rPr>
        <w:t>ression may induce previously neutral civilians to support the opposition. Dissidents may attract support by offering a morally or politically superior platform to the government's, or by obtaining legitimacy through their choice of tactics or internationa</w:t>
      </w:r>
      <w:r w:rsidRPr="00510978">
        <w:rPr>
          <w:rFonts w:ascii="Times New Roman" w:hAnsi="Times New Roman" w:cs="Times New Roman"/>
          <w:color w:val="000000" w:themeColor="text1"/>
        </w:rPr>
        <w:t>l support (Chenoweth and Stephan 2011). Rebels may attract new supporters by demonstrating strength and by extension their prospects for success (Christia 2012), or by offering private benefits to recruits (J. M. Weinstein 2007). Rebel groups may also attr</w:t>
      </w:r>
      <w:r w:rsidRPr="00510978">
        <w:rPr>
          <w:rFonts w:ascii="Times New Roman" w:hAnsi="Times New Roman" w:cs="Times New Roman"/>
          <w:color w:val="000000" w:themeColor="text1"/>
        </w:rPr>
        <w:t>act or coerce support from civilians by controlling territory (Mampilly 2011). Finally, dissidents may be bolstered by international support. The Islamic State has recruited young Muslims from around the world to join them in Syria. At a less violent level</w:t>
      </w:r>
      <w:r w:rsidRPr="00510978">
        <w:rPr>
          <w:rFonts w:ascii="Times New Roman" w:hAnsi="Times New Roman" w:cs="Times New Roman"/>
          <w:color w:val="000000" w:themeColor="text1"/>
        </w:rPr>
        <w:t>, the Liberation Tigers of Tamil Eelam enjoyed significant financial support from the Tamil diaspora, effectively giving them a larger civilian support network than they had locally.</w:t>
      </w:r>
    </w:p>
    <w:p w14:paraId="67545F19"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While I am primarily interested in changes to the structure of the dissid</w:t>
      </w:r>
      <w:r w:rsidRPr="00510978">
        <w:rPr>
          <w:rFonts w:ascii="Times New Roman" w:hAnsi="Times New Roman" w:cs="Times New Roman"/>
          <w:color w:val="000000" w:themeColor="text1"/>
        </w:rPr>
        <w:t>ent movement independent of its size, it is important to consider the possibility that the dissident pool may change in composition as well.</w:t>
      </w:r>
    </w:p>
    <w:p w14:paraId="2AD13A32" w14:textId="77777777" w:rsidR="00DA269D" w:rsidRPr="00510978" w:rsidRDefault="00D93241" w:rsidP="00510978">
      <w:pPr>
        <w:pStyle w:val="Heading3"/>
        <w:spacing w:line="480" w:lineRule="auto"/>
        <w:rPr>
          <w:rFonts w:ascii="Times New Roman" w:hAnsi="Times New Roman" w:cs="Times New Roman"/>
          <w:color w:val="000000" w:themeColor="text1"/>
        </w:rPr>
      </w:pPr>
      <w:bookmarkStart w:id="4" w:name="entrepreneurs-and-rebel-mobilization"/>
      <w:bookmarkEnd w:id="4"/>
      <w:r w:rsidRPr="00510978">
        <w:rPr>
          <w:rFonts w:ascii="Times New Roman" w:hAnsi="Times New Roman" w:cs="Times New Roman"/>
          <w:color w:val="000000" w:themeColor="text1"/>
        </w:rPr>
        <w:lastRenderedPageBreak/>
        <w:t>Entrepreneurs and Rebel Mobilization</w:t>
      </w:r>
    </w:p>
    <w:p w14:paraId="37B24A29" w14:textId="77777777" w:rsidR="00DA269D" w:rsidRPr="00510978" w:rsidRDefault="00D93241" w:rsidP="00510978">
      <w:pPr>
        <w:pStyle w:val="FirstParagraph"/>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One school of thought in the literature on the causes of civil war argues that</w:t>
      </w:r>
      <w:r w:rsidRPr="00510978">
        <w:rPr>
          <w:rFonts w:ascii="Times New Roman" w:hAnsi="Times New Roman" w:cs="Times New Roman"/>
          <w:color w:val="000000" w:themeColor="text1"/>
        </w:rPr>
        <w:t xml:space="preserve"> rebellion is motivated primarily by the pursuit of private benefits such as oil rents or profits from illicit trades (Mueller 2000; Collier and Hoeffler 2004). This so-called "greed hypothesis" implies that rebels are not necessarily insistent upon defeat</w:t>
      </w:r>
      <w:r w:rsidRPr="00510978">
        <w:rPr>
          <w:rFonts w:ascii="Times New Roman" w:hAnsi="Times New Roman" w:cs="Times New Roman"/>
          <w:color w:val="000000" w:themeColor="text1"/>
        </w:rPr>
        <w:t>ing the government. While doing so may be desirable in some cases if control of the state brings significant revenue streams, often rebels aspire only to preserve their control of revenue from sources such as drug cultivation. For example, the RUF in Sierr</w:t>
      </w:r>
      <w:r w:rsidRPr="00510978">
        <w:rPr>
          <w:rFonts w:ascii="Times New Roman" w:hAnsi="Times New Roman" w:cs="Times New Roman"/>
          <w:color w:val="000000" w:themeColor="text1"/>
        </w:rPr>
        <w:t>a Leone controlled several diamond mines through much of the civil war there, procuring significant wealth for themselves and their external sponsors. Kalyvas (2006) similarly believes that rebel violence is often motivated by private concerns, though he s</w:t>
      </w:r>
      <w:r w:rsidRPr="00510978">
        <w:rPr>
          <w:rFonts w:ascii="Times New Roman" w:hAnsi="Times New Roman" w:cs="Times New Roman"/>
          <w:color w:val="000000" w:themeColor="text1"/>
        </w:rPr>
        <w:t>ees personal animosities such as the Hatfield-McCoy rivalry in the US as a more common priority than material wealth.</w:t>
      </w:r>
    </w:p>
    <w:p w14:paraId="4DD3D100"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 xml:space="preserve">I depart from the greed school and follow Lichbach (1995) and J. M. Weinstein (2007) in viewing private benefits such as drug revenues as </w:t>
      </w:r>
      <w:r w:rsidRPr="00510978">
        <w:rPr>
          <w:rFonts w:ascii="Times New Roman" w:hAnsi="Times New Roman" w:cs="Times New Roman"/>
          <w:color w:val="000000" w:themeColor="text1"/>
        </w:rPr>
        <w:t>a recruiting tool and secondary benefit of rebellion, rather than as ends in themselves. The ultimate goal of rebel groups, then, are political outcomes such as the overthrow of the central government, or autonomy for a particular region. Thus, all else eq</w:t>
      </w:r>
      <w:r w:rsidRPr="00510978">
        <w:rPr>
          <w:rFonts w:ascii="Times New Roman" w:hAnsi="Times New Roman" w:cs="Times New Roman"/>
          <w:color w:val="000000" w:themeColor="text1"/>
        </w:rPr>
        <w:t>ual, rebel groups should prefer to defeat the government militarily. Short of that, they should prefer to use gains on the battlefield to secure at least a portion of their political goals in a postwar peace agreement. This creates an incentive for rebel l</w:t>
      </w:r>
      <w:r w:rsidRPr="00510978">
        <w:rPr>
          <w:rFonts w:ascii="Times New Roman" w:hAnsi="Times New Roman" w:cs="Times New Roman"/>
          <w:color w:val="000000" w:themeColor="text1"/>
        </w:rPr>
        <w:t>eaders to amass as much military and political power as possible. Yet, even as a secondary motive, private benefits create a countervailing incentive to limit the size of one's group, so as to maximize the share of benefits distributed to each member. Ulti</w:t>
      </w:r>
      <w:r w:rsidRPr="00510978">
        <w:rPr>
          <w:rFonts w:ascii="Times New Roman" w:hAnsi="Times New Roman" w:cs="Times New Roman"/>
          <w:color w:val="000000" w:themeColor="text1"/>
        </w:rPr>
        <w:t>mately, then, rebels should seek to build minimum winning coalitions just strong enough to win the war (Christia 2012).</w:t>
      </w:r>
    </w:p>
    <w:p w14:paraId="5205B920"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lastRenderedPageBreak/>
        <w:t>I conceptualize rebellion as emerging from the efforts of entrepreneurial individuals, who seek to recruit fellow dissidents to particip</w:t>
      </w:r>
      <w:r w:rsidRPr="00510978">
        <w:rPr>
          <w:rFonts w:ascii="Times New Roman" w:hAnsi="Times New Roman" w:cs="Times New Roman"/>
          <w:color w:val="000000" w:themeColor="text1"/>
        </w:rPr>
        <w:t>ate in violence. There are several challenges inherent to such a task. First, persuading individuals to participate in collective action is generally difficult, and especially so in the high-risk context of rebellion. Second, rebellions generally need to b</w:t>
      </w:r>
      <w:r w:rsidRPr="00510978">
        <w:rPr>
          <w:rFonts w:ascii="Times New Roman" w:hAnsi="Times New Roman" w:cs="Times New Roman"/>
          <w:color w:val="000000" w:themeColor="text1"/>
        </w:rPr>
        <w:t>uild capacity quickly, to ensure that they can survive government repression. Indeed, Lewis (2016) finds that many rebel groups fail within a few months. Third, achieving political goals typically requires a cohesive rebel group that is able to avoid infig</w:t>
      </w:r>
      <w:r w:rsidRPr="00510978">
        <w:rPr>
          <w:rFonts w:ascii="Times New Roman" w:hAnsi="Times New Roman" w:cs="Times New Roman"/>
          <w:color w:val="000000" w:themeColor="text1"/>
        </w:rPr>
        <w:t>hting and splintering (Staniland 2014). Finally, rebel entrepreneurs should prefer to organize groups on a basis that allows them to exclude some segments of the population from receiving private benefits (Christia 2012).</w:t>
      </w:r>
    </w:p>
    <w:p w14:paraId="409BEF72"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 xml:space="preserve">I expect that drawing on existing </w:t>
      </w:r>
      <w:r w:rsidRPr="00510978">
        <w:rPr>
          <w:rFonts w:ascii="Times New Roman" w:hAnsi="Times New Roman" w:cs="Times New Roman"/>
          <w:color w:val="000000" w:themeColor="text1"/>
        </w:rPr>
        <w:t>organizations such as political parties, religious organizations, student groups, or labor unions will solve many of these problems. Social networks with members who expect to interact in the future can often solve collective action problems by sanctioning</w:t>
      </w:r>
      <w:r w:rsidRPr="00510978">
        <w:rPr>
          <w:rFonts w:ascii="Times New Roman" w:hAnsi="Times New Roman" w:cs="Times New Roman"/>
          <w:color w:val="000000" w:themeColor="text1"/>
        </w:rPr>
        <w:t xml:space="preserve"> individuals who decline to participate (Marwell, Oliver, and Prahl 1988). Many civil society organizations will produce such ties among members. For example, members of a teachers' union might expect to interact throughout their career, as would most memb</w:t>
      </w:r>
      <w:r w:rsidRPr="00510978">
        <w:rPr>
          <w:rFonts w:ascii="Times New Roman" w:hAnsi="Times New Roman" w:cs="Times New Roman"/>
          <w:color w:val="000000" w:themeColor="text1"/>
        </w:rPr>
        <w:t xml:space="preserve">ers of a political organization representing the interest of a particular geographic area. Drawing from existing groups also offers the possibility of mobilizing a large number of people quickly, particularly if rebel entrepreneurs can gain the support of </w:t>
      </w:r>
      <w:r w:rsidRPr="00510978">
        <w:rPr>
          <w:rFonts w:ascii="Times New Roman" w:hAnsi="Times New Roman" w:cs="Times New Roman"/>
          <w:color w:val="000000" w:themeColor="text1"/>
        </w:rPr>
        <w:t>group leadership. Existing social organizations can also produce a cohesive rebel group, particularly if they have strong vertical ties between leadership and rank-and-file members, and strong horizontal ties between chapters or geographic areas, as this a</w:t>
      </w:r>
      <w:r w:rsidRPr="00510978">
        <w:rPr>
          <w:rFonts w:ascii="Times New Roman" w:hAnsi="Times New Roman" w:cs="Times New Roman"/>
          <w:color w:val="000000" w:themeColor="text1"/>
        </w:rPr>
        <w:t xml:space="preserve">llows the central leadership to exert a high degree of command and control over members (Staniland 2014). Finally, building a movement by recruiting existing </w:t>
      </w:r>
      <w:r w:rsidRPr="00510978">
        <w:rPr>
          <w:rFonts w:ascii="Times New Roman" w:hAnsi="Times New Roman" w:cs="Times New Roman"/>
          <w:color w:val="000000" w:themeColor="text1"/>
        </w:rPr>
        <w:lastRenderedPageBreak/>
        <w:t>groups will often allow rebel entrepreneurs some control over group size, whereas recruiting indiv</w:t>
      </w:r>
      <w:r w:rsidRPr="00510978">
        <w:rPr>
          <w:rFonts w:ascii="Times New Roman" w:hAnsi="Times New Roman" w:cs="Times New Roman"/>
          <w:color w:val="000000" w:themeColor="text1"/>
        </w:rPr>
        <w:t>iduals may not.</w:t>
      </w:r>
    </w:p>
    <w:p w14:paraId="393DB4B1"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Consistent with these notions, my own data collection</w:t>
      </w:r>
      <w:r w:rsidRPr="00510978">
        <w:rPr>
          <w:rStyle w:val="FootnoteReference"/>
          <w:rFonts w:ascii="Times New Roman" w:hAnsi="Times New Roman" w:cs="Times New Roman"/>
          <w:color w:val="000000" w:themeColor="text1"/>
        </w:rPr>
        <w:footnoteReference w:id="1"/>
      </w:r>
      <w:r w:rsidRPr="00510978">
        <w:rPr>
          <w:rFonts w:ascii="Times New Roman" w:hAnsi="Times New Roman" w:cs="Times New Roman"/>
          <w:color w:val="000000" w:themeColor="text1"/>
        </w:rPr>
        <w:t xml:space="preserve"> shows that most rebel groups can trace their origins to a pre-existing organization such as a political party, militia, or student organization (see also Staniland 2014). Comparatively </w:t>
      </w:r>
      <w:r w:rsidRPr="00510978">
        <w:rPr>
          <w:rFonts w:ascii="Times New Roman" w:hAnsi="Times New Roman" w:cs="Times New Roman"/>
          <w:color w:val="000000" w:themeColor="text1"/>
        </w:rPr>
        <w:t>few have emerged through grassroots processes, such as protesters steadily becoming more violent and organized (see Figure 1).</w:t>
      </w:r>
    </w:p>
    <w:p w14:paraId="0F49C0B2" w14:textId="77777777" w:rsidR="00DA269D" w:rsidRPr="00510978" w:rsidRDefault="00D93241" w:rsidP="00510978">
      <w:pPr>
        <w:spacing w:line="480" w:lineRule="auto"/>
        <w:rPr>
          <w:rFonts w:ascii="Times New Roman" w:hAnsi="Times New Roman" w:cs="Times New Roman"/>
          <w:color w:val="000000" w:themeColor="text1"/>
        </w:rPr>
      </w:pPr>
      <w:r w:rsidRPr="00510978">
        <w:rPr>
          <w:rFonts w:ascii="Times New Roman" w:hAnsi="Times New Roman" w:cs="Times New Roman"/>
          <w:noProof/>
          <w:color w:val="000000" w:themeColor="text1"/>
        </w:rPr>
        <w:lastRenderedPageBreak/>
        <w:drawing>
          <wp:inline distT="0" distB="0" distL="0" distR="0" wp14:anchorId="198401C0" wp14:editId="7843DF24">
            <wp:extent cx="5943600" cy="4754880"/>
            <wp:effectExtent l="0" t="0" r="0" b="0"/>
            <wp:docPr id="1" name="Picture" descr="Figure 1 The Origins of Rebel Groups, 1946--2015"/>
            <wp:cNvGraphicFramePr/>
            <a:graphic xmlns:a="http://schemas.openxmlformats.org/drawingml/2006/main">
              <a:graphicData uri="http://schemas.openxmlformats.org/drawingml/2006/picture">
                <pic:pic xmlns:pic="http://schemas.openxmlformats.org/drawingml/2006/picture">
                  <pic:nvPicPr>
                    <pic:cNvPr id="0" name="Picture" descr="theory_chapter_files/figure-docx/origins-1.png"/>
                    <pic:cNvPicPr>
                      <a:picLocks noChangeAspect="1" noChangeArrowheads="1"/>
                    </pic:cNvPicPr>
                  </pic:nvPicPr>
                  <pic:blipFill>
                    <a:blip r:embed="rId7"/>
                    <a:stretch>
                      <a:fillRect/>
                    </a:stretch>
                  </pic:blipFill>
                  <pic:spPr bwMode="auto">
                    <a:xfrm>
                      <a:off x="0" y="0"/>
                      <a:ext cx="5943600" cy="4754880"/>
                    </a:xfrm>
                    <a:prstGeom prst="rect">
                      <a:avLst/>
                    </a:prstGeom>
                    <a:noFill/>
                    <a:ln w="9525">
                      <a:noFill/>
                      <a:headEnd/>
                      <a:tailEnd/>
                    </a:ln>
                  </pic:spPr>
                </pic:pic>
              </a:graphicData>
            </a:graphic>
          </wp:inline>
        </w:drawing>
      </w:r>
    </w:p>
    <w:p w14:paraId="1B7230B4" w14:textId="77777777" w:rsidR="00DA269D" w:rsidRPr="00510978" w:rsidRDefault="00D93241" w:rsidP="00510978">
      <w:pPr>
        <w:pStyle w:val="ImageCaption"/>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Figure 1 The Origins of Rebel Groups, 1946--2015</w:t>
      </w:r>
    </w:p>
    <w:p w14:paraId="06C31A2C"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The implication of this argument is that initially, at least, the structure of</w:t>
      </w:r>
      <w:r w:rsidRPr="00510978">
        <w:rPr>
          <w:rFonts w:ascii="Times New Roman" w:hAnsi="Times New Roman" w:cs="Times New Roman"/>
          <w:color w:val="000000" w:themeColor="text1"/>
        </w:rPr>
        <w:t xml:space="preserve"> rebel movements will reflect the structure of pre-war civil society. If a single organization connects most or all dissidents in a country, it may be possible for dissidents to build a unified group on that basis. For instance in a two-party system most r</w:t>
      </w:r>
      <w:r w:rsidRPr="00510978">
        <w:rPr>
          <w:rFonts w:ascii="Times New Roman" w:hAnsi="Times New Roman" w:cs="Times New Roman"/>
          <w:color w:val="000000" w:themeColor="text1"/>
        </w:rPr>
        <w:t>egime opponents might share common membership in the opposition party. When no such unifying organization exists, the probability that multiple rebel groups will emerge is much higher. This argument also implies that the choice of basis on which entreprene</w:t>
      </w:r>
      <w:r w:rsidRPr="00510978">
        <w:rPr>
          <w:rFonts w:ascii="Times New Roman" w:hAnsi="Times New Roman" w:cs="Times New Roman"/>
          <w:color w:val="000000" w:themeColor="text1"/>
        </w:rPr>
        <w:t xml:space="preserve">urs attempt to organize rebellions will be endogenous to the degree of prior organization around said bases. For example, in much of the Middle East freedom of assembly is </w:t>
      </w:r>
      <w:r w:rsidRPr="00510978">
        <w:rPr>
          <w:rFonts w:ascii="Times New Roman" w:hAnsi="Times New Roman" w:cs="Times New Roman"/>
          <w:color w:val="000000" w:themeColor="text1"/>
        </w:rPr>
        <w:lastRenderedPageBreak/>
        <w:t>granted only to religious organizations, meaning that religious identity is likely t</w:t>
      </w:r>
      <w:r w:rsidRPr="00510978">
        <w:rPr>
          <w:rFonts w:ascii="Times New Roman" w:hAnsi="Times New Roman" w:cs="Times New Roman"/>
          <w:color w:val="000000" w:themeColor="text1"/>
        </w:rPr>
        <w:t>o form the basis of rebellions there, while ideological or occupational identities are unlikely to do so.</w:t>
      </w:r>
    </w:p>
    <w:p w14:paraId="05CFC6FB"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 xml:space="preserve">Staniland (2014) </w:t>
      </w:r>
      <w:r w:rsidRPr="00510978">
        <w:rPr>
          <w:rFonts w:ascii="Times New Roman" w:hAnsi="Times New Roman" w:cs="Times New Roman"/>
          <w:color w:val="000000" w:themeColor="text1"/>
        </w:rPr>
        <w:t>shows that the structure of these pre-existing organizations is a powerful determinant of the subsequent cohesiveness of the rebel groups they produce. Groups that have both strong vertical ties between leaders and members, and strong horizontal ties acros</w:t>
      </w:r>
      <w:r w:rsidRPr="00510978">
        <w:rPr>
          <w:rFonts w:ascii="Times New Roman" w:hAnsi="Times New Roman" w:cs="Times New Roman"/>
          <w:color w:val="000000" w:themeColor="text1"/>
        </w:rPr>
        <w:t xml:space="preserve">s different units prove to be very cohesive. Many of the organizations that spawn rebellion lack this attribute, however, meaning that in many cases division among members can lead rebel groups to splinter. Staniland (2014) also suggests that these social </w:t>
      </w:r>
      <w:r w:rsidRPr="00510978">
        <w:rPr>
          <w:rFonts w:ascii="Times New Roman" w:hAnsi="Times New Roman" w:cs="Times New Roman"/>
          <w:color w:val="000000" w:themeColor="text1"/>
        </w:rPr>
        <w:t>ties can be dynamic. Thus while the attributes of the originating organization shape those of the rebel group initially, it is possible for the social ties to strengthen or weaken over time. For example, repeated interactions may facilitate the formation o</w:t>
      </w:r>
      <w:r w:rsidRPr="00510978">
        <w:rPr>
          <w:rFonts w:ascii="Times New Roman" w:hAnsi="Times New Roman" w:cs="Times New Roman"/>
          <w:color w:val="000000" w:themeColor="text1"/>
        </w:rPr>
        <w:t>f alliances between previously independent factions. Alternatively, certain counterinsurgency strategies, such as targeting individuals who serve as key social "bridges," might sow division within previously cohesive groups.</w:t>
      </w:r>
    </w:p>
    <w:p w14:paraId="0F11391E" w14:textId="77777777" w:rsidR="00DA269D" w:rsidRPr="00510978" w:rsidRDefault="00D93241" w:rsidP="00510978">
      <w:pPr>
        <w:pStyle w:val="Heading3"/>
        <w:spacing w:line="480" w:lineRule="auto"/>
        <w:rPr>
          <w:rFonts w:ascii="Times New Roman" w:hAnsi="Times New Roman" w:cs="Times New Roman"/>
          <w:color w:val="000000" w:themeColor="text1"/>
        </w:rPr>
      </w:pPr>
      <w:bookmarkStart w:id="5" w:name="rebel-governance-and-preference-aggregat"/>
      <w:bookmarkEnd w:id="5"/>
      <w:r w:rsidRPr="00510978">
        <w:rPr>
          <w:rFonts w:ascii="Times New Roman" w:hAnsi="Times New Roman" w:cs="Times New Roman"/>
          <w:color w:val="000000" w:themeColor="text1"/>
        </w:rPr>
        <w:t>Rebel Governance and Preference</w:t>
      </w:r>
      <w:r w:rsidRPr="00510978">
        <w:rPr>
          <w:rFonts w:ascii="Times New Roman" w:hAnsi="Times New Roman" w:cs="Times New Roman"/>
          <w:color w:val="000000" w:themeColor="text1"/>
        </w:rPr>
        <w:t xml:space="preserve"> Aggregation</w:t>
      </w:r>
    </w:p>
    <w:p w14:paraId="22C8F4A3" w14:textId="77777777" w:rsidR="00DA269D" w:rsidRPr="00510978" w:rsidRDefault="00D93241" w:rsidP="00510978">
      <w:pPr>
        <w:pStyle w:val="FirstParagraph"/>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I argue that rebel structure is shaped by a bottom-up process in which the preferences of rank-and-file members play a crucial role. Translating individual-level preferences to group-level outcomes is not straightforward, however. Logically, t</w:t>
      </w:r>
      <w:r w:rsidRPr="00510978">
        <w:rPr>
          <w:rFonts w:ascii="Times New Roman" w:hAnsi="Times New Roman" w:cs="Times New Roman"/>
          <w:color w:val="000000" w:themeColor="text1"/>
        </w:rPr>
        <w:t>he properties of one level of analysis cannot directly explain outcomes at a higher level (David Singer 1961). It is thus necessary for a bottom-up theory to specify how lower-level preferences aggregate. I argue that rebel leaders have strong incentives t</w:t>
      </w:r>
      <w:r w:rsidRPr="00510978">
        <w:rPr>
          <w:rFonts w:ascii="Times New Roman" w:hAnsi="Times New Roman" w:cs="Times New Roman"/>
          <w:color w:val="000000" w:themeColor="text1"/>
        </w:rPr>
        <w:t>o be responsive to their members, though the mechanisms producing this incentive vary by group.</w:t>
      </w:r>
    </w:p>
    <w:p w14:paraId="125DE8A9"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lastRenderedPageBreak/>
        <w:t xml:space="preserve">Some rebel organizations are integrated with political structures that provide some degree of democratic accountability. Hamas, Hezbollah, the Irish Republican </w:t>
      </w:r>
      <w:r w:rsidRPr="00510978">
        <w:rPr>
          <w:rFonts w:ascii="Times New Roman" w:hAnsi="Times New Roman" w:cs="Times New Roman"/>
          <w:color w:val="000000" w:themeColor="text1"/>
        </w:rPr>
        <w:t>Army, and the Karen National Union, to name but a few, have political wings that are often equal to or above the militant side of the group in the organizational hierarchy. In many cases these political wings compete in elections, creating a strong incenti</w:t>
      </w:r>
      <w:r w:rsidRPr="00510978">
        <w:rPr>
          <w:rFonts w:ascii="Times New Roman" w:hAnsi="Times New Roman" w:cs="Times New Roman"/>
          <w:color w:val="000000" w:themeColor="text1"/>
        </w:rPr>
        <w:t xml:space="preserve">ve to behave in a manner that is popular among a large portion of the population. The past behavior of the group's armed wing should often be an important consideration for voters, especially during periods of intense fighting. For example, Hamas' victory </w:t>
      </w:r>
      <w:r w:rsidRPr="00510978">
        <w:rPr>
          <w:rFonts w:ascii="Times New Roman" w:hAnsi="Times New Roman" w:cs="Times New Roman"/>
          <w:color w:val="000000" w:themeColor="text1"/>
        </w:rPr>
        <w:t>over Fatah in the 2006 Palestinian elections may be attributable in part to the latter's inability to end Israeli campaigns against Palestinian territories (Zweiri 2006). Rebel groups with this sort of connection to electoral politics should thus have an i</w:t>
      </w:r>
      <w:r w:rsidRPr="00510978">
        <w:rPr>
          <w:rFonts w:ascii="Times New Roman" w:hAnsi="Times New Roman" w:cs="Times New Roman"/>
          <w:color w:val="000000" w:themeColor="text1"/>
        </w:rPr>
        <w:t>ncentive to respond to the preferences of their constituents.</w:t>
      </w:r>
    </w:p>
    <w:p w14:paraId="37B34DE6"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While rebel groups that lack a political wing may not be directly accountable to sympathetic civilians, they still have strong incentives to retain the favor of their members. Absent any connect</w:t>
      </w:r>
      <w:r w:rsidRPr="00510978">
        <w:rPr>
          <w:rFonts w:ascii="Times New Roman" w:hAnsi="Times New Roman" w:cs="Times New Roman"/>
          <w:color w:val="000000" w:themeColor="text1"/>
        </w:rPr>
        <w:t>ions to a civilian political structure, rebel groups are by definition fundamentally militarized organizations. As such, they tend to be very hierarchical in structure, and therefore undemocratic.</w:t>
      </w:r>
      <w:r w:rsidRPr="00510978">
        <w:rPr>
          <w:rStyle w:val="FootnoteReference"/>
          <w:rFonts w:ascii="Times New Roman" w:hAnsi="Times New Roman" w:cs="Times New Roman"/>
          <w:color w:val="000000" w:themeColor="text1"/>
        </w:rPr>
        <w:footnoteReference w:id="2"/>
      </w:r>
      <w:r w:rsidRPr="00510978">
        <w:rPr>
          <w:rFonts w:ascii="Times New Roman" w:hAnsi="Times New Roman" w:cs="Times New Roman"/>
          <w:color w:val="000000" w:themeColor="text1"/>
        </w:rPr>
        <w:t xml:space="preserve"> Yet, the ability to directly voice concerns to leadership </w:t>
      </w:r>
      <w:r w:rsidRPr="00510978">
        <w:rPr>
          <w:rFonts w:ascii="Times New Roman" w:hAnsi="Times New Roman" w:cs="Times New Roman"/>
          <w:color w:val="000000" w:themeColor="text1"/>
        </w:rPr>
        <w:t xml:space="preserve">is not the only way for rank-and-file rebels to exert influence in an organization. In general dissatisfied individuals also have the ability to exit an organization (Hirschman 1970). This is especially true in the context of rebel organization, as rebels </w:t>
      </w:r>
      <w:r w:rsidRPr="00510978">
        <w:rPr>
          <w:rFonts w:ascii="Times New Roman" w:hAnsi="Times New Roman" w:cs="Times New Roman"/>
          <w:color w:val="000000" w:themeColor="text1"/>
        </w:rPr>
        <w:t xml:space="preserve">frequently break away from their group to form new splinter organizations (see Pearlman and Cunningham 2011). While some rebel groups may be built upon </w:t>
      </w:r>
      <w:r w:rsidRPr="00510978">
        <w:rPr>
          <w:rFonts w:ascii="Times New Roman" w:hAnsi="Times New Roman" w:cs="Times New Roman"/>
          <w:color w:val="000000" w:themeColor="text1"/>
        </w:rPr>
        <w:lastRenderedPageBreak/>
        <w:t xml:space="preserve">sufficiently dense social networks to prevent such fragmentation (Staniland 2014), in many cases rebels </w:t>
      </w:r>
      <w:r w:rsidRPr="00510978">
        <w:rPr>
          <w:rFonts w:ascii="Times New Roman" w:hAnsi="Times New Roman" w:cs="Times New Roman"/>
          <w:color w:val="000000" w:themeColor="text1"/>
        </w:rPr>
        <w:t>should be able to demand accountability from their leaders by threatening to leave the group. This effect may be exacerbated by the presence of rival entrepreneurs promoting new groups built around differing ideologies or identities.</w:t>
      </w:r>
    </w:p>
    <w:p w14:paraId="74C0345D"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As these individual-le</w:t>
      </w:r>
      <w:r w:rsidRPr="00510978">
        <w:rPr>
          <w:rFonts w:ascii="Times New Roman" w:hAnsi="Times New Roman" w:cs="Times New Roman"/>
          <w:color w:val="000000" w:themeColor="text1"/>
        </w:rPr>
        <w:t>vel preferences are translated to rebel group leaders through an informal mechanism, I do not expect the decision rules that determine when leaders will respond to members, and which preferences are represented when members disagree, are especially complex</w:t>
      </w:r>
      <w:r w:rsidRPr="00510978">
        <w:rPr>
          <w:rFonts w:ascii="Times New Roman" w:hAnsi="Times New Roman" w:cs="Times New Roman"/>
          <w:color w:val="000000" w:themeColor="text1"/>
        </w:rPr>
        <w:t xml:space="preserve">. Rather, leaders will respond in a way that simply minimizes the loss of membership. If group members disagree on an issue, leaders will follow a plurality rule, representing the preference of the largest group subset. If group members are divided on the </w:t>
      </w:r>
      <w:r w:rsidRPr="00510978">
        <w:rPr>
          <w:rFonts w:ascii="Times New Roman" w:hAnsi="Times New Roman" w:cs="Times New Roman"/>
          <w:color w:val="000000" w:themeColor="text1"/>
        </w:rPr>
        <w:t>question of accepting support from an outside state, for example, leaders are likely to side with the largest constituency. Leaders can adjust their ideologies, and sometimes even their religions. For example, many former Ba'ath Party officials in Saddam H</w:t>
      </w:r>
      <w:r w:rsidRPr="00510978">
        <w:rPr>
          <w:rFonts w:ascii="Times New Roman" w:hAnsi="Times New Roman" w:cs="Times New Roman"/>
          <w:color w:val="000000" w:themeColor="text1"/>
        </w:rPr>
        <w:t>ussein's Iraq moved from the secular ideology of that movement to become pious devotees of Sunni Islam in order to assume leadership roles in the Islamic State (McCants 2015). There are limits to the extent to which leaders can accommodate their members, h</w:t>
      </w:r>
      <w:r w:rsidRPr="00510978">
        <w:rPr>
          <w:rFonts w:ascii="Times New Roman" w:hAnsi="Times New Roman" w:cs="Times New Roman"/>
          <w:color w:val="000000" w:themeColor="text1"/>
        </w:rPr>
        <w:t>owever. While ideologies can be adjusted, leaders likely cannot claim to represent an ethnic group of which they are not members. There may also be limits to how far a leader can move their ideology or identity without losing credibility. Finally, some mem</w:t>
      </w:r>
      <w:r w:rsidRPr="00510978">
        <w:rPr>
          <w:rFonts w:ascii="Times New Roman" w:hAnsi="Times New Roman" w:cs="Times New Roman"/>
          <w:color w:val="000000" w:themeColor="text1"/>
        </w:rPr>
        <w:t>ber demands may be materially impossible to meet, such as a demand for payment in a group that lacks any revenue streams.</w:t>
      </w:r>
    </w:p>
    <w:p w14:paraId="0CA5BC63"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In short, I expect that rebel leaders have a strong incentive to be responsive to their members. When they fail to do so, or when memb</w:t>
      </w:r>
      <w:r w:rsidRPr="00510978">
        <w:rPr>
          <w:rFonts w:ascii="Times New Roman" w:hAnsi="Times New Roman" w:cs="Times New Roman"/>
          <w:color w:val="000000" w:themeColor="text1"/>
        </w:rPr>
        <w:t>ers make demands that cannot be met, a reorganization of the rebel movement is likely.</w:t>
      </w:r>
    </w:p>
    <w:p w14:paraId="4D38EB52" w14:textId="77777777" w:rsidR="00DA269D" w:rsidRPr="00510978" w:rsidRDefault="00D93241" w:rsidP="00510978">
      <w:pPr>
        <w:pStyle w:val="Heading2"/>
        <w:spacing w:line="480" w:lineRule="auto"/>
        <w:rPr>
          <w:rFonts w:ascii="Times New Roman" w:hAnsi="Times New Roman" w:cs="Times New Roman"/>
          <w:color w:val="000000" w:themeColor="text1"/>
        </w:rPr>
      </w:pPr>
      <w:bookmarkStart w:id="6" w:name="repression-and-the-dynamics-of-individua"/>
      <w:bookmarkEnd w:id="6"/>
      <w:r w:rsidRPr="00510978">
        <w:rPr>
          <w:rFonts w:ascii="Times New Roman" w:hAnsi="Times New Roman" w:cs="Times New Roman"/>
          <w:color w:val="000000" w:themeColor="text1"/>
        </w:rPr>
        <w:lastRenderedPageBreak/>
        <w:t>Repression and the Dynamics of Individual Attitudes</w:t>
      </w:r>
    </w:p>
    <w:p w14:paraId="1BA87BF6" w14:textId="77777777" w:rsidR="00DA269D" w:rsidRPr="00510978" w:rsidRDefault="00D93241" w:rsidP="00510978">
      <w:pPr>
        <w:pStyle w:val="FirstParagraph"/>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While the availability of existing organizations plays a large role in determining which ideologies and identities re</w:t>
      </w:r>
      <w:r w:rsidRPr="00510978">
        <w:rPr>
          <w:rFonts w:ascii="Times New Roman" w:hAnsi="Times New Roman" w:cs="Times New Roman"/>
          <w:color w:val="000000" w:themeColor="text1"/>
        </w:rPr>
        <w:t>bel entrepreneurs initially employ in recruiting members, the appeal of these bases of mobilization can change over time. I am particularly interested in changes in the extent to which individual dissidents orient towards sub-national identities such as et</w:t>
      </w:r>
      <w:r w:rsidRPr="00510978">
        <w:rPr>
          <w:rFonts w:ascii="Times New Roman" w:hAnsi="Times New Roman" w:cs="Times New Roman"/>
          <w:color w:val="000000" w:themeColor="text1"/>
        </w:rPr>
        <w:t>hnicity or religion,</w:t>
      </w:r>
      <w:r w:rsidRPr="00510978">
        <w:rPr>
          <w:rStyle w:val="FootnoteReference"/>
          <w:rFonts w:ascii="Times New Roman" w:hAnsi="Times New Roman" w:cs="Times New Roman"/>
          <w:color w:val="000000" w:themeColor="text1"/>
        </w:rPr>
        <w:footnoteReference w:id="3"/>
      </w:r>
      <w:r w:rsidRPr="00510978">
        <w:rPr>
          <w:rFonts w:ascii="Times New Roman" w:hAnsi="Times New Roman" w:cs="Times New Roman"/>
          <w:color w:val="000000" w:themeColor="text1"/>
        </w:rPr>
        <w:t xml:space="preserve"> which often provide a basis for division within the dissident movement, and more inclusive priorities such as a non-sectarian ideology. I expect that government repression will be a crucial determinant of this orientation.</w:t>
      </w:r>
    </w:p>
    <w:p w14:paraId="29A857AC" w14:textId="77777777" w:rsidR="00DA269D" w:rsidRPr="00510978" w:rsidRDefault="00D93241" w:rsidP="00510978">
      <w:pPr>
        <w:pStyle w:val="Heading3"/>
        <w:spacing w:line="480" w:lineRule="auto"/>
        <w:rPr>
          <w:rFonts w:ascii="Times New Roman" w:hAnsi="Times New Roman" w:cs="Times New Roman"/>
          <w:color w:val="000000" w:themeColor="text1"/>
        </w:rPr>
      </w:pPr>
      <w:bookmarkStart w:id="7" w:name="the-relative-cost-of-fighting"/>
      <w:bookmarkEnd w:id="7"/>
      <w:r w:rsidRPr="00510978">
        <w:rPr>
          <w:rFonts w:ascii="Times New Roman" w:hAnsi="Times New Roman" w:cs="Times New Roman"/>
          <w:color w:val="000000" w:themeColor="text1"/>
        </w:rPr>
        <w:t>The Relativ</w:t>
      </w:r>
      <w:r w:rsidRPr="00510978">
        <w:rPr>
          <w:rFonts w:ascii="Times New Roman" w:hAnsi="Times New Roman" w:cs="Times New Roman"/>
          <w:color w:val="000000" w:themeColor="text1"/>
        </w:rPr>
        <w:t>e Cost of Fighting</w:t>
      </w:r>
    </w:p>
    <w:p w14:paraId="3A382A04" w14:textId="77777777" w:rsidR="00DA269D" w:rsidRPr="00510978" w:rsidRDefault="00D93241" w:rsidP="00510978">
      <w:pPr>
        <w:pStyle w:val="FirstParagraph"/>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One dissident attribute that can be altered by repression is the willingness to engage in violence. Participation in rebellion is largely a function of demographic traits, with impoverished young men accounting for a large portion of rec</w:t>
      </w:r>
      <w:r w:rsidRPr="00510978">
        <w:rPr>
          <w:rFonts w:ascii="Times New Roman" w:hAnsi="Times New Roman" w:cs="Times New Roman"/>
          <w:color w:val="000000" w:themeColor="text1"/>
        </w:rPr>
        <w:t>ruits (Humphreys and Weinstein 2008). The role of poverty is thought to be related to opportunity costs - individuals with comfortable lifestyles are unlikely to take on the risks of fighting, while impoverished individuals have little to lose (Collier and</w:t>
      </w:r>
      <w:r w:rsidRPr="00510978">
        <w:rPr>
          <w:rFonts w:ascii="Times New Roman" w:hAnsi="Times New Roman" w:cs="Times New Roman"/>
          <w:color w:val="000000" w:themeColor="text1"/>
        </w:rPr>
        <w:t xml:space="preserve"> Hoeffler 2004). The cost of participating in rebellion relative to non-violence is not necessarily static, however. Indiscriminate violence against civilians can reduce the the risk of participation in violence relative to that of non-violence, by making </w:t>
      </w:r>
      <w:r w:rsidRPr="00510978">
        <w:rPr>
          <w:rFonts w:ascii="Times New Roman" w:hAnsi="Times New Roman" w:cs="Times New Roman"/>
          <w:color w:val="000000" w:themeColor="text1"/>
        </w:rPr>
        <w:t xml:space="preserve">non-violence more dangerous and thus less desirable (Kalyvas and Kocher 2007). If the physical risk of remaining </w:t>
      </w:r>
      <w:r w:rsidRPr="00510978">
        <w:rPr>
          <w:rFonts w:ascii="Times New Roman" w:hAnsi="Times New Roman" w:cs="Times New Roman"/>
          <w:color w:val="000000" w:themeColor="text1"/>
        </w:rPr>
        <w:lastRenderedPageBreak/>
        <w:t>peaceful is not dramatically lower than that of fighting, the cost of participating in rebellion is relatively low.</w:t>
      </w:r>
    </w:p>
    <w:p w14:paraId="17B0AEB4"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Thus, individuals who exper</w:t>
      </w:r>
      <w:r w:rsidRPr="00510978">
        <w:rPr>
          <w:rFonts w:ascii="Times New Roman" w:hAnsi="Times New Roman" w:cs="Times New Roman"/>
          <w:color w:val="000000" w:themeColor="text1"/>
        </w:rPr>
        <w:t>ience repression, either personally or in close enough proximity to influence their expectations of safety, should become more willing to engage in violence. Individual thresholds for violence will continue to vary, meaning that some will continue to remai</w:t>
      </w:r>
      <w:r w:rsidRPr="00510978">
        <w:rPr>
          <w:rFonts w:ascii="Times New Roman" w:hAnsi="Times New Roman" w:cs="Times New Roman"/>
          <w:color w:val="000000" w:themeColor="text1"/>
        </w:rPr>
        <w:t>n peaceful. Yet in general, the number of dissidents who are willing to engage in violence should increase with the risk of physical harm from repression. Furthermore, repression should aid in rebel recruiting and mobilization efforts. For example, some in</w:t>
      </w:r>
      <w:r w:rsidRPr="00510978">
        <w:rPr>
          <w:rFonts w:ascii="Times New Roman" w:hAnsi="Times New Roman" w:cs="Times New Roman"/>
          <w:color w:val="000000" w:themeColor="text1"/>
        </w:rPr>
        <w:t>dividuals may find the initial set of grievances voiced by a rebel group to be unpersuasive, but are moved to join the cause after witnessing government brutality.</w:t>
      </w:r>
    </w:p>
    <w:p w14:paraId="702ADB4C" w14:textId="77777777" w:rsidR="00DA269D" w:rsidRPr="00510978" w:rsidRDefault="00D93241" w:rsidP="00510978">
      <w:pPr>
        <w:pStyle w:val="Heading3"/>
        <w:spacing w:line="480" w:lineRule="auto"/>
        <w:rPr>
          <w:rFonts w:ascii="Times New Roman" w:hAnsi="Times New Roman" w:cs="Times New Roman"/>
          <w:color w:val="000000" w:themeColor="text1"/>
        </w:rPr>
      </w:pPr>
      <w:bookmarkStart w:id="8" w:name="ethnic-identity"/>
      <w:bookmarkEnd w:id="8"/>
      <w:r w:rsidRPr="00510978">
        <w:rPr>
          <w:rFonts w:ascii="Times New Roman" w:hAnsi="Times New Roman" w:cs="Times New Roman"/>
          <w:color w:val="000000" w:themeColor="text1"/>
        </w:rPr>
        <w:t>Ethnic Identity</w:t>
      </w:r>
    </w:p>
    <w:p w14:paraId="372BDD62" w14:textId="77777777" w:rsidR="00DA269D" w:rsidRPr="00510978" w:rsidRDefault="00D93241" w:rsidP="00510978">
      <w:pPr>
        <w:pStyle w:val="FirstParagraph"/>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Some theoretical perspectives view ethnic and other social identities as lar</w:t>
      </w:r>
      <w:r w:rsidRPr="00510978">
        <w:rPr>
          <w:rFonts w:ascii="Times New Roman" w:hAnsi="Times New Roman" w:cs="Times New Roman"/>
          <w:color w:val="000000" w:themeColor="text1"/>
        </w:rPr>
        <w:t>gely immutable, having been the basis for conflict across many generations, and perhaps even deriving from a biological basis (D. L. Horowitz 1985). Increasingly, however, scholars view identity as a product of individual or collective choice. Posner (2005</w:t>
      </w:r>
      <w:r w:rsidRPr="00510978">
        <w:rPr>
          <w:rFonts w:ascii="Times New Roman" w:hAnsi="Times New Roman" w:cs="Times New Roman"/>
          <w:color w:val="000000" w:themeColor="text1"/>
        </w:rPr>
        <w:t>) argues that individuals choose to prioritize one of several identities such as ethnicity, language, religion, or class, selecting that which is likely to bring them the greatest benefit. Focusing on the realm of electoral politics, he finds that this cho</w:t>
      </w:r>
      <w:r w:rsidRPr="00510978">
        <w:rPr>
          <w:rFonts w:ascii="Times New Roman" w:hAnsi="Times New Roman" w:cs="Times New Roman"/>
          <w:color w:val="000000" w:themeColor="text1"/>
        </w:rPr>
        <w:t>ice is shaped by an interaction between group size and electoral institutions. In subsequent work Eifert, Miguel, and Posner (2010) find that individuals are more likely to identify with their ethnic group when interviewed near a competitive election, sugg</w:t>
      </w:r>
      <w:r w:rsidRPr="00510978">
        <w:rPr>
          <w:rFonts w:ascii="Times New Roman" w:hAnsi="Times New Roman" w:cs="Times New Roman"/>
          <w:color w:val="000000" w:themeColor="text1"/>
        </w:rPr>
        <w:t xml:space="preserve">esting that ethnicity is deployed instrumentally during elections. Penn (2008) models a similar calculation in which individuals choose to orient themselves toward a national or ethnic identity. She finds that </w:t>
      </w:r>
      <w:r w:rsidRPr="00510978">
        <w:rPr>
          <w:rFonts w:ascii="Times New Roman" w:hAnsi="Times New Roman" w:cs="Times New Roman"/>
          <w:color w:val="000000" w:themeColor="text1"/>
        </w:rPr>
        <w:lastRenderedPageBreak/>
        <w:t>ethnic identities become more prevalent as eth</w:t>
      </w:r>
      <w:r w:rsidRPr="00510978">
        <w:rPr>
          <w:rFonts w:ascii="Times New Roman" w:hAnsi="Times New Roman" w:cs="Times New Roman"/>
          <w:color w:val="000000" w:themeColor="text1"/>
        </w:rPr>
        <w:t>nic groups become homogenous, and as economic inequality between ethnic groups increases. Christia (2012) extends the argument to civil wars, arguing that ethnic identities are deployed instrumentally, with rebel elites emphasizing particular identities to</w:t>
      </w:r>
      <w:r w:rsidRPr="00510978">
        <w:rPr>
          <w:rFonts w:ascii="Times New Roman" w:hAnsi="Times New Roman" w:cs="Times New Roman"/>
          <w:color w:val="000000" w:themeColor="text1"/>
        </w:rPr>
        <w:t xml:space="preserve"> justify alignments that are in fact driven by power politics. A key consequence of this malleability of identity is that ethnic outbidding is not inevitable - if political actors can appeal to multiple, overlapping identities, competition is no longer zer</w:t>
      </w:r>
      <w:r w:rsidRPr="00510978">
        <w:rPr>
          <w:rFonts w:ascii="Times New Roman" w:hAnsi="Times New Roman" w:cs="Times New Roman"/>
          <w:color w:val="000000" w:themeColor="text1"/>
        </w:rPr>
        <w:t>o-sum (Chandra 2005). The opposite is also true, however - previously cooperative relationships can be undermined by enhancing the salience of ethnic identities.</w:t>
      </w:r>
    </w:p>
    <w:p w14:paraId="28D8CC4C"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I argue that violent repression should tend to increase the extent to which individuals identi</w:t>
      </w:r>
      <w:r w:rsidRPr="00510978">
        <w:rPr>
          <w:rFonts w:ascii="Times New Roman" w:hAnsi="Times New Roman" w:cs="Times New Roman"/>
          <w:color w:val="000000" w:themeColor="text1"/>
        </w:rPr>
        <w:t>fy with their ethnic group.</w:t>
      </w:r>
      <w:r w:rsidRPr="00510978">
        <w:rPr>
          <w:rStyle w:val="FootnoteReference"/>
          <w:rFonts w:ascii="Times New Roman" w:hAnsi="Times New Roman" w:cs="Times New Roman"/>
          <w:color w:val="000000" w:themeColor="text1"/>
        </w:rPr>
        <w:footnoteReference w:id="4"/>
      </w:r>
      <w:r w:rsidRPr="00510978">
        <w:rPr>
          <w:rFonts w:ascii="Times New Roman" w:hAnsi="Times New Roman" w:cs="Times New Roman"/>
          <w:color w:val="000000" w:themeColor="text1"/>
        </w:rPr>
        <w:t xml:space="preserve"> A vast scholarly literature views ethnic identity as a cause of conflict (e.g. D. L. Horowitz 1985). Recently, several scholars have considered the possibility of a causal relationship running in the opposite direction, with co</w:t>
      </w:r>
      <w:r w:rsidRPr="00510978">
        <w:rPr>
          <w:rFonts w:ascii="Times New Roman" w:hAnsi="Times New Roman" w:cs="Times New Roman"/>
          <w:color w:val="000000" w:themeColor="text1"/>
        </w:rPr>
        <w:t>nflict influencing individual identity. The bulk of this work argues that external threats such as interstate war can promote the creation of national identities, facilitating statebuilding (Herbst 1990; Charles. Tilly 1992; Gibler, Hutchison, and Miller 2</w:t>
      </w:r>
      <w:r w:rsidRPr="00510978">
        <w:rPr>
          <w:rFonts w:ascii="Times New Roman" w:hAnsi="Times New Roman" w:cs="Times New Roman"/>
          <w:color w:val="000000" w:themeColor="text1"/>
        </w:rPr>
        <w:t>012). Gibler, Hutchison, and Miller (2012) focus on territorial threat as the key driver of identity changes. As many territorial disputes are driven by irredentist logics (i.e. a state seeks to acquire territory that is home to ethnic groups prevalent wit</w:t>
      </w:r>
      <w:r w:rsidRPr="00510978">
        <w:rPr>
          <w:rFonts w:ascii="Times New Roman" w:hAnsi="Times New Roman" w:cs="Times New Roman"/>
          <w:color w:val="000000" w:themeColor="text1"/>
        </w:rPr>
        <w:t>hin its own borders), citizens in the target state have a strong incentive to emphasize national identities to avoid the impression that they support the challenging state. Herbst (1990, 122) similarly sees interstate war as a crucial source of nationalism</w:t>
      </w:r>
      <w:r w:rsidRPr="00510978">
        <w:rPr>
          <w:rFonts w:ascii="Times New Roman" w:hAnsi="Times New Roman" w:cs="Times New Roman"/>
          <w:color w:val="000000" w:themeColor="text1"/>
        </w:rPr>
        <w:t xml:space="preserve">, arguing that "...people realize in a profound </w:t>
      </w:r>
      <w:r w:rsidRPr="00510978">
        <w:rPr>
          <w:rFonts w:ascii="Times New Roman" w:hAnsi="Times New Roman" w:cs="Times New Roman"/>
          <w:color w:val="000000" w:themeColor="text1"/>
        </w:rPr>
        <w:lastRenderedPageBreak/>
        <w:t>manner that they are under threat because of who they are as a nation; they are forced to recognize that it is only as a nation that they can successfully defeat the threat."</w:t>
      </w:r>
    </w:p>
    <w:p w14:paraId="20225554"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Others have speculated that an op</w:t>
      </w:r>
      <w:r w:rsidRPr="00510978">
        <w:rPr>
          <w:rFonts w:ascii="Times New Roman" w:hAnsi="Times New Roman" w:cs="Times New Roman"/>
          <w:color w:val="000000" w:themeColor="text1"/>
        </w:rPr>
        <w:t xml:space="preserve">posite process may occur in civil wars, whereby individuals become more oriented toward ethnic identities. Kaufmann (1996) argues that in conflicts where ethnicity is the primary dividing line, individuals will experience a security dilemma in which their </w:t>
      </w:r>
      <w:r w:rsidRPr="00510978">
        <w:rPr>
          <w:rFonts w:ascii="Times New Roman" w:hAnsi="Times New Roman" w:cs="Times New Roman"/>
          <w:color w:val="000000" w:themeColor="text1"/>
        </w:rPr>
        <w:t>survival is increasingly tied to the success of their group. However, this does not explain why ethnicity would become the basis for conflict in the first place. Kuran (1998) offers an explanation for this, arguing that "ethnic activists" can provoke a cas</w:t>
      </w:r>
      <w:r w:rsidRPr="00510978">
        <w:rPr>
          <w:rFonts w:ascii="Times New Roman" w:hAnsi="Times New Roman" w:cs="Times New Roman"/>
          <w:color w:val="000000" w:themeColor="text1"/>
        </w:rPr>
        <w:t>cade of increased ethnic identification, particularly when they use violence on behalf of the ethnic group. He explains,</w:t>
      </w:r>
    </w:p>
    <w:p w14:paraId="6030498F" w14:textId="77777777" w:rsidR="00DA269D" w:rsidRPr="00510978" w:rsidRDefault="00D93241" w:rsidP="00510978">
      <w:pPr>
        <w:pStyle w:val="Block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"Ethnic violence, along with the ensuing reactions, repression, and counter-violence, creates ethnic grievances, and it revives memorie</w:t>
      </w:r>
      <w:r w:rsidRPr="00510978">
        <w:rPr>
          <w:rFonts w:ascii="Times New Roman" w:hAnsi="Times New Roman" w:cs="Times New Roman"/>
          <w:color w:val="000000" w:themeColor="text1"/>
        </w:rPr>
        <w:t>s of past sufferings. Often, therefore, it makes people of all ethnic groups turn inward as a precaution against further violence," (Kuran 1998, 46).</w:t>
      </w:r>
    </w:p>
    <w:p w14:paraId="3782EF2E" w14:textId="77777777" w:rsidR="00DA269D" w:rsidRPr="00510978" w:rsidRDefault="00D93241" w:rsidP="00510978">
      <w:pPr>
        <w:pStyle w:val="FirstParagraph"/>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 xml:space="preserve">Often repression is applied in a manner with the potential to highlight ethnic identities. Distinguishing dissidents from pro-government or neutral individuals is generally quite difficult (Kalyvas 2006). If detailed knowledge about particular individuals </w:t>
      </w:r>
      <w:r w:rsidRPr="00510978">
        <w:rPr>
          <w:rFonts w:ascii="Times New Roman" w:hAnsi="Times New Roman" w:cs="Times New Roman"/>
          <w:color w:val="000000" w:themeColor="text1"/>
        </w:rPr>
        <w:t>is unavailable, governments may adopt crude solutions to this problem, assuming that particular social groups or locales are generally sympathetic to the opposition. Repression of this kind is likely to make ethnicity more salient, and trigger the linked f</w:t>
      </w:r>
      <w:r w:rsidRPr="00510978">
        <w:rPr>
          <w:rFonts w:ascii="Times New Roman" w:hAnsi="Times New Roman" w:cs="Times New Roman"/>
          <w:color w:val="000000" w:themeColor="text1"/>
        </w:rPr>
        <w:t>ate mechanism described by Kuran (1998). If individuals are targeted for repression on the basis of their ethnicity, banding together with co-ethnics may offer their best chance at survival.</w:t>
      </w:r>
    </w:p>
    <w:p w14:paraId="351E97B2"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Individuals who participate in a rebel group are likely to be tar</w:t>
      </w:r>
      <w:r w:rsidRPr="00510978">
        <w:rPr>
          <w:rFonts w:ascii="Times New Roman" w:hAnsi="Times New Roman" w:cs="Times New Roman"/>
          <w:color w:val="000000" w:themeColor="text1"/>
        </w:rPr>
        <w:t xml:space="preserve">geted by repression (or worse) regardless of whether it is applied on the basis of ethnicity or not. Thus, the preceding discussion applies most directly to non-violent dissident constituents. Yet, this increased ethnic </w:t>
      </w:r>
      <w:r w:rsidRPr="00510978">
        <w:rPr>
          <w:rFonts w:ascii="Times New Roman" w:hAnsi="Times New Roman" w:cs="Times New Roman"/>
          <w:color w:val="000000" w:themeColor="text1"/>
        </w:rPr>
        <w:lastRenderedPageBreak/>
        <w:t>identification among constituents ca</w:t>
      </w:r>
      <w:r w:rsidRPr="00510978">
        <w:rPr>
          <w:rFonts w:ascii="Times New Roman" w:hAnsi="Times New Roman" w:cs="Times New Roman"/>
          <w:color w:val="000000" w:themeColor="text1"/>
        </w:rPr>
        <w:t>n extend to rebel groups through two mechanisms. First, these individuals can demand a rebel group that represents them on more explicitly ethnic terms. This might be especially likely if dissidents feel that existing rebel groups have failed to adequately</w:t>
      </w:r>
      <w:r w:rsidRPr="00510978">
        <w:rPr>
          <w:rFonts w:ascii="Times New Roman" w:hAnsi="Times New Roman" w:cs="Times New Roman"/>
          <w:color w:val="000000" w:themeColor="text1"/>
        </w:rPr>
        <w:t xml:space="preserve"> protect them from the government. As I discuss in more detail in the section below on "group formation," repression can lead previously non-violent individuals to take up arms, in some cases leading to the direct creation of new rebel groups. Second, rebe</w:t>
      </w:r>
      <w:r w:rsidRPr="00510978">
        <w:rPr>
          <w:rFonts w:ascii="Times New Roman" w:hAnsi="Times New Roman" w:cs="Times New Roman"/>
          <w:color w:val="000000" w:themeColor="text1"/>
        </w:rPr>
        <w:t>ls themselves may begin to identify more strongly with their ethnic group through their connections with family and friends who experience repression. As members see their own communities come under threat, they are likely to become less supportive of broa</w:t>
      </w:r>
      <w:r w:rsidRPr="00510978">
        <w:rPr>
          <w:rFonts w:ascii="Times New Roman" w:hAnsi="Times New Roman" w:cs="Times New Roman"/>
          <w:color w:val="000000" w:themeColor="text1"/>
        </w:rPr>
        <w:t xml:space="preserve">d or abstract goals, and more supportive of efforts to defend particular groups or locales. As discussed in the section on "Splintering" below, these members may break away to form a new rebel group that places greater emphasis on ethnicity. They may also </w:t>
      </w:r>
      <w:r w:rsidRPr="00510978">
        <w:rPr>
          <w:rFonts w:ascii="Times New Roman" w:hAnsi="Times New Roman" w:cs="Times New Roman"/>
          <w:color w:val="000000" w:themeColor="text1"/>
        </w:rPr>
        <w:t>use the threat of doing so to induce existing groups to embrace ethnic identities.</w:t>
      </w:r>
    </w:p>
    <w:p w14:paraId="71AE5549" w14:textId="77777777" w:rsidR="00DA269D" w:rsidRPr="00510978" w:rsidRDefault="00D93241" w:rsidP="00510978">
      <w:pPr>
        <w:pStyle w:val="Heading3"/>
        <w:spacing w:line="480" w:lineRule="auto"/>
        <w:rPr>
          <w:rFonts w:ascii="Times New Roman" w:hAnsi="Times New Roman" w:cs="Times New Roman"/>
          <w:color w:val="000000" w:themeColor="text1"/>
        </w:rPr>
      </w:pPr>
      <w:bookmarkStart w:id="9" w:name="government-agency"/>
      <w:bookmarkEnd w:id="9"/>
      <w:r w:rsidRPr="00510978">
        <w:rPr>
          <w:rFonts w:ascii="Times New Roman" w:hAnsi="Times New Roman" w:cs="Times New Roman"/>
          <w:color w:val="000000" w:themeColor="text1"/>
        </w:rPr>
        <w:t>Government Agency</w:t>
      </w:r>
    </w:p>
    <w:p w14:paraId="480AD89D" w14:textId="77777777" w:rsidR="00DA269D" w:rsidRPr="00510978" w:rsidRDefault="00D93241" w:rsidP="00510978">
      <w:pPr>
        <w:pStyle w:val="FirstParagraph"/>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Thus far, I have treated repression as an exogenous influence on dissidents. In reality, the government is almost certainly a strategic actor, with its use</w:t>
      </w:r>
      <w:r w:rsidRPr="00510978">
        <w:rPr>
          <w:rFonts w:ascii="Times New Roman" w:hAnsi="Times New Roman" w:cs="Times New Roman"/>
          <w:color w:val="000000" w:themeColor="text1"/>
        </w:rPr>
        <w:t xml:space="preserve"> of repression being endogenous to its expectation of how dissidents will respond. Governments might be more inclined to repress if they expect that doing so will sow division among their opponents. Alternatively, dissident pools that are already divided m</w:t>
      </w:r>
      <w:r w:rsidRPr="00510978">
        <w:rPr>
          <w:rFonts w:ascii="Times New Roman" w:hAnsi="Times New Roman" w:cs="Times New Roman"/>
          <w:color w:val="000000" w:themeColor="text1"/>
        </w:rPr>
        <w:t>ight make more attractive targets for repression than unified ones. It is important to account for such possibilities both theoretically and empirically. This is would be particularly true if my expectation that repression often produces fragmentation amon</w:t>
      </w:r>
      <w:r w:rsidRPr="00510978">
        <w:rPr>
          <w:rFonts w:ascii="Times New Roman" w:hAnsi="Times New Roman" w:cs="Times New Roman"/>
          <w:color w:val="000000" w:themeColor="text1"/>
        </w:rPr>
        <w:t xml:space="preserve">g dissidents is borne out, as it is not entirely clear whether this would be a desirable outcome for the </w:t>
      </w:r>
      <w:r w:rsidRPr="00510978">
        <w:rPr>
          <w:rFonts w:ascii="Times New Roman" w:hAnsi="Times New Roman" w:cs="Times New Roman"/>
          <w:color w:val="000000" w:themeColor="text1"/>
        </w:rPr>
        <w:lastRenderedPageBreak/>
        <w:t>government. Furthermore, if repression does in fact increase the number dissidents willing to resort violence, its use by governments becomes downright</w:t>
      </w:r>
      <w:r w:rsidRPr="00510978">
        <w:rPr>
          <w:rFonts w:ascii="Times New Roman" w:hAnsi="Times New Roman" w:cs="Times New Roman"/>
          <w:color w:val="000000" w:themeColor="text1"/>
        </w:rPr>
        <w:t xml:space="preserve"> puzzling.</w:t>
      </w:r>
    </w:p>
    <w:p w14:paraId="6324EC0E"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One explanation is that influencing the size or structure of rebel groups is not the only, and perhaps not even the primary purpose of repression in most cases. First, the governmental institutions involved in fighting rebels may differ from tho</w:t>
      </w:r>
      <w:r w:rsidRPr="00510978">
        <w:rPr>
          <w:rFonts w:ascii="Times New Roman" w:hAnsi="Times New Roman" w:cs="Times New Roman"/>
          <w:color w:val="000000" w:themeColor="text1"/>
        </w:rPr>
        <w:t>se that conduct the bulk of repression. Whereas civil wars tend to be conducted by state militaries, repression is often conducted by police forces or outsourced to pro-government militias, with less-than-perfect coordination between the entities (Mitchell</w:t>
      </w:r>
      <w:r w:rsidRPr="00510978">
        <w:rPr>
          <w:rFonts w:ascii="Times New Roman" w:hAnsi="Times New Roman" w:cs="Times New Roman"/>
          <w:color w:val="000000" w:themeColor="text1"/>
        </w:rPr>
        <w:t>, Carey, and Butler 2014). Second, rebellion is not always a particularly grave threat to a government's survival. Indeed, only about 16% of rebel groups defeat the government (D. E. Cunningham, Gleditsch, and Salehyan 2009). By contrast, leaders routinely</w:t>
      </w:r>
      <w:r w:rsidRPr="00510978">
        <w:rPr>
          <w:rFonts w:ascii="Times New Roman" w:hAnsi="Times New Roman" w:cs="Times New Roman"/>
          <w:color w:val="000000" w:themeColor="text1"/>
        </w:rPr>
        <w:t xml:space="preserve"> lose power through elections, and are sometimes forced to resign in the face of mass uprisings. If governments use repression to maximize their chances at political survival, deterring dissidents from voting or protesting may take priority over preventing</w:t>
      </w:r>
      <w:r w:rsidRPr="00510978">
        <w:rPr>
          <w:rFonts w:ascii="Times New Roman" w:hAnsi="Times New Roman" w:cs="Times New Roman"/>
          <w:color w:val="000000" w:themeColor="text1"/>
        </w:rPr>
        <w:t xml:space="preserve"> or dividing rebel movements. In either case, the government's strategy of repression would not be (entirely) endogenous to its affect on rebel structure.</w:t>
      </w:r>
    </w:p>
    <w:p w14:paraId="1A80B9F1"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Another explanation is that repression may operate largely through a deterrent effect (Jan H. Pierska</w:t>
      </w:r>
      <w:r w:rsidRPr="00510978">
        <w:rPr>
          <w:rFonts w:ascii="Times New Roman" w:hAnsi="Times New Roman" w:cs="Times New Roman"/>
          <w:color w:val="000000" w:themeColor="text1"/>
        </w:rPr>
        <w:t>lla and Hollenbach 2013). In a sense, then, the true target of repression is not the individuals who experience violence, but rather those who observe such actions. Thus while the individuals who are actually repressed may become more likely to use violenc</w:t>
      </w:r>
      <w:r w:rsidRPr="00510978">
        <w:rPr>
          <w:rFonts w:ascii="Times New Roman" w:hAnsi="Times New Roman" w:cs="Times New Roman"/>
          <w:color w:val="000000" w:themeColor="text1"/>
        </w:rPr>
        <w:t>e, it is possible that many others will lower their willingness to use violence in order to avoid such a fate. In this case the government would essentially be accepting the presence of a small number of very committed dissidents in exchange for an aggrega</w:t>
      </w:r>
      <w:r w:rsidRPr="00510978">
        <w:rPr>
          <w:rFonts w:ascii="Times New Roman" w:hAnsi="Times New Roman" w:cs="Times New Roman"/>
          <w:color w:val="000000" w:themeColor="text1"/>
        </w:rPr>
        <w:t>te reduction in the number of people willing to fight.</w:t>
      </w:r>
    </w:p>
    <w:p w14:paraId="576A18C2"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lastRenderedPageBreak/>
        <w:t xml:space="preserve">In some cases, however, repression is likely aimed at least partially at making rebellion more difficult. If, as I predict, repression reduces the cost of fighting and increases the willingness of its </w:t>
      </w:r>
      <w:r w:rsidRPr="00510978">
        <w:rPr>
          <w:rFonts w:ascii="Times New Roman" w:hAnsi="Times New Roman" w:cs="Times New Roman"/>
          <w:color w:val="000000" w:themeColor="text1"/>
        </w:rPr>
        <w:t>targets to participate in violence, the government's use of this tactic remains a puzzle. One explanation is that repression is a sort of gamble. At its most successful, repression might induce dissidents to flee the country and become refugees, deter viol</w:t>
      </w:r>
      <w:r w:rsidRPr="00510978">
        <w:rPr>
          <w:rFonts w:ascii="Times New Roman" w:hAnsi="Times New Roman" w:cs="Times New Roman"/>
          <w:color w:val="000000" w:themeColor="text1"/>
        </w:rPr>
        <w:t>ent mobilization by signaling resolve (Jan Henryk Pierskalla 2010), or physically prevent collective action from occurring. The possibility of such a desirable outcome might lead governments to repress, even if doing so brings some risk of an escalating cy</w:t>
      </w:r>
      <w:r w:rsidRPr="00510978">
        <w:rPr>
          <w:rFonts w:ascii="Times New Roman" w:hAnsi="Times New Roman" w:cs="Times New Roman"/>
          <w:color w:val="000000" w:themeColor="text1"/>
        </w:rPr>
        <w:t>cle of repression and increasingly violent dissent. As governments likely have incomplete information about their own ability to identify and repress dissidents, and about dissident resolve, counterproductive uses of repression are conceivable.</w:t>
      </w:r>
    </w:p>
    <w:p w14:paraId="1C44ABE3"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A more comp</w:t>
      </w:r>
      <w:r w:rsidRPr="00510978">
        <w:rPr>
          <w:rFonts w:ascii="Times New Roman" w:hAnsi="Times New Roman" w:cs="Times New Roman"/>
          <w:color w:val="000000" w:themeColor="text1"/>
        </w:rPr>
        <w:t>lete consideration of the government's use of repression is beyond the scope of this project. As the preceding section demonstrates, there are a number of theoretical accounts in which the structure of the dissident movement is incidental to the decision t</w:t>
      </w:r>
      <w:r w:rsidRPr="00510978">
        <w:rPr>
          <w:rFonts w:ascii="Times New Roman" w:hAnsi="Times New Roman" w:cs="Times New Roman"/>
          <w:color w:val="000000" w:themeColor="text1"/>
        </w:rPr>
        <w:t>o repress. I provide further support for this notion with a variety of causal inference techniques in the subsequent empirical chapters.</w:t>
      </w:r>
    </w:p>
    <w:p w14:paraId="1182DC0A" w14:textId="77777777" w:rsidR="00DA269D" w:rsidRPr="00510978" w:rsidRDefault="00D93241" w:rsidP="00510978">
      <w:pPr>
        <w:pStyle w:val="Heading3"/>
        <w:spacing w:line="480" w:lineRule="auto"/>
        <w:rPr>
          <w:rFonts w:ascii="Times New Roman" w:hAnsi="Times New Roman" w:cs="Times New Roman"/>
          <w:color w:val="000000" w:themeColor="text1"/>
        </w:rPr>
      </w:pPr>
      <w:bookmarkStart w:id="10" w:name="non-governmental-sources-of-repression"/>
      <w:bookmarkEnd w:id="10"/>
      <w:r w:rsidRPr="00510978">
        <w:rPr>
          <w:rFonts w:ascii="Times New Roman" w:hAnsi="Times New Roman" w:cs="Times New Roman"/>
          <w:color w:val="000000" w:themeColor="text1"/>
        </w:rPr>
        <w:t>Non-Governmental Sources of Repression</w:t>
      </w:r>
    </w:p>
    <w:p w14:paraId="6440246D" w14:textId="77777777" w:rsidR="00DA269D" w:rsidRPr="00510978" w:rsidRDefault="00D93241" w:rsidP="00510978">
      <w:pPr>
        <w:pStyle w:val="FirstParagraph"/>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To this point I have generally assumed that the government is the primary source</w:t>
      </w:r>
      <w:r w:rsidRPr="00510978">
        <w:rPr>
          <w:rFonts w:ascii="Times New Roman" w:hAnsi="Times New Roman" w:cs="Times New Roman"/>
          <w:color w:val="000000" w:themeColor="text1"/>
        </w:rPr>
        <w:t xml:space="preserve"> of repression. In reality, this is not always true. Both rebels and their constituents may face violence from other rebel groups, outside states, or less political non-state actors such as militias or criminal organizations. In general I do not expect tha</w:t>
      </w:r>
      <w:r w:rsidRPr="00510978">
        <w:rPr>
          <w:rFonts w:ascii="Times New Roman" w:hAnsi="Times New Roman" w:cs="Times New Roman"/>
          <w:color w:val="000000" w:themeColor="text1"/>
        </w:rPr>
        <w:t xml:space="preserve">t the source of repression makes much difference for the process described above. If the risk of violence from any source increases, an individual's relative cost of participating in rebellion should decrease. As is the case with governments, some </w:t>
      </w:r>
      <w:r w:rsidRPr="00510978">
        <w:rPr>
          <w:rFonts w:ascii="Times New Roman" w:hAnsi="Times New Roman" w:cs="Times New Roman"/>
          <w:color w:val="000000" w:themeColor="text1"/>
        </w:rPr>
        <w:lastRenderedPageBreak/>
        <w:t>rebel gr</w:t>
      </w:r>
      <w:r w:rsidRPr="00510978">
        <w:rPr>
          <w:rFonts w:ascii="Times New Roman" w:hAnsi="Times New Roman" w:cs="Times New Roman"/>
          <w:color w:val="000000" w:themeColor="text1"/>
        </w:rPr>
        <w:t xml:space="preserve">oups and militias are clearly associated with particular ethnic groups and/or choose their targets for victimization on the basis of ethnicity. Repression in these cases should tend to increase ethnic identification, just as it would if it were applied by </w:t>
      </w:r>
      <w:r w:rsidRPr="00510978">
        <w:rPr>
          <w:rFonts w:ascii="Times New Roman" w:hAnsi="Times New Roman" w:cs="Times New Roman"/>
          <w:color w:val="000000" w:themeColor="text1"/>
        </w:rPr>
        <w:t>the government.</w:t>
      </w:r>
    </w:p>
    <w:p w14:paraId="0BC25DAA" w14:textId="77777777" w:rsidR="00DA269D" w:rsidRPr="00510978" w:rsidRDefault="00D93241" w:rsidP="00510978">
      <w:pPr>
        <w:pStyle w:val="Heading3"/>
        <w:spacing w:line="480" w:lineRule="auto"/>
        <w:rPr>
          <w:rFonts w:ascii="Times New Roman" w:hAnsi="Times New Roman" w:cs="Times New Roman"/>
          <w:color w:val="000000" w:themeColor="text1"/>
        </w:rPr>
      </w:pPr>
      <w:bookmarkStart w:id="11" w:name="testing-the-microfoundations"/>
      <w:bookmarkEnd w:id="11"/>
      <w:r w:rsidRPr="00510978">
        <w:rPr>
          <w:rFonts w:ascii="Times New Roman" w:hAnsi="Times New Roman" w:cs="Times New Roman"/>
          <w:color w:val="000000" w:themeColor="text1"/>
        </w:rPr>
        <w:t>Testing the Microfoundations</w:t>
      </w:r>
    </w:p>
    <w:p w14:paraId="3A900419" w14:textId="77777777" w:rsidR="00DA269D" w:rsidRPr="00510978" w:rsidRDefault="00D93241" w:rsidP="00510978">
      <w:pPr>
        <w:pStyle w:val="FirstParagraph"/>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 xml:space="preserve">The preceding account includes several testable propositions about individual-level attitudes, which I evaluate in Chapter ??. First, I follow Kalyvas and Kocher (2007) </w:t>
      </w:r>
      <w:r w:rsidRPr="00510978">
        <w:rPr>
          <w:rFonts w:ascii="Times New Roman" w:hAnsi="Times New Roman" w:cs="Times New Roman"/>
          <w:color w:val="000000" w:themeColor="text1"/>
        </w:rPr>
        <w:t>in arguing that violent repression should reduce the relative cost of participation in violence. This implies that individuals who have personally been repressed</w:t>
      </w:r>
      <w:r w:rsidRPr="00510978">
        <w:rPr>
          <w:rStyle w:val="FootnoteReference"/>
          <w:rFonts w:ascii="Times New Roman" w:hAnsi="Times New Roman" w:cs="Times New Roman"/>
          <w:color w:val="000000" w:themeColor="text1"/>
        </w:rPr>
        <w:footnoteReference w:id="5"/>
      </w:r>
      <w:r w:rsidRPr="00510978">
        <w:rPr>
          <w:rFonts w:ascii="Times New Roman" w:hAnsi="Times New Roman" w:cs="Times New Roman"/>
          <w:color w:val="000000" w:themeColor="text1"/>
        </w:rPr>
        <w:t xml:space="preserve"> should on average exhibit a greater willingness to engage in violence than individuals who la</w:t>
      </w:r>
      <w:r w:rsidRPr="00510978">
        <w:rPr>
          <w:rFonts w:ascii="Times New Roman" w:hAnsi="Times New Roman" w:cs="Times New Roman"/>
          <w:color w:val="000000" w:themeColor="text1"/>
        </w:rPr>
        <w:t>ck such experiences.</w:t>
      </w:r>
    </w:p>
    <w:p w14:paraId="41F9F58B"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i/>
          <w:color w:val="000000" w:themeColor="text1"/>
        </w:rPr>
        <w:t>Hypothesis 1: Individuals who experience repression should be more willing to participate in political violence themselves</w:t>
      </w:r>
    </w:p>
    <w:p w14:paraId="2D4DB3C2"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Additionally, I expect that repression will tend to induce its targets to identify more strongly with their ethn</w:t>
      </w:r>
      <w:r w:rsidRPr="00510978">
        <w:rPr>
          <w:rFonts w:ascii="Times New Roman" w:hAnsi="Times New Roman" w:cs="Times New Roman"/>
          <w:color w:val="000000" w:themeColor="text1"/>
        </w:rPr>
        <w:t>ic group</w:t>
      </w:r>
      <w:r w:rsidRPr="00510978">
        <w:rPr>
          <w:rStyle w:val="FootnoteReference"/>
          <w:rFonts w:ascii="Times New Roman" w:hAnsi="Times New Roman" w:cs="Times New Roman"/>
          <w:color w:val="000000" w:themeColor="text1"/>
        </w:rPr>
        <w:footnoteReference w:id="6"/>
      </w:r>
      <w:r w:rsidRPr="00510978">
        <w:rPr>
          <w:rFonts w:ascii="Times New Roman" w:hAnsi="Times New Roman" w:cs="Times New Roman"/>
          <w:color w:val="000000" w:themeColor="text1"/>
        </w:rPr>
        <w:t>, as repression is often applied disproportionately to certain groups, increasing the salience of such identities.</w:t>
      </w:r>
    </w:p>
    <w:p w14:paraId="18F5E049"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i/>
          <w:color w:val="000000" w:themeColor="text1"/>
        </w:rPr>
        <w:t>Hypothesis 2: Repression should increase the extent to which an individual identifies with their ethnic group</w:t>
      </w:r>
    </w:p>
    <w:p w14:paraId="2BAA1CF3" w14:textId="77777777" w:rsidR="00DA269D" w:rsidRPr="00510978" w:rsidRDefault="00D93241" w:rsidP="00510978">
      <w:pPr>
        <w:pStyle w:val="Heading2"/>
        <w:spacing w:line="480" w:lineRule="auto"/>
        <w:rPr>
          <w:rFonts w:ascii="Times New Roman" w:hAnsi="Times New Roman" w:cs="Times New Roman"/>
          <w:color w:val="000000" w:themeColor="text1"/>
        </w:rPr>
      </w:pPr>
      <w:bookmarkStart w:id="12" w:name="processes-of-structural-change"/>
      <w:bookmarkEnd w:id="12"/>
      <w:r w:rsidRPr="00510978">
        <w:rPr>
          <w:rFonts w:ascii="Times New Roman" w:hAnsi="Times New Roman" w:cs="Times New Roman"/>
          <w:color w:val="000000" w:themeColor="text1"/>
        </w:rPr>
        <w:lastRenderedPageBreak/>
        <w:t>Processes of Structura</w:t>
      </w:r>
      <w:r w:rsidRPr="00510978">
        <w:rPr>
          <w:rFonts w:ascii="Times New Roman" w:hAnsi="Times New Roman" w:cs="Times New Roman"/>
          <w:color w:val="000000" w:themeColor="text1"/>
        </w:rPr>
        <w:t>l Change</w:t>
      </w:r>
    </w:p>
    <w:p w14:paraId="3825543E" w14:textId="77777777" w:rsidR="00DA269D" w:rsidRPr="00510978" w:rsidRDefault="00D93241" w:rsidP="00510978">
      <w:pPr>
        <w:pStyle w:val="FirstParagraph"/>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These individual-level dynamics produce changes in the overarching structure of the rebel movement through three processes. First, they can drive the formation of entirely new rebel groups. Second, they can lead individuals who already belong to a</w:t>
      </w:r>
      <w:r w:rsidRPr="00510978">
        <w:rPr>
          <w:rFonts w:ascii="Times New Roman" w:hAnsi="Times New Roman" w:cs="Times New Roman"/>
          <w:color w:val="000000" w:themeColor="text1"/>
        </w:rPr>
        <w:t xml:space="preserve"> rebel group to break away into splinter organizations. Finally, they can facilitate the creation of alliances among previously independent groups.</w:t>
      </w:r>
    </w:p>
    <w:p w14:paraId="0B1DB0AF" w14:textId="77777777" w:rsidR="00DA269D" w:rsidRPr="00510978" w:rsidRDefault="00D93241" w:rsidP="00510978">
      <w:pPr>
        <w:pStyle w:val="Heading3"/>
        <w:spacing w:line="480" w:lineRule="auto"/>
        <w:rPr>
          <w:rFonts w:ascii="Times New Roman" w:hAnsi="Times New Roman" w:cs="Times New Roman"/>
          <w:color w:val="000000" w:themeColor="text1"/>
        </w:rPr>
      </w:pPr>
      <w:bookmarkStart w:id="13" w:name="group-formation"/>
      <w:bookmarkEnd w:id="13"/>
      <w:r w:rsidRPr="00510978">
        <w:rPr>
          <w:rFonts w:ascii="Times New Roman" w:hAnsi="Times New Roman" w:cs="Times New Roman"/>
          <w:color w:val="000000" w:themeColor="text1"/>
        </w:rPr>
        <w:t>Group Formation</w:t>
      </w:r>
    </w:p>
    <w:p w14:paraId="0D0FDB1B" w14:textId="77777777" w:rsidR="00DA269D" w:rsidRPr="00510978" w:rsidRDefault="00D93241" w:rsidP="00510978">
      <w:pPr>
        <w:pStyle w:val="FirstParagraph"/>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By "group formation" I mean the entry of entirely new groups to the conflict. I define a gro</w:t>
      </w:r>
      <w:r w:rsidRPr="00510978">
        <w:rPr>
          <w:rFonts w:ascii="Times New Roman" w:hAnsi="Times New Roman" w:cs="Times New Roman"/>
          <w:color w:val="000000" w:themeColor="text1"/>
        </w:rPr>
        <w:t>up as new if it did not originate as a faction of another rebel group. A rebel group that draws its leadership and members from a political party that did not previously engage in violence would constitute a new group if it were to take up arms. I would co</w:t>
      </w:r>
      <w:r w:rsidRPr="00510978">
        <w:rPr>
          <w:rFonts w:ascii="Times New Roman" w:hAnsi="Times New Roman" w:cs="Times New Roman"/>
          <w:color w:val="000000" w:themeColor="text1"/>
        </w:rPr>
        <w:t>nsider a faction of an existing rebel group that breaks away to form its own organization to be a splinter organization, discussed in the following section. At a minimum, group formation requires that two conditions be met. First, previously non-violent in</w:t>
      </w:r>
      <w:r w:rsidRPr="00510978">
        <w:rPr>
          <w:rFonts w:ascii="Times New Roman" w:hAnsi="Times New Roman" w:cs="Times New Roman"/>
          <w:color w:val="000000" w:themeColor="text1"/>
        </w:rPr>
        <w:t>dividuals must change their mobilizational calculus. This entails either participation in violence becoming more attractive, or remaining non-violent becoming less attractive.</w:t>
      </w:r>
    </w:p>
    <w:p w14:paraId="345550C2"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Second, there must be a division among the dissident constituents. In other word</w:t>
      </w:r>
      <w:r w:rsidRPr="00510978">
        <w:rPr>
          <w:rFonts w:ascii="Times New Roman" w:hAnsi="Times New Roman" w:cs="Times New Roman"/>
          <w:color w:val="000000" w:themeColor="text1"/>
        </w:rPr>
        <w:t>s, newly mobilizing individuals must have a reason for forming a new group rather than joining an existing one. At their most benign, these divisions might simply reflect the difficulty of coordinating actions across physical distance or linguistic barrier</w:t>
      </w:r>
      <w:r w:rsidRPr="00510978">
        <w:rPr>
          <w:rFonts w:ascii="Times New Roman" w:hAnsi="Times New Roman" w:cs="Times New Roman"/>
          <w:color w:val="000000" w:themeColor="text1"/>
        </w:rPr>
        <w:t xml:space="preserve">s. For example, dissidents on opposite sides of a mountain range might choose to form independent organizations. In such cases the formation of multiple rebel groups might be a matter of convenience rather than an </w:t>
      </w:r>
      <w:r w:rsidRPr="00510978">
        <w:rPr>
          <w:rFonts w:ascii="Times New Roman" w:hAnsi="Times New Roman" w:cs="Times New Roman"/>
          <w:color w:val="000000" w:themeColor="text1"/>
        </w:rPr>
        <w:lastRenderedPageBreak/>
        <w:t>indicator of animosity or divergent object</w:t>
      </w:r>
      <w:r w:rsidRPr="00510978">
        <w:rPr>
          <w:rFonts w:ascii="Times New Roman" w:hAnsi="Times New Roman" w:cs="Times New Roman"/>
          <w:color w:val="000000" w:themeColor="text1"/>
        </w:rPr>
        <w:t>ives. In other cases, however, divisions may be deeper and more difficult to reconcile. For instance, if some rebels make improving the status of their ethnic group a primary concern, it is unlikely that members of other ethnic groups will join their organ</w:t>
      </w:r>
      <w:r w:rsidRPr="00510978">
        <w:rPr>
          <w:rFonts w:ascii="Times New Roman" w:hAnsi="Times New Roman" w:cs="Times New Roman"/>
          <w:color w:val="000000" w:themeColor="text1"/>
        </w:rPr>
        <w:t>ization, and any existing members with differing ethnic identities will be likely to leave.</w:t>
      </w:r>
    </w:p>
    <w:p w14:paraId="4807F3EC"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 xml:space="preserve">As noted in the preceding discussion of individual-level dynamics, repression can satisfy both of these conditions. The application to the first condition requires </w:t>
      </w:r>
      <w:r w:rsidRPr="00510978">
        <w:rPr>
          <w:rFonts w:ascii="Times New Roman" w:hAnsi="Times New Roman" w:cs="Times New Roman"/>
          <w:color w:val="000000" w:themeColor="text1"/>
        </w:rPr>
        <w:t>little explanation. If, as I argue, repression reduces the relative cost of fighting, the pool of previously non-violent individuals suddenly willing to join the conflict should grow with the proportion of the dissident pool that is targeted. The crucial q</w:t>
      </w:r>
      <w:r w:rsidRPr="00510978">
        <w:rPr>
          <w:rFonts w:ascii="Times New Roman" w:hAnsi="Times New Roman" w:cs="Times New Roman"/>
          <w:color w:val="000000" w:themeColor="text1"/>
        </w:rPr>
        <w:t>uestion, then, is whether they join existing rebel groups, or form new ones. I argue that in addition to changing the cost of fighting, repression should make individuals more inclined to emphasize sub-national identities such as ethnicity. How this transl</w:t>
      </w:r>
      <w:r w:rsidRPr="00510978">
        <w:rPr>
          <w:rFonts w:ascii="Times New Roman" w:hAnsi="Times New Roman" w:cs="Times New Roman"/>
          <w:color w:val="000000" w:themeColor="text1"/>
        </w:rPr>
        <w:t>ates to division at the rebel group level requires a discussion of the manner in which ethnicity shapes politics.</w:t>
      </w:r>
    </w:p>
    <w:p w14:paraId="74258F94"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Intra-ethnic politics often follows a dynamic known as "outbidding," in which leaders make progressively more extreme proposals in hopes of wi</w:t>
      </w:r>
      <w:r w:rsidRPr="00510978">
        <w:rPr>
          <w:rFonts w:ascii="Times New Roman" w:hAnsi="Times New Roman" w:cs="Times New Roman"/>
          <w:color w:val="000000" w:themeColor="text1"/>
        </w:rPr>
        <w:t>nning the support of the group (Rabushka and Shepsle 1972; D. L. Horowitz 1985). Key to these models are the assumptions that individuals identify with a single ethnic group, that they care only about ethnic issues, and that ethnic politics is a zero-sum g</w:t>
      </w:r>
      <w:r w:rsidRPr="00510978">
        <w:rPr>
          <w:rFonts w:ascii="Times New Roman" w:hAnsi="Times New Roman" w:cs="Times New Roman"/>
          <w:color w:val="000000" w:themeColor="text1"/>
        </w:rPr>
        <w:t>ame. This produces a completely polarized bargaining space in which individuals choose ideal points at which their group's interests are represented fully (e.g. a preference for a legislature in which group members hold a majority). In a spatial model of v</w:t>
      </w:r>
      <w:r w:rsidRPr="00510978">
        <w:rPr>
          <w:rFonts w:ascii="Times New Roman" w:hAnsi="Times New Roman" w:cs="Times New Roman"/>
          <w:color w:val="000000" w:themeColor="text1"/>
        </w:rPr>
        <w:t>oting with such parameters, the optimal strategy for politicians is to adopt the most extreme position possible (Rabushka and Shepsle 1972). Even if a multi-ethnic coalition forms initially by creating uncertainty as to which group will be advantaged, it w</w:t>
      </w:r>
      <w:r w:rsidRPr="00510978">
        <w:rPr>
          <w:rFonts w:ascii="Times New Roman" w:hAnsi="Times New Roman" w:cs="Times New Roman"/>
          <w:color w:val="000000" w:themeColor="text1"/>
        </w:rPr>
        <w:t xml:space="preserve">ill eventually be undercut by challengers making more extreme appeals to a single ethnic group. Other bases of mobilization, </w:t>
      </w:r>
      <w:r w:rsidRPr="00510978">
        <w:rPr>
          <w:rFonts w:ascii="Times New Roman" w:hAnsi="Times New Roman" w:cs="Times New Roman"/>
          <w:color w:val="000000" w:themeColor="text1"/>
        </w:rPr>
        <w:lastRenderedPageBreak/>
        <w:t>by contrast, tend to produce more heterogeneous preferences - some members will actually prefer moderate positions - and thus great</w:t>
      </w:r>
      <w:r w:rsidRPr="00510978">
        <w:rPr>
          <w:rFonts w:ascii="Times New Roman" w:hAnsi="Times New Roman" w:cs="Times New Roman"/>
          <w:color w:val="000000" w:themeColor="text1"/>
        </w:rPr>
        <w:t>er potential for compromise. While the original formulation of the outbidding model assumes competition in an electoral context, it has also been shown to more violent forms of competition such as terrorism (Kydd and Walter 2006; Chenoweth 2010; but see Fi</w:t>
      </w:r>
      <w:r w:rsidRPr="00510978">
        <w:rPr>
          <w:rFonts w:ascii="Times New Roman" w:hAnsi="Times New Roman" w:cs="Times New Roman"/>
          <w:color w:val="000000" w:themeColor="text1"/>
        </w:rPr>
        <w:t>ndley and Young 2012). Thus as individual dissidents become more oriented toward ethnic identities, we should expect their willingness to participate in multi-ethnic coalitions to decrease. Rebel entrepreneurs should seize on this shift in preferences, and</w:t>
      </w:r>
      <w:r w:rsidRPr="00510978">
        <w:rPr>
          <w:rFonts w:ascii="Times New Roman" w:hAnsi="Times New Roman" w:cs="Times New Roman"/>
          <w:color w:val="000000" w:themeColor="text1"/>
        </w:rPr>
        <w:t xml:space="preserve"> attempt to outbid existing rebel groups by forming rebel groups that place a greater emphasis on ethnic identity.</w:t>
      </w:r>
    </w:p>
    <w:p w14:paraId="600221B7"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While this process should initially re-orient a subset of dissidents around the ethnic identities that are targeted with repression, the mobi</w:t>
      </w:r>
      <w:r w:rsidRPr="00510978">
        <w:rPr>
          <w:rFonts w:ascii="Times New Roman" w:hAnsi="Times New Roman" w:cs="Times New Roman"/>
          <w:color w:val="000000" w:themeColor="text1"/>
        </w:rPr>
        <w:t>lization of one group can lead to similar behavior in others, even if the latter groups do not experience repression themselves. Kuran (1998) shows that ethnic identification is interdependent, meaning that if some members of society begin to emphasize eth</w:t>
      </w:r>
      <w:r w:rsidRPr="00510978">
        <w:rPr>
          <w:rFonts w:ascii="Times New Roman" w:hAnsi="Times New Roman" w:cs="Times New Roman"/>
          <w:color w:val="000000" w:themeColor="text1"/>
        </w:rPr>
        <w:t>nic identity more strongly, the probability that others will do so increases as ethnicity becomes more salient. Increased mobilization around one ethnicity can also pose a threat to members of other ethnic groups, leading them to mobilize as well (Posen 19</w:t>
      </w:r>
      <w:r w:rsidRPr="00510978">
        <w:rPr>
          <w:rFonts w:ascii="Times New Roman" w:hAnsi="Times New Roman" w:cs="Times New Roman"/>
          <w:color w:val="000000" w:themeColor="text1"/>
        </w:rPr>
        <w:t>93). Perhaps for these reasons, several studies have found that contagion effects frequently cause a proliferation of both secessionist movements (Ayres and Saideman 2000) and ethnic conflict (Lane 2016).</w:t>
      </w:r>
    </w:p>
    <w:p w14:paraId="4CD45A8C"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From this argument I derive three testable hypothes</w:t>
      </w:r>
      <w:r w:rsidRPr="00510978">
        <w:rPr>
          <w:rFonts w:ascii="Times New Roman" w:hAnsi="Times New Roman" w:cs="Times New Roman"/>
          <w:color w:val="000000" w:themeColor="text1"/>
        </w:rPr>
        <w:t>es. First, the probability that a new rebel group will form should be highest when the level of repression in a country is highest.</w:t>
      </w:r>
    </w:p>
    <w:p w14:paraId="09A28A60"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i/>
          <w:color w:val="000000" w:themeColor="text1"/>
        </w:rPr>
        <w:t>Hypothesis 3: The probability that a new rebel group will form should increase with the level of repression in the country</w:t>
      </w:r>
    </w:p>
    <w:p w14:paraId="3BA32C5D"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lastRenderedPageBreak/>
        <w:t>S</w:t>
      </w:r>
      <w:r w:rsidRPr="00510978">
        <w:rPr>
          <w:rFonts w:ascii="Times New Roman" w:hAnsi="Times New Roman" w:cs="Times New Roman"/>
          <w:color w:val="000000" w:themeColor="text1"/>
        </w:rPr>
        <w:t>econd, the ability of repression to create new rebel groups should be moderated by the number of ethnic identities available for mobilization. If a country has high levels of repression, but low ethnic diversity, we should not expect the mechanism elaborat</w:t>
      </w:r>
      <w:r w:rsidRPr="00510978">
        <w:rPr>
          <w:rFonts w:ascii="Times New Roman" w:hAnsi="Times New Roman" w:cs="Times New Roman"/>
          <w:color w:val="000000" w:themeColor="text1"/>
        </w:rPr>
        <w:t>ed above to produce new rebel groups. This effect should be captured by an interaction between repression and ethnic diversity. I expect that when ethnic diversity is low, the effect of repression on the probability of new rebel groups should be low, as th</w:t>
      </w:r>
      <w:r w:rsidRPr="00510978">
        <w:rPr>
          <w:rFonts w:ascii="Times New Roman" w:hAnsi="Times New Roman" w:cs="Times New Roman"/>
          <w:color w:val="000000" w:themeColor="text1"/>
        </w:rPr>
        <w:t>ere are few ethnic groups available for activation. When diversity is high, however, the effect of repression should be large.</w:t>
      </w:r>
    </w:p>
    <w:p w14:paraId="7DE9BB0E"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i/>
          <w:color w:val="000000" w:themeColor="text1"/>
        </w:rPr>
        <w:t>Hypothesis 4: There should be a positive interaction between repression and ethnic diversity</w:t>
      </w:r>
    </w:p>
    <w:p w14:paraId="0ABA0F09"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Finally, if the mechanism through wh</w:t>
      </w:r>
      <w:r w:rsidRPr="00510978">
        <w:rPr>
          <w:rFonts w:ascii="Times New Roman" w:hAnsi="Times New Roman" w:cs="Times New Roman"/>
          <w:color w:val="000000" w:themeColor="text1"/>
        </w:rPr>
        <w:t>ich repression produces new rebels is in fact the activation of ethnic identities, we should expect to see this reflected in the characteristics of the new rebel groups. Specifically, the newly-formed groups should be especially likely to draw their suppor</w:t>
      </w:r>
      <w:r w:rsidRPr="00510978">
        <w:rPr>
          <w:rFonts w:ascii="Times New Roman" w:hAnsi="Times New Roman" w:cs="Times New Roman"/>
          <w:color w:val="000000" w:themeColor="text1"/>
        </w:rPr>
        <w:t>t from a single ethnic group.</w:t>
      </w:r>
    </w:p>
    <w:p w14:paraId="1EDF84FE"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i/>
          <w:color w:val="000000" w:themeColor="text1"/>
        </w:rPr>
        <w:t>Hypothesis 5: Rebel groups that join ongoing conflicts should be more likely than others to draw their support from a single ethnic group</w:t>
      </w:r>
    </w:p>
    <w:p w14:paraId="7FFDCB01" w14:textId="77777777" w:rsidR="00DA269D" w:rsidRPr="00510978" w:rsidRDefault="00D93241" w:rsidP="00510978">
      <w:pPr>
        <w:pStyle w:val="Heading3"/>
        <w:spacing w:line="480" w:lineRule="auto"/>
        <w:rPr>
          <w:rFonts w:ascii="Times New Roman" w:hAnsi="Times New Roman" w:cs="Times New Roman"/>
          <w:color w:val="000000" w:themeColor="text1"/>
        </w:rPr>
      </w:pPr>
      <w:bookmarkStart w:id="14" w:name="splintering"/>
      <w:bookmarkEnd w:id="14"/>
      <w:r w:rsidRPr="00510978">
        <w:rPr>
          <w:rFonts w:ascii="Times New Roman" w:hAnsi="Times New Roman" w:cs="Times New Roman"/>
          <w:color w:val="000000" w:themeColor="text1"/>
        </w:rPr>
        <w:t>Splintering</w:t>
      </w:r>
    </w:p>
    <w:p w14:paraId="4661D12F" w14:textId="77777777" w:rsidR="00DA269D" w:rsidRPr="00510978" w:rsidRDefault="00D93241" w:rsidP="00510978">
      <w:pPr>
        <w:pStyle w:val="FirstParagraph"/>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I define a splinter organization as a rebel group that was previously incorp</w:t>
      </w:r>
      <w:r w:rsidRPr="00510978">
        <w:rPr>
          <w:rFonts w:ascii="Times New Roman" w:hAnsi="Times New Roman" w:cs="Times New Roman"/>
          <w:color w:val="000000" w:themeColor="text1"/>
        </w:rPr>
        <w:t>orated in a larger rebel group. Thus, whereas group formation is a phenomenon driven by dissidents who did not previously engage in violence, splintering is driven by individuals who already belong to rebel groups. While rebels are generally more likely th</w:t>
      </w:r>
      <w:r w:rsidRPr="00510978">
        <w:rPr>
          <w:rFonts w:ascii="Times New Roman" w:hAnsi="Times New Roman" w:cs="Times New Roman"/>
          <w:color w:val="000000" w:themeColor="text1"/>
        </w:rPr>
        <w:t xml:space="preserve">an constituents to experience violence, they are likely to be targeted for being militants, rather than for belonging to particular ethnic group. Thus, violence will often not have a direct effect on the identity of rebel group members. Yet, </w:t>
      </w:r>
      <w:r w:rsidRPr="00510978">
        <w:rPr>
          <w:rFonts w:ascii="Times New Roman" w:hAnsi="Times New Roman" w:cs="Times New Roman"/>
          <w:color w:val="000000" w:themeColor="text1"/>
        </w:rPr>
        <w:lastRenderedPageBreak/>
        <w:t>rebels and esp</w:t>
      </w:r>
      <w:r w:rsidRPr="00510978">
        <w:rPr>
          <w:rFonts w:ascii="Times New Roman" w:hAnsi="Times New Roman" w:cs="Times New Roman"/>
          <w:color w:val="000000" w:themeColor="text1"/>
        </w:rPr>
        <w:t>ecially rebel entrepreneurs should respond to changes in the preferences of dissident constituents.</w:t>
      </w:r>
    </w:p>
    <w:p w14:paraId="31A2E09A"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 xml:space="preserve">As discussed above, the leaders of a successful rebellion are likely to accrue a variety of private benefits. They will typically exert substantial control </w:t>
      </w:r>
      <w:r w:rsidRPr="00510978">
        <w:rPr>
          <w:rFonts w:ascii="Times New Roman" w:hAnsi="Times New Roman" w:cs="Times New Roman"/>
          <w:color w:val="000000" w:themeColor="text1"/>
        </w:rPr>
        <w:t xml:space="preserve">over post-war political and policy outcomes, and may have opportunities to skim profits from the state. Even before the war ends, rebel leaders often enrich themselves through the control of natural resources or illicit trades (Collier and Hoeffler 2004). </w:t>
      </w:r>
      <w:r w:rsidRPr="00510978">
        <w:rPr>
          <w:rFonts w:ascii="Times New Roman" w:hAnsi="Times New Roman" w:cs="Times New Roman"/>
          <w:color w:val="000000" w:themeColor="text1"/>
        </w:rPr>
        <w:t>Thus, enterprising dissidents should look for opportunities to gain control of their own rebel group.</w:t>
      </w:r>
    </w:p>
    <w:p w14:paraId="508F3655"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Shifts in the identities of dissident constituents might offer such an opportunity. Civilian support networks can be a key source of material resources an</w:t>
      </w:r>
      <w:r w:rsidRPr="00510978">
        <w:rPr>
          <w:rFonts w:ascii="Times New Roman" w:hAnsi="Times New Roman" w:cs="Times New Roman"/>
          <w:color w:val="000000" w:themeColor="text1"/>
        </w:rPr>
        <w:t>d logistical support for rebel groups (J. M. Weinstein 2007; Parkinson 2013). If a new rebel faction could win over a substantial number of dissident constituents, their chances of building a competitive organization would be substantially greater than the</w:t>
      </w:r>
      <w:r w:rsidRPr="00510978">
        <w:rPr>
          <w:rFonts w:ascii="Times New Roman" w:hAnsi="Times New Roman" w:cs="Times New Roman"/>
          <w:color w:val="000000" w:themeColor="text1"/>
        </w:rPr>
        <w:t>y would in the absence of such resources. A shift among dissidents toward greater ethnic identification creates the possibility that a new group could win their support through an outbidding appeal, as discussed above. Civilians who are facing violence are</w:t>
      </w:r>
      <w:r w:rsidRPr="00510978">
        <w:rPr>
          <w:rFonts w:ascii="Times New Roman" w:hAnsi="Times New Roman" w:cs="Times New Roman"/>
          <w:color w:val="000000" w:themeColor="text1"/>
        </w:rPr>
        <w:t xml:space="preserve"> quite likely to prefer a rebel group that can offer protection. If these civilians increasingly see the conflict in ethnic terms, a rebel group making an explicit claim to represent their ethnic group is likely to be more credible than groups lacking such</w:t>
      </w:r>
      <w:r w:rsidRPr="00510978">
        <w:rPr>
          <w:rFonts w:ascii="Times New Roman" w:hAnsi="Times New Roman" w:cs="Times New Roman"/>
          <w:color w:val="000000" w:themeColor="text1"/>
        </w:rPr>
        <w:t xml:space="preserve"> a connection. Thus, rebels who see members of their ethnic group being repressed should have an incentive to break away from their existing organization and create a more explicitly ethnic splinter organization.</w:t>
      </w:r>
    </w:p>
    <w:p w14:paraId="2124322C"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Similar to group formation, I expect that r</w:t>
      </w:r>
      <w:r w:rsidRPr="00510978">
        <w:rPr>
          <w:rFonts w:ascii="Times New Roman" w:hAnsi="Times New Roman" w:cs="Times New Roman"/>
          <w:color w:val="000000" w:themeColor="text1"/>
        </w:rPr>
        <w:t>epression will induce greater ethnic identification among dissident constituents, ultimately leading to an increased probability of splintering.</w:t>
      </w:r>
    </w:p>
    <w:p w14:paraId="04A58CEB"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i/>
          <w:color w:val="000000" w:themeColor="text1"/>
        </w:rPr>
        <w:lastRenderedPageBreak/>
        <w:t>Hypothesis 6: The probability that rebels groups splinter should increase with the level of repression in a cou</w:t>
      </w:r>
      <w:r w:rsidRPr="00510978">
        <w:rPr>
          <w:rFonts w:ascii="Times New Roman" w:hAnsi="Times New Roman" w:cs="Times New Roman"/>
          <w:i/>
          <w:color w:val="000000" w:themeColor="text1"/>
        </w:rPr>
        <w:t>ntry</w:t>
      </w:r>
    </w:p>
    <w:p w14:paraId="5E1BB90F"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The mechanism proposed above assumes that pre-existing rebel groups are vulnerable to outbidding appeals because they are either multi-ethnic, or organized on a basis that does not emphasize ethnicity. If the original rebel group is strongly associate</w:t>
      </w:r>
      <w:r w:rsidRPr="00510978">
        <w:rPr>
          <w:rFonts w:ascii="Times New Roman" w:hAnsi="Times New Roman" w:cs="Times New Roman"/>
          <w:color w:val="000000" w:themeColor="text1"/>
        </w:rPr>
        <w:t>d with a single ethnicity, however, it should be less likely to experience splintering.</w:t>
      </w:r>
    </w:p>
    <w:p w14:paraId="68975C4C"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i/>
          <w:color w:val="000000" w:themeColor="text1"/>
        </w:rPr>
        <w:t>Hypothesis 7: Multi-ethnic rebel groups should be at greater risk of splintering than monoethnic ones</w:t>
      </w:r>
    </w:p>
    <w:p w14:paraId="11BCC660"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Finally, this theory implies that splintering is done to create mo</w:t>
      </w:r>
      <w:r w:rsidRPr="00510978">
        <w:rPr>
          <w:rFonts w:ascii="Times New Roman" w:hAnsi="Times New Roman" w:cs="Times New Roman"/>
          <w:color w:val="000000" w:themeColor="text1"/>
        </w:rPr>
        <w:t>re explicitly ethnic rebel groups. Thus, I expect that splinter organizations should be more likely than groups that form though other means to be associated with a single ethnic group.</w:t>
      </w:r>
    </w:p>
    <w:p w14:paraId="12130088"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i/>
          <w:color w:val="000000" w:themeColor="text1"/>
        </w:rPr>
        <w:t>Hypothesis 8: Splinter organizations should be more likely than others</w:t>
      </w:r>
      <w:r w:rsidRPr="00510978">
        <w:rPr>
          <w:rFonts w:ascii="Times New Roman" w:hAnsi="Times New Roman" w:cs="Times New Roman"/>
          <w:i/>
          <w:color w:val="000000" w:themeColor="text1"/>
        </w:rPr>
        <w:t xml:space="preserve"> to draw their support from a single ethnic group</w:t>
      </w:r>
    </w:p>
    <w:p w14:paraId="7E0828F6" w14:textId="77777777" w:rsidR="00DA269D" w:rsidRPr="00510978" w:rsidRDefault="00D93241" w:rsidP="00510978">
      <w:pPr>
        <w:pStyle w:val="Heading3"/>
        <w:spacing w:line="480" w:lineRule="auto"/>
        <w:rPr>
          <w:rFonts w:ascii="Times New Roman" w:hAnsi="Times New Roman" w:cs="Times New Roman"/>
          <w:color w:val="000000" w:themeColor="text1"/>
        </w:rPr>
      </w:pPr>
      <w:bookmarkStart w:id="15" w:name="alliance-formation"/>
      <w:bookmarkEnd w:id="15"/>
      <w:r w:rsidRPr="00510978">
        <w:rPr>
          <w:rFonts w:ascii="Times New Roman" w:hAnsi="Times New Roman" w:cs="Times New Roman"/>
          <w:color w:val="000000" w:themeColor="text1"/>
        </w:rPr>
        <w:t>Alliance Formation</w:t>
      </w:r>
    </w:p>
    <w:p w14:paraId="1A18511E" w14:textId="77777777" w:rsidR="00DA269D" w:rsidRPr="00510978" w:rsidRDefault="00D93241" w:rsidP="00510978">
      <w:pPr>
        <w:pStyle w:val="FirstParagraph"/>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Both group formation and splintering can increase the number of rebel groups active in a conflict. This number can decrease, however, when rebel groups form alliances. I define an alliance as substantial integration of capabilities and command by two or mo</w:t>
      </w:r>
      <w:r w:rsidRPr="00510978">
        <w:rPr>
          <w:rFonts w:ascii="Times New Roman" w:hAnsi="Times New Roman" w:cs="Times New Roman"/>
          <w:color w:val="000000" w:themeColor="text1"/>
        </w:rPr>
        <w:t>re previously active, independent rebel groups. Typically these alliances will result in the creation of a named umbrella organization to coordinate battlefield operations. For example, the Syrian Democratic Forces coordinates the actions of several Kurdis</w:t>
      </w:r>
      <w:r w:rsidRPr="00510978">
        <w:rPr>
          <w:rFonts w:ascii="Times New Roman" w:hAnsi="Times New Roman" w:cs="Times New Roman"/>
          <w:color w:val="000000" w:themeColor="text1"/>
        </w:rPr>
        <w:t xml:space="preserve">h and Arabic forces in their fight against the Islamic State. Note that this definition entails a deeper level of integration than most alliances </w:t>
      </w:r>
      <w:r w:rsidRPr="00510978">
        <w:rPr>
          <w:rFonts w:ascii="Times New Roman" w:hAnsi="Times New Roman" w:cs="Times New Roman"/>
          <w:color w:val="000000" w:themeColor="text1"/>
        </w:rPr>
        <w:lastRenderedPageBreak/>
        <w:t>between states. I choose to focus on this category for two reasons. First, named umbrella organizations are ea</w:t>
      </w:r>
      <w:r w:rsidRPr="00510978">
        <w:rPr>
          <w:rFonts w:ascii="Times New Roman" w:hAnsi="Times New Roman" w:cs="Times New Roman"/>
          <w:color w:val="000000" w:themeColor="text1"/>
        </w:rPr>
        <w:t>sily identifiable, whereas less comprehensive cooperative arrangements are often not well-publicized, as rebels lack formalized processes such as treaties for creating them, and may have incentives to hide such cooperation from the government. Second, merg</w:t>
      </w:r>
      <w:r w:rsidRPr="00510978">
        <w:rPr>
          <w:rFonts w:ascii="Times New Roman" w:hAnsi="Times New Roman" w:cs="Times New Roman"/>
          <w:color w:val="000000" w:themeColor="text1"/>
        </w:rPr>
        <w:t>ers of this sort have a meaningful effect on the complexity of civil wars, as rebel groups often channel most or all of their activities through umbrella groups. Less formal alliances, by contrast, are often short-lived, and may entail a more circumscribed</w:t>
      </w:r>
      <w:r w:rsidRPr="00510978">
        <w:rPr>
          <w:rFonts w:ascii="Times New Roman" w:hAnsi="Times New Roman" w:cs="Times New Roman"/>
          <w:color w:val="000000" w:themeColor="text1"/>
        </w:rPr>
        <w:t xml:space="preserve"> form of cooperation, such as a non-aggression pact.</w:t>
      </w:r>
    </w:p>
    <w:p w14:paraId="31ECA72B"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Rebel alliances can be valuable for a number of reasons. First, alliances aggregate capabilities. This is perhaps the most common conception of alliances in international politics (see Bennett 1997), and</w:t>
      </w:r>
      <w:r w:rsidRPr="00510978">
        <w:rPr>
          <w:rFonts w:ascii="Times New Roman" w:hAnsi="Times New Roman" w:cs="Times New Roman"/>
          <w:color w:val="000000" w:themeColor="text1"/>
        </w:rPr>
        <w:t xml:space="preserve"> it has been proposed as a motive for rebel alliances as well (Bapat and Bond 2012; M. C. Horowitz and Potter 2013). The logic of capability aggregation differs somewhat between international and civil conflicts. Whereas international alliances aggregate c</w:t>
      </w:r>
      <w:r w:rsidRPr="00510978">
        <w:rPr>
          <w:rFonts w:ascii="Times New Roman" w:hAnsi="Times New Roman" w:cs="Times New Roman"/>
          <w:color w:val="000000" w:themeColor="text1"/>
        </w:rPr>
        <w:t>apabilities by bringing states into a conflict in which they might not otherwise participate, rebel groups by definition are already participating in conflict. Nevertheless, these alliances can bring great value because rather than simply aggregating, they</w:t>
      </w:r>
      <w:r w:rsidRPr="00510978">
        <w:rPr>
          <w:rFonts w:ascii="Times New Roman" w:hAnsi="Times New Roman" w:cs="Times New Roman"/>
          <w:color w:val="000000" w:themeColor="text1"/>
        </w:rPr>
        <w:t xml:space="preserve"> can concentrate capabilities in space and time. For example, two rebel groups might be unable to capture a government-held town on their own, but in a joint operation would be sufficiently powerful to do so.</w:t>
      </w:r>
    </w:p>
    <w:p w14:paraId="5ED5EA18"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 xml:space="preserve">Second, alliances can allow for burden-sharing </w:t>
      </w:r>
      <w:r w:rsidRPr="00510978">
        <w:rPr>
          <w:rFonts w:ascii="Times New Roman" w:hAnsi="Times New Roman" w:cs="Times New Roman"/>
          <w:color w:val="000000" w:themeColor="text1"/>
        </w:rPr>
        <w:t>and specialization. Burden-sharing has been offered as an explanation for international alliances such as NATO (Sandler and Forbes 1980), though it may not occur under all circumstances (see Olson and Zeckhauser 1966). Alliances can ensure that a single re</w:t>
      </w:r>
      <w:r w:rsidRPr="00510978">
        <w:rPr>
          <w:rFonts w:ascii="Times New Roman" w:hAnsi="Times New Roman" w:cs="Times New Roman"/>
          <w:color w:val="000000" w:themeColor="text1"/>
        </w:rPr>
        <w:t xml:space="preserve">bel group is not responsible for defeating the government, and might serve as a mechanism for reigning in the temptation to free ride off of another group's efforts. </w:t>
      </w:r>
      <w:r w:rsidRPr="00510978">
        <w:rPr>
          <w:rFonts w:ascii="Times New Roman" w:hAnsi="Times New Roman" w:cs="Times New Roman"/>
          <w:color w:val="000000" w:themeColor="text1"/>
        </w:rPr>
        <w:lastRenderedPageBreak/>
        <w:t>Relatedly, alliances can facilitate specialization by rebel groups. For instance, one alli</w:t>
      </w:r>
      <w:r w:rsidRPr="00510978">
        <w:rPr>
          <w:rFonts w:ascii="Times New Roman" w:hAnsi="Times New Roman" w:cs="Times New Roman"/>
          <w:color w:val="000000" w:themeColor="text1"/>
        </w:rPr>
        <w:t>ance partner might specialize in holding territory, while another specializes in launching offensives in new areas. Furthermore, they can share strategies and technical information. For example, Hamas is believed to have learned how to use suicide bombings</w:t>
      </w:r>
      <w:r w:rsidRPr="00510978">
        <w:rPr>
          <w:rFonts w:ascii="Times New Roman" w:hAnsi="Times New Roman" w:cs="Times New Roman"/>
          <w:color w:val="000000" w:themeColor="text1"/>
        </w:rPr>
        <w:t xml:space="preserve"> through its alliance with Hezbollah (M. C. Horowitz and Potter 2013).</w:t>
      </w:r>
    </w:p>
    <w:p w14:paraId="4F8293E1"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Third, alliances can manage conflict between members and ensure that their resources are directed toward common enemies. Weitsman (1997) argues that alliances often serve to tether powe</w:t>
      </w:r>
      <w:r w:rsidRPr="00510978">
        <w:rPr>
          <w:rFonts w:ascii="Times New Roman" w:hAnsi="Times New Roman" w:cs="Times New Roman"/>
          <w:color w:val="000000" w:themeColor="text1"/>
        </w:rPr>
        <w:t>rful states to one another, so as to reduce the probability of conflict between them. Gibler (1996) finds that alliance treaties are often used to settle territorial disputes between the signatories. Similar alliances can be seen in civil wars, for example</w:t>
      </w:r>
      <w:r w:rsidRPr="00510978">
        <w:rPr>
          <w:rFonts w:ascii="Times New Roman" w:hAnsi="Times New Roman" w:cs="Times New Roman"/>
          <w:color w:val="000000" w:themeColor="text1"/>
        </w:rPr>
        <w:t xml:space="preserve"> as a number of Syrian rebel groups agreed to focus their efforts in different regions of the country. This allows rebels to avoid conflict with each other. Compliance with such agreements is incentivized by the fact that reneging on the territorial arrang</w:t>
      </w:r>
      <w:r w:rsidRPr="00510978">
        <w:rPr>
          <w:rFonts w:ascii="Times New Roman" w:hAnsi="Times New Roman" w:cs="Times New Roman"/>
          <w:color w:val="000000" w:themeColor="text1"/>
        </w:rPr>
        <w:t>ement would likely result in the loss of the other benefits of the alliance, such as capability aggregation.</w:t>
      </w:r>
    </w:p>
    <w:p w14:paraId="5F6FED90"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Fourth, operating as an alliance bloc may be beneficial to the members groups in bargaining situations. An alliance with a set of coordinated deman</w:t>
      </w:r>
      <w:r w:rsidRPr="00510978">
        <w:rPr>
          <w:rFonts w:ascii="Times New Roman" w:hAnsi="Times New Roman" w:cs="Times New Roman"/>
          <w:color w:val="000000" w:themeColor="text1"/>
        </w:rPr>
        <w:t>ds might command greater bargaining leverage than individual members, who collectively have similar power, but a more disparate set of demands. Perhaps more crucially, alliances might mitigate credible commitment problems. Peaceful settlements to conflicts</w:t>
      </w:r>
      <w:r w:rsidRPr="00510978">
        <w:rPr>
          <w:rFonts w:ascii="Times New Roman" w:hAnsi="Times New Roman" w:cs="Times New Roman"/>
          <w:color w:val="000000" w:themeColor="text1"/>
        </w:rPr>
        <w:t xml:space="preserve"> can be derailed by concerns that the other side will not adhere to the agreement (Fearon 1995). In civil wars, this is often borne out by extreme "spoiler" factions. A rebel commitment to a peace agreement is more likely to be viewed as credible if it has</w:t>
      </w:r>
      <w:r w:rsidRPr="00510978">
        <w:rPr>
          <w:rFonts w:ascii="Times New Roman" w:hAnsi="Times New Roman" w:cs="Times New Roman"/>
          <w:color w:val="000000" w:themeColor="text1"/>
        </w:rPr>
        <w:t xml:space="preserve"> formal control over other factions.</w:t>
      </w:r>
    </w:p>
    <w:p w14:paraId="63F98A72"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lastRenderedPageBreak/>
        <w:t>While the benefits are often many, most alliances between rebel groups are not without cost. The post-war political outcome, whether it comes in the form of a rebel victory or a compromise with the incumbent government,</w:t>
      </w:r>
      <w:r w:rsidRPr="00510978">
        <w:rPr>
          <w:rFonts w:ascii="Times New Roman" w:hAnsi="Times New Roman" w:cs="Times New Roman"/>
          <w:color w:val="000000" w:themeColor="text1"/>
        </w:rPr>
        <w:t xml:space="preserve"> is likely to be shaped by all factions within the winning coalition. Thus, allying with another group holding differing ideologies and interests will tend to force a rebel faction to compromise on at least some issues, or to de-emphasize certain prioritie</w:t>
      </w:r>
      <w:r w:rsidRPr="00510978">
        <w:rPr>
          <w:rFonts w:ascii="Times New Roman" w:hAnsi="Times New Roman" w:cs="Times New Roman"/>
          <w:color w:val="000000" w:themeColor="text1"/>
        </w:rPr>
        <w:t>s. If, as I assume, rebels are motivated by political goals, the value of an alliance will decrease as its ideological similarity to its alliance partners decreases (Bapat and Bond 2012). Furthermore, any private benefits deriving from the conflict outcome</w:t>
      </w:r>
      <w:r w:rsidRPr="00510978">
        <w:rPr>
          <w:rFonts w:ascii="Times New Roman" w:hAnsi="Times New Roman" w:cs="Times New Roman"/>
          <w:color w:val="000000" w:themeColor="text1"/>
        </w:rPr>
        <w:t xml:space="preserve"> (such as seats in a post-war legistlature) must be divided among the members of the winning alliance (Christia 2012). These concerns should tend to constrain the value of alliances in civil war. The existing literature finds that these concerns limit the </w:t>
      </w:r>
      <w:r w:rsidRPr="00510978">
        <w:rPr>
          <w:rFonts w:ascii="Times New Roman" w:hAnsi="Times New Roman" w:cs="Times New Roman"/>
          <w:color w:val="000000" w:themeColor="text1"/>
        </w:rPr>
        <w:t>size of rebel coalitions (Christia 2012). Logically, they should also shape the choice of partners with whom rebels ally.</w:t>
      </w:r>
    </w:p>
    <w:p w14:paraId="77412F25"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I do not expect that repression will systematically affect the willingness of rebel groups to form alliances in general. I do, however</w:t>
      </w:r>
      <w:r w:rsidRPr="00510978">
        <w:rPr>
          <w:rFonts w:ascii="Times New Roman" w:hAnsi="Times New Roman" w:cs="Times New Roman"/>
          <w:color w:val="000000" w:themeColor="text1"/>
        </w:rPr>
        <w:t>, expect that this process will influence the choice of alliance partners. As the level of threat to civilian constituents increases, the desire of co-ethnic rebels to provide protection should increase. As rebel coalitions grow broader and more diverse, t</w:t>
      </w:r>
      <w:r w:rsidRPr="00510978">
        <w:rPr>
          <w:rFonts w:ascii="Times New Roman" w:hAnsi="Times New Roman" w:cs="Times New Roman"/>
          <w:color w:val="000000" w:themeColor="text1"/>
        </w:rPr>
        <w:t>he likelihood that they would prioritize the protection of any particular group should generally decrease. Rebel leaders attempting to stave off outbidding appeals, or initiate one themselves, should generally be disinclined to enter into multi-ethnic alli</w:t>
      </w:r>
      <w:r w:rsidRPr="00510978">
        <w:rPr>
          <w:rFonts w:ascii="Times New Roman" w:hAnsi="Times New Roman" w:cs="Times New Roman"/>
          <w:color w:val="000000" w:themeColor="text1"/>
        </w:rPr>
        <w:t>ances under these conditions.</w:t>
      </w:r>
    </w:p>
    <w:p w14:paraId="1ABAA8B0"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i/>
          <w:color w:val="000000" w:themeColor="text1"/>
        </w:rPr>
        <w:t>Hypothesis 9: The probability that new, multi-ethnic alliances will form should decrease with the level of repression</w:t>
      </w:r>
    </w:p>
    <w:p w14:paraId="05E6205D"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 xml:space="preserve">At the same time, increased ethnic identification might create opportunities for new alliances among rebel groups who share a common ethnicity. When the salience of ethnicity increases, </w:t>
      </w:r>
      <w:r w:rsidRPr="00510978">
        <w:rPr>
          <w:rFonts w:ascii="Times New Roman" w:hAnsi="Times New Roman" w:cs="Times New Roman"/>
          <w:color w:val="000000" w:themeColor="text1"/>
        </w:rPr>
        <w:lastRenderedPageBreak/>
        <w:t>differences on other social dimensions should decline in relative impo</w:t>
      </w:r>
      <w:r w:rsidRPr="00510978">
        <w:rPr>
          <w:rFonts w:ascii="Times New Roman" w:hAnsi="Times New Roman" w:cs="Times New Roman"/>
          <w:color w:val="000000" w:themeColor="text1"/>
        </w:rPr>
        <w:t xml:space="preserve">rtance. For example, if two Kurdish rebel groups were previously unwilling to cooperate due to religious differences, an increase in the salience of ethnicity might paper over these differences, reducing the barriers to an alliance that would be otherwise </w:t>
      </w:r>
      <w:r w:rsidRPr="00510978">
        <w:rPr>
          <w:rFonts w:ascii="Times New Roman" w:hAnsi="Times New Roman" w:cs="Times New Roman"/>
          <w:color w:val="000000" w:themeColor="text1"/>
        </w:rPr>
        <w:t>desirable. Thus, in addition to making multi-ethnic alliances less likely, repression should increase the likelihood that mono-ethnic alliances will form.</w:t>
      </w:r>
    </w:p>
    <w:p w14:paraId="68743AA4"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i/>
          <w:color w:val="000000" w:themeColor="text1"/>
        </w:rPr>
        <w:t>Hypothesis 10: The probability that new, mono-ethnic alliances will form should increase with the lev</w:t>
      </w:r>
      <w:r w:rsidRPr="00510978">
        <w:rPr>
          <w:rFonts w:ascii="Times New Roman" w:hAnsi="Times New Roman" w:cs="Times New Roman"/>
          <w:i/>
          <w:color w:val="000000" w:themeColor="text1"/>
        </w:rPr>
        <w:t>el of repression</w:t>
      </w:r>
    </w:p>
    <w:p w14:paraId="4DFAA1E2" w14:textId="77777777" w:rsidR="00DA269D" w:rsidRPr="00510978" w:rsidRDefault="00D93241" w:rsidP="00510978">
      <w:pPr>
        <w:pStyle w:val="BodyText"/>
        <w:spacing w:line="480" w:lineRule="auto"/>
        <w:rPr>
          <w:rFonts w:ascii="Times New Roman" w:hAnsi="Times New Roman" w:cs="Times New Roman"/>
          <w:color w:val="000000" w:themeColor="text1"/>
        </w:rPr>
      </w:pPr>
      <w:r w:rsidRPr="00510978">
        <w:rPr>
          <w:rFonts w:ascii="Times New Roman" w:hAnsi="Times New Roman" w:cs="Times New Roman"/>
          <w:color w:val="000000" w:themeColor="text1"/>
        </w:rPr>
        <w:t>I provide comprehensive tests of these hypotheses in the following four chapters.</w:t>
      </w:r>
    </w:p>
    <w:p w14:paraId="2321420E" w14:textId="77777777" w:rsidR="00DA269D" w:rsidRPr="00510978" w:rsidRDefault="00D93241" w:rsidP="00510978">
      <w:pPr>
        <w:pStyle w:val="Heading1"/>
        <w:spacing w:line="480" w:lineRule="auto"/>
        <w:rPr>
          <w:rFonts w:ascii="Times New Roman" w:hAnsi="Times New Roman" w:cs="Times New Roman"/>
          <w:color w:val="000000" w:themeColor="text1"/>
        </w:rPr>
      </w:pPr>
      <w:bookmarkStart w:id="16" w:name="references"/>
      <w:bookmarkEnd w:id="16"/>
      <w:r w:rsidRPr="00510978">
        <w:rPr>
          <w:rFonts w:ascii="Times New Roman" w:hAnsi="Times New Roman" w:cs="Times New Roman"/>
          <w:color w:val="000000" w:themeColor="text1"/>
        </w:rPr>
        <w:t>References</w:t>
      </w:r>
    </w:p>
    <w:p w14:paraId="4DEFDC97"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Ayres, R. William, and Stephen Saideman. 2000. “Is separatism as contagious as the common cold or as cancer? Testing international and domest</w:t>
      </w:r>
      <w:r w:rsidRPr="00510978">
        <w:rPr>
          <w:rFonts w:ascii="Times New Roman" w:hAnsi="Times New Roman" w:cs="Times New Roman"/>
          <w:color w:val="000000" w:themeColor="text1"/>
        </w:rPr>
        <w:t xml:space="preserve">ic explanations.” </w:t>
      </w:r>
      <w:r w:rsidRPr="00510978">
        <w:rPr>
          <w:rFonts w:ascii="Times New Roman" w:hAnsi="Times New Roman" w:cs="Times New Roman"/>
          <w:i/>
          <w:color w:val="000000" w:themeColor="text1"/>
        </w:rPr>
        <w:t>Nationalism and Ethnic Politics</w:t>
      </w:r>
      <w:r w:rsidRPr="00510978">
        <w:rPr>
          <w:rFonts w:ascii="Times New Roman" w:hAnsi="Times New Roman" w:cs="Times New Roman"/>
          <w:color w:val="000000" w:themeColor="text1"/>
        </w:rPr>
        <w:t xml:space="preserve"> 6 (3): 91–113. doi:</w:t>
      </w:r>
      <w:hyperlink r:id="rId8">
        <w:r w:rsidRPr="00510978">
          <w:rPr>
            <w:rStyle w:val="Hyperlink"/>
            <w:rFonts w:ascii="Times New Roman" w:hAnsi="Times New Roman" w:cs="Times New Roman"/>
            <w:color w:val="000000" w:themeColor="text1"/>
          </w:rPr>
          <w:t>10.1080/13537110008428605</w:t>
        </w:r>
      </w:hyperlink>
      <w:r w:rsidRPr="00510978">
        <w:rPr>
          <w:rFonts w:ascii="Times New Roman" w:hAnsi="Times New Roman" w:cs="Times New Roman"/>
          <w:color w:val="000000" w:themeColor="text1"/>
        </w:rPr>
        <w:t>.</w:t>
      </w:r>
    </w:p>
    <w:p w14:paraId="05EE6DF7"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Bapat, Navin, and Kanisha Bond. 2012. “Alliances between Militant Groups.” </w:t>
      </w:r>
      <w:r w:rsidRPr="00510978">
        <w:rPr>
          <w:rFonts w:ascii="Times New Roman" w:hAnsi="Times New Roman" w:cs="Times New Roman"/>
          <w:i/>
          <w:color w:val="000000" w:themeColor="text1"/>
        </w:rPr>
        <w:t>British Journal of Polit</w:t>
      </w:r>
      <w:r w:rsidRPr="00510978">
        <w:rPr>
          <w:rFonts w:ascii="Times New Roman" w:hAnsi="Times New Roman" w:cs="Times New Roman"/>
          <w:i/>
          <w:color w:val="000000" w:themeColor="text1"/>
        </w:rPr>
        <w:t>ical Science</w:t>
      </w:r>
      <w:r w:rsidRPr="00510978">
        <w:rPr>
          <w:rFonts w:ascii="Times New Roman" w:hAnsi="Times New Roman" w:cs="Times New Roman"/>
          <w:color w:val="000000" w:themeColor="text1"/>
        </w:rPr>
        <w:t xml:space="preserve"> 42 (4): 793–824.</w:t>
      </w:r>
    </w:p>
    <w:p w14:paraId="26FD5FCB"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Bennett, D. Scott. 1997. “Testing Alternative Models of Alliance Duration, 1816-1984.” </w:t>
      </w:r>
      <w:r w:rsidRPr="00510978">
        <w:rPr>
          <w:rFonts w:ascii="Times New Roman" w:hAnsi="Times New Roman" w:cs="Times New Roman"/>
          <w:i/>
          <w:color w:val="000000" w:themeColor="text1"/>
        </w:rPr>
        <w:t>American Journal of Political Science</w:t>
      </w:r>
      <w:r w:rsidRPr="00510978">
        <w:rPr>
          <w:rFonts w:ascii="Times New Roman" w:hAnsi="Times New Roman" w:cs="Times New Roman"/>
          <w:color w:val="000000" w:themeColor="text1"/>
        </w:rPr>
        <w:t xml:space="preserve"> 41 (3): 846.</w:t>
      </w:r>
    </w:p>
    <w:p w14:paraId="6150B806"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Chandra, Kanchan. 2005. “Ethnic Parties and Democratic Stability.” </w:t>
      </w:r>
      <w:r w:rsidRPr="00510978">
        <w:rPr>
          <w:rFonts w:ascii="Times New Roman" w:hAnsi="Times New Roman" w:cs="Times New Roman"/>
          <w:i/>
          <w:color w:val="000000" w:themeColor="text1"/>
        </w:rPr>
        <w:t>Perspectives on Polit</w:t>
      </w:r>
      <w:r w:rsidRPr="00510978">
        <w:rPr>
          <w:rFonts w:ascii="Times New Roman" w:hAnsi="Times New Roman" w:cs="Times New Roman"/>
          <w:i/>
          <w:color w:val="000000" w:themeColor="text1"/>
        </w:rPr>
        <w:t>ics</w:t>
      </w:r>
      <w:r w:rsidRPr="00510978">
        <w:rPr>
          <w:rFonts w:ascii="Times New Roman" w:hAnsi="Times New Roman" w:cs="Times New Roman"/>
          <w:color w:val="000000" w:themeColor="text1"/>
        </w:rPr>
        <w:t xml:space="preserve"> 3 (2): 235–52.</w:t>
      </w:r>
    </w:p>
    <w:p w14:paraId="70B0B0BE"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Chenoweth, Erica. 2010. “Democratic Competition and Terrorist Activity.” </w:t>
      </w:r>
      <w:r w:rsidRPr="00510978">
        <w:rPr>
          <w:rFonts w:ascii="Times New Roman" w:hAnsi="Times New Roman" w:cs="Times New Roman"/>
          <w:i/>
          <w:color w:val="000000" w:themeColor="text1"/>
        </w:rPr>
        <w:t>Journal of Politics</w:t>
      </w:r>
      <w:r w:rsidRPr="00510978">
        <w:rPr>
          <w:rFonts w:ascii="Times New Roman" w:hAnsi="Times New Roman" w:cs="Times New Roman"/>
          <w:color w:val="000000" w:themeColor="text1"/>
        </w:rPr>
        <w:t xml:space="preserve"> 72 (1): 16–30.</w:t>
      </w:r>
    </w:p>
    <w:p w14:paraId="45795ED0"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Chenoweth, Erica, and Maria J. Stephan. 2011. </w:t>
      </w:r>
      <w:r w:rsidRPr="00510978">
        <w:rPr>
          <w:rFonts w:ascii="Times New Roman" w:hAnsi="Times New Roman" w:cs="Times New Roman"/>
          <w:i/>
          <w:color w:val="000000" w:themeColor="text1"/>
        </w:rPr>
        <w:t>Why Civil Resistance Works: The Strategic Logic of Nonviolent Conflict</w:t>
      </w:r>
      <w:r w:rsidRPr="00510978">
        <w:rPr>
          <w:rFonts w:ascii="Times New Roman" w:hAnsi="Times New Roman" w:cs="Times New Roman"/>
          <w:color w:val="000000" w:themeColor="text1"/>
        </w:rPr>
        <w:t>. New York: C</w:t>
      </w:r>
      <w:r w:rsidRPr="00510978">
        <w:rPr>
          <w:rFonts w:ascii="Times New Roman" w:hAnsi="Times New Roman" w:cs="Times New Roman"/>
          <w:color w:val="000000" w:themeColor="text1"/>
        </w:rPr>
        <w:t>olumbia University Press.</w:t>
      </w:r>
    </w:p>
    <w:p w14:paraId="5C3719B8"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Christia, Fotini. 2012. </w:t>
      </w:r>
      <w:r w:rsidRPr="00510978">
        <w:rPr>
          <w:rFonts w:ascii="Times New Roman" w:hAnsi="Times New Roman" w:cs="Times New Roman"/>
          <w:i/>
          <w:color w:val="000000" w:themeColor="text1"/>
        </w:rPr>
        <w:t>Alliance Formation in Civil Wars</w:t>
      </w:r>
      <w:r w:rsidRPr="00510978">
        <w:rPr>
          <w:rFonts w:ascii="Times New Roman" w:hAnsi="Times New Roman" w:cs="Times New Roman"/>
          <w:color w:val="000000" w:themeColor="text1"/>
        </w:rPr>
        <w:t>. Cambridge: Cambridge University Press.</w:t>
      </w:r>
    </w:p>
    <w:p w14:paraId="48E27E9C"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Collier, Paul, and Anke Hoeffler. 2004. “Greed and grievance in civil war.” </w:t>
      </w:r>
      <w:r w:rsidRPr="00510978">
        <w:rPr>
          <w:rFonts w:ascii="Times New Roman" w:hAnsi="Times New Roman" w:cs="Times New Roman"/>
          <w:i/>
          <w:color w:val="000000" w:themeColor="text1"/>
        </w:rPr>
        <w:t>Oxford Economic Papers</w:t>
      </w:r>
      <w:r w:rsidRPr="00510978">
        <w:rPr>
          <w:rFonts w:ascii="Times New Roman" w:hAnsi="Times New Roman" w:cs="Times New Roman"/>
          <w:color w:val="000000" w:themeColor="text1"/>
        </w:rPr>
        <w:t xml:space="preserve"> 56 (4): 563–95.</w:t>
      </w:r>
    </w:p>
    <w:p w14:paraId="34200D8D"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lastRenderedPageBreak/>
        <w:t xml:space="preserve">Cunningham, David </w:t>
      </w:r>
      <w:r w:rsidRPr="00510978">
        <w:rPr>
          <w:rFonts w:ascii="Times New Roman" w:hAnsi="Times New Roman" w:cs="Times New Roman"/>
          <w:color w:val="000000" w:themeColor="text1"/>
        </w:rPr>
        <w:t>E., Kristian Skrede Gleditsch, and Idean Salehya</w:t>
      </w:r>
      <w:bookmarkStart w:id="17" w:name="_GoBack"/>
      <w:bookmarkEnd w:id="17"/>
      <w:r w:rsidRPr="00510978">
        <w:rPr>
          <w:rFonts w:ascii="Times New Roman" w:hAnsi="Times New Roman" w:cs="Times New Roman"/>
          <w:color w:val="000000" w:themeColor="text1"/>
        </w:rPr>
        <w:t xml:space="preserve">n. 2009. “It Takes Two: A Dyadic Analysis of Civil War Duration and Outcome.” </w:t>
      </w:r>
      <w:r w:rsidRPr="00510978">
        <w:rPr>
          <w:rFonts w:ascii="Times New Roman" w:hAnsi="Times New Roman" w:cs="Times New Roman"/>
          <w:i/>
          <w:color w:val="000000" w:themeColor="text1"/>
        </w:rPr>
        <w:t>Journal of Conflict Resolution</w:t>
      </w:r>
      <w:r w:rsidRPr="00510978">
        <w:rPr>
          <w:rFonts w:ascii="Times New Roman" w:hAnsi="Times New Roman" w:cs="Times New Roman"/>
          <w:color w:val="000000" w:themeColor="text1"/>
        </w:rPr>
        <w:t xml:space="preserve"> 53 (4): 570–97.</w:t>
      </w:r>
    </w:p>
    <w:p w14:paraId="4CB49CC2"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David Singer, J. 1961. “The Level-of-Analysis Problem in International Relations.” </w:t>
      </w:r>
      <w:r w:rsidRPr="00510978">
        <w:rPr>
          <w:rFonts w:ascii="Times New Roman" w:hAnsi="Times New Roman" w:cs="Times New Roman"/>
          <w:i/>
          <w:color w:val="000000" w:themeColor="text1"/>
        </w:rPr>
        <w:t>World Politics</w:t>
      </w:r>
      <w:r w:rsidRPr="00510978">
        <w:rPr>
          <w:rFonts w:ascii="Times New Roman" w:hAnsi="Times New Roman" w:cs="Times New Roman"/>
          <w:color w:val="000000" w:themeColor="text1"/>
        </w:rPr>
        <w:t xml:space="preserve"> 14 (1). Cambridge University Press: 77–92.</w:t>
      </w:r>
    </w:p>
    <w:p w14:paraId="47EEA3B4"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Eifert, Benn, Edward Miguel, and Daniel N. Posner. 2010. “Political competition and ethnic identification in Africa.” </w:t>
      </w:r>
      <w:r w:rsidRPr="00510978">
        <w:rPr>
          <w:rFonts w:ascii="Times New Roman" w:hAnsi="Times New Roman" w:cs="Times New Roman"/>
          <w:i/>
          <w:color w:val="000000" w:themeColor="text1"/>
        </w:rPr>
        <w:t>American Journal of Political Science</w:t>
      </w:r>
      <w:r w:rsidRPr="00510978">
        <w:rPr>
          <w:rFonts w:ascii="Times New Roman" w:hAnsi="Times New Roman" w:cs="Times New Roman"/>
          <w:color w:val="000000" w:themeColor="text1"/>
        </w:rPr>
        <w:t xml:space="preserve"> 54 (2): 494–510.</w:t>
      </w:r>
    </w:p>
    <w:p w14:paraId="290B1971"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Fearon, James D. 1995. “R</w:t>
      </w:r>
      <w:r w:rsidRPr="00510978">
        <w:rPr>
          <w:rFonts w:ascii="Times New Roman" w:hAnsi="Times New Roman" w:cs="Times New Roman"/>
          <w:color w:val="000000" w:themeColor="text1"/>
        </w:rPr>
        <w:t xml:space="preserve">ationalist Explanations for War.” </w:t>
      </w:r>
      <w:r w:rsidRPr="00510978">
        <w:rPr>
          <w:rFonts w:ascii="Times New Roman" w:hAnsi="Times New Roman" w:cs="Times New Roman"/>
          <w:i/>
          <w:color w:val="000000" w:themeColor="text1"/>
        </w:rPr>
        <w:t>International Organization</w:t>
      </w:r>
      <w:r w:rsidRPr="00510978">
        <w:rPr>
          <w:rFonts w:ascii="Times New Roman" w:hAnsi="Times New Roman" w:cs="Times New Roman"/>
          <w:color w:val="000000" w:themeColor="text1"/>
        </w:rPr>
        <w:t xml:space="preserve"> 49 (3): 379–414.</w:t>
      </w:r>
    </w:p>
    <w:p w14:paraId="29DBD0DB"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Findley, Michael G., and Joseph K. Young. 2012. “More Combatant Groups, More Terror?: Empirical Tests of an Outbidding Logic.” </w:t>
      </w:r>
      <w:r w:rsidRPr="00510978">
        <w:rPr>
          <w:rFonts w:ascii="Times New Roman" w:hAnsi="Times New Roman" w:cs="Times New Roman"/>
          <w:i/>
          <w:color w:val="000000" w:themeColor="text1"/>
        </w:rPr>
        <w:t>Terrorism and Political Violence</w:t>
      </w:r>
      <w:r w:rsidRPr="00510978">
        <w:rPr>
          <w:rFonts w:ascii="Times New Roman" w:hAnsi="Times New Roman" w:cs="Times New Roman"/>
          <w:color w:val="000000" w:themeColor="text1"/>
        </w:rPr>
        <w:t xml:space="preserve"> 24 (5): 706–21.</w:t>
      </w:r>
    </w:p>
    <w:p w14:paraId="70E81C00"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Gibler, Douglas M. 1996. “Alliances That Never Balance: The Territorial Settlement Treaty.” </w:t>
      </w:r>
      <w:r w:rsidRPr="00510978">
        <w:rPr>
          <w:rFonts w:ascii="Times New Roman" w:hAnsi="Times New Roman" w:cs="Times New Roman"/>
          <w:i/>
          <w:color w:val="000000" w:themeColor="text1"/>
        </w:rPr>
        <w:t>Conflict Management and Peace Science</w:t>
      </w:r>
      <w:r w:rsidRPr="00510978">
        <w:rPr>
          <w:rFonts w:ascii="Times New Roman" w:hAnsi="Times New Roman" w:cs="Times New Roman"/>
          <w:color w:val="000000" w:themeColor="text1"/>
        </w:rPr>
        <w:t xml:space="preserve"> 15 (1): 75–97.</w:t>
      </w:r>
    </w:p>
    <w:p w14:paraId="13871FEB"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Gibler, Douglas M., Marc L. Hutchison, and Steven V. Miller. 2012. “Individual Identity Attachments and Interna</w:t>
      </w:r>
      <w:r w:rsidRPr="00510978">
        <w:rPr>
          <w:rFonts w:ascii="Times New Roman" w:hAnsi="Times New Roman" w:cs="Times New Roman"/>
          <w:color w:val="000000" w:themeColor="text1"/>
        </w:rPr>
        <w:t xml:space="preserve">tional Conflict: The Importance of Territorial Threat.” </w:t>
      </w:r>
      <w:r w:rsidRPr="00510978">
        <w:rPr>
          <w:rFonts w:ascii="Times New Roman" w:hAnsi="Times New Roman" w:cs="Times New Roman"/>
          <w:i/>
          <w:color w:val="000000" w:themeColor="text1"/>
        </w:rPr>
        <w:t>Comparative Political Studies</w:t>
      </w:r>
      <w:r w:rsidRPr="00510978">
        <w:rPr>
          <w:rFonts w:ascii="Times New Roman" w:hAnsi="Times New Roman" w:cs="Times New Roman"/>
          <w:color w:val="000000" w:themeColor="text1"/>
        </w:rPr>
        <w:t xml:space="preserve"> 45 (12): 1655–83. doi:</w:t>
      </w:r>
      <w:hyperlink r:id="rId9">
        <w:r w:rsidRPr="00510978">
          <w:rPr>
            <w:rStyle w:val="Hyperlink"/>
            <w:rFonts w:ascii="Times New Roman" w:hAnsi="Times New Roman" w:cs="Times New Roman"/>
            <w:color w:val="000000" w:themeColor="text1"/>
          </w:rPr>
          <w:t>10.1177/0010414012463899</w:t>
        </w:r>
      </w:hyperlink>
      <w:r w:rsidRPr="00510978">
        <w:rPr>
          <w:rFonts w:ascii="Times New Roman" w:hAnsi="Times New Roman" w:cs="Times New Roman"/>
          <w:color w:val="000000" w:themeColor="text1"/>
        </w:rPr>
        <w:t>.</w:t>
      </w:r>
    </w:p>
    <w:p w14:paraId="41E02DD9"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Herbst, Jeffrey. 1990. “War and the State in Africa.” </w:t>
      </w:r>
      <w:r w:rsidRPr="00510978">
        <w:rPr>
          <w:rFonts w:ascii="Times New Roman" w:hAnsi="Times New Roman" w:cs="Times New Roman"/>
          <w:i/>
          <w:color w:val="000000" w:themeColor="text1"/>
        </w:rPr>
        <w:t>1Interna</w:t>
      </w:r>
      <w:r w:rsidRPr="00510978">
        <w:rPr>
          <w:rFonts w:ascii="Times New Roman" w:hAnsi="Times New Roman" w:cs="Times New Roman"/>
          <w:i/>
          <w:color w:val="000000" w:themeColor="text1"/>
        </w:rPr>
        <w:t>tional Security</w:t>
      </w:r>
      <w:r w:rsidRPr="00510978">
        <w:rPr>
          <w:rFonts w:ascii="Times New Roman" w:hAnsi="Times New Roman" w:cs="Times New Roman"/>
          <w:color w:val="000000" w:themeColor="text1"/>
        </w:rPr>
        <w:t xml:space="preserve"> 14 (4): 117–39.</w:t>
      </w:r>
    </w:p>
    <w:p w14:paraId="504BAF81"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Hirschman, Albert O. 1970. </w:t>
      </w:r>
      <w:r w:rsidRPr="00510978">
        <w:rPr>
          <w:rFonts w:ascii="Times New Roman" w:hAnsi="Times New Roman" w:cs="Times New Roman"/>
          <w:i/>
          <w:color w:val="000000" w:themeColor="text1"/>
        </w:rPr>
        <w:t>Exit, Voice, and Loyalty: Responses to Decline in Firms, Organizations, and States</w:t>
      </w:r>
      <w:r w:rsidRPr="00510978">
        <w:rPr>
          <w:rFonts w:ascii="Times New Roman" w:hAnsi="Times New Roman" w:cs="Times New Roman"/>
          <w:color w:val="000000" w:themeColor="text1"/>
        </w:rPr>
        <w:t>. Cambridge, MA: Harvard University Press.</w:t>
      </w:r>
    </w:p>
    <w:p w14:paraId="0298C142"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Horowitz, Donald L. 1985. </w:t>
      </w:r>
      <w:r w:rsidRPr="00510978">
        <w:rPr>
          <w:rFonts w:ascii="Times New Roman" w:hAnsi="Times New Roman" w:cs="Times New Roman"/>
          <w:i/>
          <w:color w:val="000000" w:themeColor="text1"/>
        </w:rPr>
        <w:t>Ethnic Groups in Conflict</w:t>
      </w:r>
      <w:r w:rsidRPr="00510978">
        <w:rPr>
          <w:rFonts w:ascii="Times New Roman" w:hAnsi="Times New Roman" w:cs="Times New Roman"/>
          <w:color w:val="000000" w:themeColor="text1"/>
        </w:rPr>
        <w:t>. Berkeley, CA: Unive</w:t>
      </w:r>
      <w:r w:rsidRPr="00510978">
        <w:rPr>
          <w:rFonts w:ascii="Times New Roman" w:hAnsi="Times New Roman" w:cs="Times New Roman"/>
          <w:color w:val="000000" w:themeColor="text1"/>
        </w:rPr>
        <w:t>rsity of California Press.</w:t>
      </w:r>
    </w:p>
    <w:p w14:paraId="393AA8D7"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Horowitz, Michael C., and Philip B. K. Potter. 2013. “Allying to Kill: Terrorist Intergroup Cooperation and the Consequences for Lethality.” </w:t>
      </w:r>
      <w:r w:rsidRPr="00510978">
        <w:rPr>
          <w:rFonts w:ascii="Times New Roman" w:hAnsi="Times New Roman" w:cs="Times New Roman"/>
          <w:i/>
          <w:color w:val="000000" w:themeColor="text1"/>
        </w:rPr>
        <w:t>Journal of Conflict Resolution</w:t>
      </w:r>
      <w:r w:rsidRPr="00510978">
        <w:rPr>
          <w:rFonts w:ascii="Times New Roman" w:hAnsi="Times New Roman" w:cs="Times New Roman"/>
          <w:color w:val="000000" w:themeColor="text1"/>
        </w:rPr>
        <w:t xml:space="preserve"> 58 (2): 199–225.</w:t>
      </w:r>
    </w:p>
    <w:p w14:paraId="1A6C0BDD"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Humphreys, Macartan, and Jeremy M Weinstein. 2008. “Who Fights ? in Civil War The Determinants of Participation.” </w:t>
      </w:r>
      <w:r w:rsidRPr="00510978">
        <w:rPr>
          <w:rFonts w:ascii="Times New Roman" w:hAnsi="Times New Roman" w:cs="Times New Roman"/>
          <w:i/>
          <w:color w:val="000000" w:themeColor="text1"/>
        </w:rPr>
        <w:t>American Journal of Political Science</w:t>
      </w:r>
      <w:r w:rsidRPr="00510978">
        <w:rPr>
          <w:rFonts w:ascii="Times New Roman" w:hAnsi="Times New Roman" w:cs="Times New Roman"/>
          <w:color w:val="000000" w:themeColor="text1"/>
        </w:rPr>
        <w:t xml:space="preserve"> 52 (2): 436–55. doi:</w:t>
      </w:r>
      <w:hyperlink r:id="rId10">
        <w:r w:rsidRPr="00510978">
          <w:rPr>
            <w:rStyle w:val="Hyperlink"/>
            <w:rFonts w:ascii="Times New Roman" w:hAnsi="Times New Roman" w:cs="Times New Roman"/>
            <w:color w:val="000000" w:themeColor="text1"/>
          </w:rPr>
          <w:t>10.1111/j.1540-5</w:t>
        </w:r>
        <w:r w:rsidRPr="00510978">
          <w:rPr>
            <w:rStyle w:val="Hyperlink"/>
            <w:rFonts w:ascii="Times New Roman" w:hAnsi="Times New Roman" w:cs="Times New Roman"/>
            <w:color w:val="000000" w:themeColor="text1"/>
          </w:rPr>
          <w:t>907.2008.00322.x</w:t>
        </w:r>
      </w:hyperlink>
      <w:r w:rsidRPr="00510978">
        <w:rPr>
          <w:rFonts w:ascii="Times New Roman" w:hAnsi="Times New Roman" w:cs="Times New Roman"/>
          <w:color w:val="000000" w:themeColor="text1"/>
        </w:rPr>
        <w:t>.</w:t>
      </w:r>
    </w:p>
    <w:p w14:paraId="3E0FD9E7"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Kalyvas, Stathis N. 2006. </w:t>
      </w:r>
      <w:r w:rsidRPr="00510978">
        <w:rPr>
          <w:rFonts w:ascii="Times New Roman" w:hAnsi="Times New Roman" w:cs="Times New Roman"/>
          <w:i/>
          <w:color w:val="000000" w:themeColor="text1"/>
        </w:rPr>
        <w:t>The Logic of Violence in Civil War</w:t>
      </w:r>
      <w:r w:rsidRPr="00510978">
        <w:rPr>
          <w:rFonts w:ascii="Times New Roman" w:hAnsi="Times New Roman" w:cs="Times New Roman"/>
          <w:color w:val="000000" w:themeColor="text1"/>
        </w:rPr>
        <w:t>. Cambridge: Cambridge University Press.</w:t>
      </w:r>
    </w:p>
    <w:p w14:paraId="01274ABD"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Kalyvas, Stathis N., and Matthew Adam Kocher. 2007. “How ‘Free’ Is Free Riding in Civil Wars? Violence, Insurgency, and the Collective Ac</w:t>
      </w:r>
      <w:r w:rsidRPr="00510978">
        <w:rPr>
          <w:rFonts w:ascii="Times New Roman" w:hAnsi="Times New Roman" w:cs="Times New Roman"/>
          <w:color w:val="000000" w:themeColor="text1"/>
        </w:rPr>
        <w:t xml:space="preserve">tion Problem.” </w:t>
      </w:r>
      <w:r w:rsidRPr="00510978">
        <w:rPr>
          <w:rFonts w:ascii="Times New Roman" w:hAnsi="Times New Roman" w:cs="Times New Roman"/>
          <w:i/>
          <w:color w:val="000000" w:themeColor="text1"/>
        </w:rPr>
        <w:t>World Politics</w:t>
      </w:r>
      <w:r w:rsidRPr="00510978">
        <w:rPr>
          <w:rFonts w:ascii="Times New Roman" w:hAnsi="Times New Roman" w:cs="Times New Roman"/>
          <w:color w:val="000000" w:themeColor="text1"/>
        </w:rPr>
        <w:t xml:space="preserve"> 59 (2): 177–216.</w:t>
      </w:r>
    </w:p>
    <w:p w14:paraId="5B6AE3A4"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Kaufmann, Chaim. 1996. “Intervention in ethnic and ideological civil wars: Why one can be done and the other can’t.” </w:t>
      </w:r>
      <w:r w:rsidRPr="00510978">
        <w:rPr>
          <w:rFonts w:ascii="Times New Roman" w:hAnsi="Times New Roman" w:cs="Times New Roman"/>
          <w:i/>
          <w:color w:val="000000" w:themeColor="text1"/>
        </w:rPr>
        <w:t>Security Studies</w:t>
      </w:r>
      <w:r w:rsidRPr="00510978">
        <w:rPr>
          <w:rFonts w:ascii="Times New Roman" w:hAnsi="Times New Roman" w:cs="Times New Roman"/>
          <w:color w:val="000000" w:themeColor="text1"/>
        </w:rPr>
        <w:t xml:space="preserve"> 6 (1): 62–101.</w:t>
      </w:r>
    </w:p>
    <w:p w14:paraId="2EABE026"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lastRenderedPageBreak/>
        <w:t>Kuran, Timur. 1998. “Ethnic Dissimilation and Its Internatio</w:t>
      </w:r>
      <w:r w:rsidRPr="00510978">
        <w:rPr>
          <w:rFonts w:ascii="Times New Roman" w:hAnsi="Times New Roman" w:cs="Times New Roman"/>
          <w:color w:val="000000" w:themeColor="text1"/>
        </w:rPr>
        <w:t xml:space="preserve">nal Diffusion.” In </w:t>
      </w:r>
      <w:r w:rsidRPr="00510978">
        <w:rPr>
          <w:rFonts w:ascii="Times New Roman" w:hAnsi="Times New Roman" w:cs="Times New Roman"/>
          <w:i/>
          <w:color w:val="000000" w:themeColor="text1"/>
        </w:rPr>
        <w:t>The International Spread of Ethnic Conflict: Fear, Diffusion, and Escalation</w:t>
      </w:r>
      <w:r w:rsidRPr="00510978">
        <w:rPr>
          <w:rFonts w:ascii="Times New Roman" w:hAnsi="Times New Roman" w:cs="Times New Roman"/>
          <w:color w:val="000000" w:themeColor="text1"/>
        </w:rPr>
        <w:t>, edited by David A. Lake and Donald Rothchild, 35–60. Princeton, NJ: Princeton University Press.</w:t>
      </w:r>
    </w:p>
    <w:p w14:paraId="12C2E162"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Kydd, Andrew H., and Barbara F. Walter. 2006. “The Strategies o</w:t>
      </w:r>
      <w:r w:rsidRPr="00510978">
        <w:rPr>
          <w:rFonts w:ascii="Times New Roman" w:hAnsi="Times New Roman" w:cs="Times New Roman"/>
          <w:color w:val="000000" w:themeColor="text1"/>
        </w:rPr>
        <w:t xml:space="preserve">f Terrorism.” </w:t>
      </w:r>
      <w:r w:rsidRPr="00510978">
        <w:rPr>
          <w:rFonts w:ascii="Times New Roman" w:hAnsi="Times New Roman" w:cs="Times New Roman"/>
          <w:i/>
          <w:color w:val="000000" w:themeColor="text1"/>
        </w:rPr>
        <w:t>International Security</w:t>
      </w:r>
      <w:r w:rsidRPr="00510978">
        <w:rPr>
          <w:rFonts w:ascii="Times New Roman" w:hAnsi="Times New Roman" w:cs="Times New Roman"/>
          <w:color w:val="000000" w:themeColor="text1"/>
        </w:rPr>
        <w:t xml:space="preserve"> 31 (1): 49–80.</w:t>
      </w:r>
    </w:p>
    <w:p w14:paraId="594D1C54"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Lane, Matthew. 2016. “The Intrastate Contagion of Ethnic Civil War.” </w:t>
      </w:r>
      <w:r w:rsidRPr="00510978">
        <w:rPr>
          <w:rFonts w:ascii="Times New Roman" w:hAnsi="Times New Roman" w:cs="Times New Roman"/>
          <w:i/>
          <w:color w:val="000000" w:themeColor="text1"/>
        </w:rPr>
        <w:t>Journal of Politics</w:t>
      </w:r>
      <w:r w:rsidRPr="00510978">
        <w:rPr>
          <w:rFonts w:ascii="Times New Roman" w:hAnsi="Times New Roman" w:cs="Times New Roman"/>
          <w:color w:val="000000" w:themeColor="text1"/>
        </w:rPr>
        <w:t xml:space="preserve"> 78 (2): 1–15.</w:t>
      </w:r>
    </w:p>
    <w:p w14:paraId="7E44B766"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Lewis, Janet I. 2016. “How Does Ethnic Rebellion Start ?” </w:t>
      </w:r>
      <w:r w:rsidRPr="00510978">
        <w:rPr>
          <w:rFonts w:ascii="Times New Roman" w:hAnsi="Times New Roman" w:cs="Times New Roman"/>
          <w:i/>
          <w:color w:val="000000" w:themeColor="text1"/>
        </w:rPr>
        <w:t>Comparative Political Studies</w:t>
      </w:r>
      <w:r w:rsidRPr="00510978">
        <w:rPr>
          <w:rFonts w:ascii="Times New Roman" w:hAnsi="Times New Roman" w:cs="Times New Roman"/>
          <w:color w:val="000000" w:themeColor="text1"/>
        </w:rPr>
        <w:t>, forthcoming.</w:t>
      </w:r>
    </w:p>
    <w:p w14:paraId="2D3CD20C"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Lichbach, Mark Irving. 1995. </w:t>
      </w:r>
      <w:r w:rsidRPr="00510978">
        <w:rPr>
          <w:rFonts w:ascii="Times New Roman" w:hAnsi="Times New Roman" w:cs="Times New Roman"/>
          <w:i/>
          <w:color w:val="000000" w:themeColor="text1"/>
        </w:rPr>
        <w:t>The Rebel’s Dilemma</w:t>
      </w:r>
      <w:r w:rsidRPr="00510978">
        <w:rPr>
          <w:rFonts w:ascii="Times New Roman" w:hAnsi="Times New Roman" w:cs="Times New Roman"/>
          <w:color w:val="000000" w:themeColor="text1"/>
        </w:rPr>
        <w:t>. Ann Arbor, Michigan: University of Michigan Press.</w:t>
      </w:r>
    </w:p>
    <w:p w14:paraId="1152D1EE"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Mampilly, Zachariah Cherian. 2011. </w:t>
      </w:r>
      <w:r w:rsidRPr="00510978">
        <w:rPr>
          <w:rFonts w:ascii="Times New Roman" w:hAnsi="Times New Roman" w:cs="Times New Roman"/>
          <w:i/>
          <w:color w:val="000000" w:themeColor="text1"/>
        </w:rPr>
        <w:t>Rebel Rulers: Insurgent Governance and Civilian Life During War</w:t>
      </w:r>
      <w:r w:rsidRPr="00510978">
        <w:rPr>
          <w:rFonts w:ascii="Times New Roman" w:hAnsi="Times New Roman" w:cs="Times New Roman"/>
          <w:color w:val="000000" w:themeColor="text1"/>
        </w:rPr>
        <w:t>. Ithaca, NY: Cornell University Press.</w:t>
      </w:r>
    </w:p>
    <w:p w14:paraId="314C5A73"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Marwell, Gerald,</w:t>
      </w:r>
      <w:r w:rsidRPr="00510978">
        <w:rPr>
          <w:rFonts w:ascii="Times New Roman" w:hAnsi="Times New Roman" w:cs="Times New Roman"/>
          <w:color w:val="000000" w:themeColor="text1"/>
        </w:rPr>
        <w:t xml:space="preserve"> Pamela E. Oliver, and Ralph Prahl. 1988. “Social Networks and Collective Action: A Theory of the Critical Mass.” </w:t>
      </w:r>
      <w:r w:rsidRPr="00510978">
        <w:rPr>
          <w:rFonts w:ascii="Times New Roman" w:hAnsi="Times New Roman" w:cs="Times New Roman"/>
          <w:i/>
          <w:color w:val="000000" w:themeColor="text1"/>
        </w:rPr>
        <w:t>The American Journal of Sociology</w:t>
      </w:r>
      <w:r w:rsidRPr="00510978">
        <w:rPr>
          <w:rFonts w:ascii="Times New Roman" w:hAnsi="Times New Roman" w:cs="Times New Roman"/>
          <w:color w:val="000000" w:themeColor="text1"/>
        </w:rPr>
        <w:t xml:space="preserve"> 94 (3): 502–34.</w:t>
      </w:r>
    </w:p>
    <w:p w14:paraId="5936B016"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McCants, William. 2015. </w:t>
      </w:r>
      <w:r w:rsidRPr="00510978">
        <w:rPr>
          <w:rFonts w:ascii="Times New Roman" w:hAnsi="Times New Roman" w:cs="Times New Roman"/>
          <w:i/>
          <w:color w:val="000000" w:themeColor="text1"/>
        </w:rPr>
        <w:t>The ISIS Apocalypse: the History, Strategy, and Doomsday Vision of t</w:t>
      </w:r>
      <w:r w:rsidRPr="00510978">
        <w:rPr>
          <w:rFonts w:ascii="Times New Roman" w:hAnsi="Times New Roman" w:cs="Times New Roman"/>
          <w:i/>
          <w:color w:val="000000" w:themeColor="text1"/>
        </w:rPr>
        <w:t>he Islamic State</w:t>
      </w:r>
      <w:r w:rsidRPr="00510978">
        <w:rPr>
          <w:rFonts w:ascii="Times New Roman" w:hAnsi="Times New Roman" w:cs="Times New Roman"/>
          <w:color w:val="000000" w:themeColor="text1"/>
        </w:rPr>
        <w:t>. New York: Picador.</w:t>
      </w:r>
    </w:p>
    <w:p w14:paraId="220E32AE"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Melander, Erik, Therése Pettersson, and Lotta Themnér. 2016. “Organized violence, 1989–2015.” </w:t>
      </w:r>
      <w:r w:rsidRPr="00510978">
        <w:rPr>
          <w:rFonts w:ascii="Times New Roman" w:hAnsi="Times New Roman" w:cs="Times New Roman"/>
          <w:i/>
          <w:color w:val="000000" w:themeColor="text1"/>
        </w:rPr>
        <w:t>Journal of Peace Research</w:t>
      </w:r>
      <w:r w:rsidRPr="00510978">
        <w:rPr>
          <w:rFonts w:ascii="Times New Roman" w:hAnsi="Times New Roman" w:cs="Times New Roman"/>
          <w:color w:val="000000" w:themeColor="text1"/>
        </w:rPr>
        <w:t xml:space="preserve"> 53 (5). SAGE PublicationsSage UK: London, England: 727–42.</w:t>
      </w:r>
    </w:p>
    <w:p w14:paraId="15BB0C43"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Mitchell, Neil J., Sabine C. Carey, and </w:t>
      </w:r>
      <w:r w:rsidRPr="00510978">
        <w:rPr>
          <w:rFonts w:ascii="Times New Roman" w:hAnsi="Times New Roman" w:cs="Times New Roman"/>
          <w:color w:val="000000" w:themeColor="text1"/>
        </w:rPr>
        <w:t xml:space="preserve">Christopher K. Butler. 2014. “The Impact of Pro-Government Militias on Human Rights Violations.” </w:t>
      </w:r>
      <w:r w:rsidRPr="00510978">
        <w:rPr>
          <w:rFonts w:ascii="Times New Roman" w:hAnsi="Times New Roman" w:cs="Times New Roman"/>
          <w:i/>
          <w:color w:val="000000" w:themeColor="text1"/>
        </w:rPr>
        <w:t>International Interactions</w:t>
      </w:r>
      <w:r w:rsidRPr="00510978">
        <w:rPr>
          <w:rFonts w:ascii="Times New Roman" w:hAnsi="Times New Roman" w:cs="Times New Roman"/>
          <w:color w:val="000000" w:themeColor="text1"/>
        </w:rPr>
        <w:t xml:space="preserve"> 40 (5): 812–36.</w:t>
      </w:r>
    </w:p>
    <w:p w14:paraId="43D23204"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Mueller, John. 2000. “The Banality of Ethnic War.” </w:t>
      </w:r>
      <w:r w:rsidRPr="00510978">
        <w:rPr>
          <w:rFonts w:ascii="Times New Roman" w:hAnsi="Times New Roman" w:cs="Times New Roman"/>
          <w:i/>
          <w:color w:val="000000" w:themeColor="text1"/>
        </w:rPr>
        <w:t>International Security</w:t>
      </w:r>
      <w:r w:rsidRPr="00510978">
        <w:rPr>
          <w:rFonts w:ascii="Times New Roman" w:hAnsi="Times New Roman" w:cs="Times New Roman"/>
          <w:color w:val="000000" w:themeColor="text1"/>
        </w:rPr>
        <w:t xml:space="preserve"> 25 (1): 42–70.</w:t>
      </w:r>
    </w:p>
    <w:p w14:paraId="71D5AED3"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Olson, Mancur, and Richard </w:t>
      </w:r>
      <w:r w:rsidRPr="00510978">
        <w:rPr>
          <w:rFonts w:ascii="Times New Roman" w:hAnsi="Times New Roman" w:cs="Times New Roman"/>
          <w:color w:val="000000" w:themeColor="text1"/>
        </w:rPr>
        <w:t xml:space="preserve">Zeckhauser. 1966. “An economic theory of alliances.” </w:t>
      </w:r>
      <w:r w:rsidRPr="00510978">
        <w:rPr>
          <w:rFonts w:ascii="Times New Roman" w:hAnsi="Times New Roman" w:cs="Times New Roman"/>
          <w:i/>
          <w:color w:val="000000" w:themeColor="text1"/>
        </w:rPr>
        <w:t>The Review of Economics and Statistics</w:t>
      </w:r>
      <w:r w:rsidRPr="00510978">
        <w:rPr>
          <w:rFonts w:ascii="Times New Roman" w:hAnsi="Times New Roman" w:cs="Times New Roman"/>
          <w:color w:val="000000" w:themeColor="text1"/>
        </w:rPr>
        <w:t xml:space="preserve"> 48 (3): 266–79.</w:t>
      </w:r>
    </w:p>
    <w:p w14:paraId="2DA0B9A8"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Parkinson, Sarah Elizabeth. 2013. “Organizing Rebellion: Rethinking High-Risk Mobilization and Social Networks in War.” </w:t>
      </w:r>
      <w:r w:rsidRPr="00510978">
        <w:rPr>
          <w:rFonts w:ascii="Times New Roman" w:hAnsi="Times New Roman" w:cs="Times New Roman"/>
          <w:i/>
          <w:color w:val="000000" w:themeColor="text1"/>
        </w:rPr>
        <w:t>American Political Science R</w:t>
      </w:r>
      <w:r w:rsidRPr="00510978">
        <w:rPr>
          <w:rFonts w:ascii="Times New Roman" w:hAnsi="Times New Roman" w:cs="Times New Roman"/>
          <w:i/>
          <w:color w:val="000000" w:themeColor="text1"/>
        </w:rPr>
        <w:t>eview</w:t>
      </w:r>
      <w:r w:rsidRPr="00510978">
        <w:rPr>
          <w:rFonts w:ascii="Times New Roman" w:hAnsi="Times New Roman" w:cs="Times New Roman"/>
          <w:color w:val="000000" w:themeColor="text1"/>
        </w:rPr>
        <w:t xml:space="preserve"> 107 (03): 418–32.</w:t>
      </w:r>
    </w:p>
    <w:p w14:paraId="09FF362E"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Pearlman, W., and K. G. Cunningham. 2011. “Nonstate Actors, Fragmentation, and Conflict Processes.” </w:t>
      </w:r>
      <w:r w:rsidRPr="00510978">
        <w:rPr>
          <w:rFonts w:ascii="Times New Roman" w:hAnsi="Times New Roman" w:cs="Times New Roman"/>
          <w:i/>
          <w:color w:val="000000" w:themeColor="text1"/>
        </w:rPr>
        <w:t>Journal of Conflict Resolution</w:t>
      </w:r>
      <w:r w:rsidRPr="00510978">
        <w:rPr>
          <w:rFonts w:ascii="Times New Roman" w:hAnsi="Times New Roman" w:cs="Times New Roman"/>
          <w:color w:val="000000" w:themeColor="text1"/>
        </w:rPr>
        <w:t xml:space="preserve"> 56 (1): 3–15. doi:</w:t>
      </w:r>
      <w:hyperlink r:id="rId11">
        <w:r w:rsidRPr="00510978">
          <w:rPr>
            <w:rStyle w:val="Hyperlink"/>
            <w:rFonts w:ascii="Times New Roman" w:hAnsi="Times New Roman" w:cs="Times New Roman"/>
            <w:color w:val="000000" w:themeColor="text1"/>
          </w:rPr>
          <w:t>10.1177/002200271142966</w:t>
        </w:r>
        <w:r w:rsidRPr="00510978">
          <w:rPr>
            <w:rStyle w:val="Hyperlink"/>
            <w:rFonts w:ascii="Times New Roman" w:hAnsi="Times New Roman" w:cs="Times New Roman"/>
            <w:color w:val="000000" w:themeColor="text1"/>
          </w:rPr>
          <w:t>9</w:t>
        </w:r>
      </w:hyperlink>
      <w:r w:rsidRPr="00510978">
        <w:rPr>
          <w:rFonts w:ascii="Times New Roman" w:hAnsi="Times New Roman" w:cs="Times New Roman"/>
          <w:color w:val="000000" w:themeColor="text1"/>
        </w:rPr>
        <w:t>.</w:t>
      </w:r>
    </w:p>
    <w:p w14:paraId="1ECE3584"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Penn, Elizabeth Maggie. 2008. “Citizenship versus Ethnicity: The Role of Institutions in Shaping Identity Choice.” </w:t>
      </w:r>
      <w:r w:rsidRPr="00510978">
        <w:rPr>
          <w:rFonts w:ascii="Times New Roman" w:hAnsi="Times New Roman" w:cs="Times New Roman"/>
          <w:i/>
          <w:color w:val="000000" w:themeColor="text1"/>
        </w:rPr>
        <w:t>The Journal of Politics</w:t>
      </w:r>
      <w:r w:rsidRPr="00510978">
        <w:rPr>
          <w:rFonts w:ascii="Times New Roman" w:hAnsi="Times New Roman" w:cs="Times New Roman"/>
          <w:color w:val="000000" w:themeColor="text1"/>
        </w:rPr>
        <w:t xml:space="preserve"> 70 (4): 956–73.</w:t>
      </w:r>
    </w:p>
    <w:p w14:paraId="67E7C245"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Pierskalla, Jan H., and Florian M. Hollenbach. 2013. “Technology and Collective Action: The Effect</w:t>
      </w:r>
      <w:r w:rsidRPr="00510978">
        <w:rPr>
          <w:rFonts w:ascii="Times New Roman" w:hAnsi="Times New Roman" w:cs="Times New Roman"/>
          <w:color w:val="000000" w:themeColor="text1"/>
        </w:rPr>
        <w:t xml:space="preserve"> of Cell Phone Coverage on Political Violence in Africa.” </w:t>
      </w:r>
      <w:r w:rsidRPr="00510978">
        <w:rPr>
          <w:rFonts w:ascii="Times New Roman" w:hAnsi="Times New Roman" w:cs="Times New Roman"/>
          <w:i/>
          <w:color w:val="000000" w:themeColor="text1"/>
        </w:rPr>
        <w:t>American Political Science Review</w:t>
      </w:r>
      <w:r w:rsidRPr="00510978">
        <w:rPr>
          <w:rFonts w:ascii="Times New Roman" w:hAnsi="Times New Roman" w:cs="Times New Roman"/>
          <w:color w:val="000000" w:themeColor="text1"/>
        </w:rPr>
        <w:t xml:space="preserve"> 108 (2): 1–18. doi:</w:t>
      </w:r>
      <w:hyperlink r:id="rId12">
        <w:r w:rsidRPr="00510978">
          <w:rPr>
            <w:rStyle w:val="Hyperlink"/>
            <w:rFonts w:ascii="Times New Roman" w:hAnsi="Times New Roman" w:cs="Times New Roman"/>
            <w:color w:val="000000" w:themeColor="text1"/>
          </w:rPr>
          <w:t>10.1017/S0003055413000075</w:t>
        </w:r>
      </w:hyperlink>
      <w:r w:rsidRPr="00510978">
        <w:rPr>
          <w:rFonts w:ascii="Times New Roman" w:hAnsi="Times New Roman" w:cs="Times New Roman"/>
          <w:color w:val="000000" w:themeColor="text1"/>
        </w:rPr>
        <w:t>.</w:t>
      </w:r>
    </w:p>
    <w:p w14:paraId="4114CF8C"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lastRenderedPageBreak/>
        <w:t xml:space="preserve">Pierskalla, Jan Henryk. 2010. “Protest, Deterrence, and Escalation: The Strategic Calculus of Government Repression.” </w:t>
      </w:r>
      <w:r w:rsidRPr="00510978">
        <w:rPr>
          <w:rFonts w:ascii="Times New Roman" w:hAnsi="Times New Roman" w:cs="Times New Roman"/>
          <w:i/>
          <w:color w:val="000000" w:themeColor="text1"/>
        </w:rPr>
        <w:t>Journal of Conflict Resolution</w:t>
      </w:r>
      <w:r w:rsidRPr="00510978">
        <w:rPr>
          <w:rFonts w:ascii="Times New Roman" w:hAnsi="Times New Roman" w:cs="Times New Roman"/>
          <w:color w:val="000000" w:themeColor="text1"/>
        </w:rPr>
        <w:t xml:space="preserve"> 54 (1): 117–45.</w:t>
      </w:r>
    </w:p>
    <w:p w14:paraId="566AF8B6"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Posen, Barry R. 1993. “The Security Dilemma and Ethnic Conflict.” </w:t>
      </w:r>
      <w:r w:rsidRPr="00510978">
        <w:rPr>
          <w:rFonts w:ascii="Times New Roman" w:hAnsi="Times New Roman" w:cs="Times New Roman"/>
          <w:i/>
          <w:color w:val="000000" w:themeColor="text1"/>
        </w:rPr>
        <w:t>Survival</w:t>
      </w:r>
      <w:r w:rsidRPr="00510978">
        <w:rPr>
          <w:rFonts w:ascii="Times New Roman" w:hAnsi="Times New Roman" w:cs="Times New Roman"/>
          <w:color w:val="000000" w:themeColor="text1"/>
        </w:rPr>
        <w:t xml:space="preserve"> 35 (1): 27–47. d</w:t>
      </w:r>
      <w:r w:rsidRPr="00510978">
        <w:rPr>
          <w:rFonts w:ascii="Times New Roman" w:hAnsi="Times New Roman" w:cs="Times New Roman"/>
          <w:color w:val="000000" w:themeColor="text1"/>
        </w:rPr>
        <w:t>oi:</w:t>
      </w:r>
      <w:hyperlink r:id="rId13">
        <w:r w:rsidRPr="00510978">
          <w:rPr>
            <w:rStyle w:val="Hyperlink"/>
            <w:rFonts w:ascii="Times New Roman" w:hAnsi="Times New Roman" w:cs="Times New Roman"/>
            <w:color w:val="000000" w:themeColor="text1"/>
          </w:rPr>
          <w:t>10.1080/00396339308442672</w:t>
        </w:r>
      </w:hyperlink>
      <w:r w:rsidRPr="00510978">
        <w:rPr>
          <w:rFonts w:ascii="Times New Roman" w:hAnsi="Times New Roman" w:cs="Times New Roman"/>
          <w:color w:val="000000" w:themeColor="text1"/>
        </w:rPr>
        <w:t>.</w:t>
      </w:r>
    </w:p>
    <w:p w14:paraId="60D44990"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Posner, Daniel N. 2005. </w:t>
      </w:r>
      <w:r w:rsidRPr="00510978">
        <w:rPr>
          <w:rFonts w:ascii="Times New Roman" w:hAnsi="Times New Roman" w:cs="Times New Roman"/>
          <w:i/>
          <w:color w:val="000000" w:themeColor="text1"/>
        </w:rPr>
        <w:t>Institutions and ethnic politics in Africa</w:t>
      </w:r>
      <w:r w:rsidRPr="00510978">
        <w:rPr>
          <w:rFonts w:ascii="Times New Roman" w:hAnsi="Times New Roman" w:cs="Times New Roman"/>
          <w:color w:val="000000" w:themeColor="text1"/>
        </w:rPr>
        <w:t>. Cambridge: Cambridge University Press.</w:t>
      </w:r>
    </w:p>
    <w:p w14:paraId="4B170549"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Rabushka, Alvin., and Kenneth A. Shepsle. 1972. </w:t>
      </w:r>
      <w:r w:rsidRPr="00510978">
        <w:rPr>
          <w:rFonts w:ascii="Times New Roman" w:hAnsi="Times New Roman" w:cs="Times New Roman"/>
          <w:i/>
          <w:color w:val="000000" w:themeColor="text1"/>
        </w:rPr>
        <w:t>Politics in Plural Societies: A Theory of Democratic Instability</w:t>
      </w:r>
      <w:r w:rsidRPr="00510978">
        <w:rPr>
          <w:rFonts w:ascii="Times New Roman" w:hAnsi="Times New Roman" w:cs="Times New Roman"/>
          <w:color w:val="000000" w:themeColor="text1"/>
        </w:rPr>
        <w:t>. Columbus, OH: Charles E. Merrill.</w:t>
      </w:r>
    </w:p>
    <w:p w14:paraId="4D32918B"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Sandler, Todd, and John F. Forbes. 1980. “Burden Sharing, Strategy, and the Design of NATO.” </w:t>
      </w:r>
      <w:r w:rsidRPr="00510978">
        <w:rPr>
          <w:rFonts w:ascii="Times New Roman" w:hAnsi="Times New Roman" w:cs="Times New Roman"/>
          <w:i/>
          <w:color w:val="000000" w:themeColor="text1"/>
        </w:rPr>
        <w:t>Economic Inquiry</w:t>
      </w:r>
      <w:r w:rsidRPr="00510978">
        <w:rPr>
          <w:rFonts w:ascii="Times New Roman" w:hAnsi="Times New Roman" w:cs="Times New Roman"/>
          <w:color w:val="000000" w:themeColor="text1"/>
        </w:rPr>
        <w:t xml:space="preserve"> 18 (3): 425–44.</w:t>
      </w:r>
    </w:p>
    <w:p w14:paraId="28065B0A"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Staniland, Paul. 2012. “Betwee</w:t>
      </w:r>
      <w:r w:rsidRPr="00510978">
        <w:rPr>
          <w:rFonts w:ascii="Times New Roman" w:hAnsi="Times New Roman" w:cs="Times New Roman"/>
          <w:color w:val="000000" w:themeColor="text1"/>
        </w:rPr>
        <w:t xml:space="preserve">n a Rock and a Hard Place: Insurgent Fratricide, Ethnic Defection, and the Rise of Pro-State Paramilitaries.” </w:t>
      </w:r>
      <w:r w:rsidRPr="00510978">
        <w:rPr>
          <w:rFonts w:ascii="Times New Roman" w:hAnsi="Times New Roman" w:cs="Times New Roman"/>
          <w:i/>
          <w:color w:val="000000" w:themeColor="text1"/>
        </w:rPr>
        <w:t>Journal of Conflict Resolution</w:t>
      </w:r>
      <w:r w:rsidRPr="00510978">
        <w:rPr>
          <w:rFonts w:ascii="Times New Roman" w:hAnsi="Times New Roman" w:cs="Times New Roman"/>
          <w:color w:val="000000" w:themeColor="text1"/>
        </w:rPr>
        <w:t xml:space="preserve"> 56 (1): 16–40.</w:t>
      </w:r>
    </w:p>
    <w:p w14:paraId="16DF446F"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 2014. </w:t>
      </w:r>
      <w:r w:rsidRPr="00510978">
        <w:rPr>
          <w:rFonts w:ascii="Times New Roman" w:hAnsi="Times New Roman" w:cs="Times New Roman"/>
          <w:i/>
          <w:color w:val="000000" w:themeColor="text1"/>
        </w:rPr>
        <w:t>Networks of Rebellion: Explaining Insurgent Cohesion and Collapse</w:t>
      </w:r>
      <w:r w:rsidRPr="00510978">
        <w:rPr>
          <w:rFonts w:ascii="Times New Roman" w:hAnsi="Times New Roman" w:cs="Times New Roman"/>
          <w:color w:val="000000" w:themeColor="text1"/>
        </w:rPr>
        <w:t>. Ithaca, NY: Cornell Un</w:t>
      </w:r>
      <w:r w:rsidRPr="00510978">
        <w:rPr>
          <w:rFonts w:ascii="Times New Roman" w:hAnsi="Times New Roman" w:cs="Times New Roman"/>
          <w:color w:val="000000" w:themeColor="text1"/>
        </w:rPr>
        <w:t>iversity Press.</w:t>
      </w:r>
    </w:p>
    <w:p w14:paraId="0E5119D7"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Tilly, Charles. 1986. </w:t>
      </w:r>
      <w:r w:rsidRPr="00510978">
        <w:rPr>
          <w:rFonts w:ascii="Times New Roman" w:hAnsi="Times New Roman" w:cs="Times New Roman"/>
          <w:i/>
          <w:color w:val="000000" w:themeColor="text1"/>
        </w:rPr>
        <w:t>The Contentious French</w:t>
      </w:r>
      <w:r w:rsidRPr="00510978">
        <w:rPr>
          <w:rFonts w:ascii="Times New Roman" w:hAnsi="Times New Roman" w:cs="Times New Roman"/>
          <w:color w:val="000000" w:themeColor="text1"/>
        </w:rPr>
        <w:t>. Cambridge, MA: Harvard University Press.</w:t>
      </w:r>
    </w:p>
    <w:p w14:paraId="5858F378"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 2006. “Repertoires of Contention.” In </w:t>
      </w:r>
      <w:r w:rsidRPr="00510978">
        <w:rPr>
          <w:rFonts w:ascii="Times New Roman" w:hAnsi="Times New Roman" w:cs="Times New Roman"/>
          <w:i/>
          <w:color w:val="000000" w:themeColor="text1"/>
        </w:rPr>
        <w:t>Regimes and Repertoires</w:t>
      </w:r>
      <w:r w:rsidRPr="00510978">
        <w:rPr>
          <w:rFonts w:ascii="Times New Roman" w:hAnsi="Times New Roman" w:cs="Times New Roman"/>
          <w:color w:val="000000" w:themeColor="text1"/>
        </w:rPr>
        <w:t>, 30–59. University of Chicago Press.</w:t>
      </w:r>
    </w:p>
    <w:p w14:paraId="67811C6E"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Tilly, Charles. 1992. </w:t>
      </w:r>
      <w:r w:rsidRPr="00510978">
        <w:rPr>
          <w:rFonts w:ascii="Times New Roman" w:hAnsi="Times New Roman" w:cs="Times New Roman"/>
          <w:i/>
          <w:color w:val="000000" w:themeColor="text1"/>
        </w:rPr>
        <w:t>Coercion, capital, and Euro</w:t>
      </w:r>
      <w:r w:rsidRPr="00510978">
        <w:rPr>
          <w:rFonts w:ascii="Times New Roman" w:hAnsi="Times New Roman" w:cs="Times New Roman"/>
          <w:i/>
          <w:color w:val="000000" w:themeColor="text1"/>
        </w:rPr>
        <w:t>pean states, AD 990-1992</w:t>
      </w:r>
      <w:r w:rsidRPr="00510978">
        <w:rPr>
          <w:rFonts w:ascii="Times New Roman" w:hAnsi="Times New Roman" w:cs="Times New Roman"/>
          <w:color w:val="000000" w:themeColor="text1"/>
        </w:rPr>
        <w:t>. Malden, MA: Blackwell.</w:t>
      </w:r>
    </w:p>
    <w:p w14:paraId="5F2C9FFF"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Weinstein, Jeremy M. 2007. </w:t>
      </w:r>
      <w:r w:rsidRPr="00510978">
        <w:rPr>
          <w:rFonts w:ascii="Times New Roman" w:hAnsi="Times New Roman" w:cs="Times New Roman"/>
          <w:i/>
          <w:color w:val="000000" w:themeColor="text1"/>
        </w:rPr>
        <w:t>Inside Rebellion</w:t>
      </w:r>
      <w:r w:rsidRPr="00510978">
        <w:rPr>
          <w:rFonts w:ascii="Times New Roman" w:hAnsi="Times New Roman" w:cs="Times New Roman"/>
          <w:color w:val="000000" w:themeColor="text1"/>
        </w:rPr>
        <w:t>. Cambridge: Cambridge University Press.</w:t>
      </w:r>
    </w:p>
    <w:p w14:paraId="4E02D307"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Weitsman, Patricia. 1997. “Intimate Enemies: The Politics of Peacetime Alliances.” </w:t>
      </w:r>
      <w:r w:rsidRPr="00510978">
        <w:rPr>
          <w:rFonts w:ascii="Times New Roman" w:hAnsi="Times New Roman" w:cs="Times New Roman"/>
          <w:i/>
          <w:color w:val="000000" w:themeColor="text1"/>
        </w:rPr>
        <w:t>Security Studies</w:t>
      </w:r>
      <w:r w:rsidRPr="00510978">
        <w:rPr>
          <w:rFonts w:ascii="Times New Roman" w:hAnsi="Times New Roman" w:cs="Times New Roman"/>
          <w:color w:val="000000" w:themeColor="text1"/>
        </w:rPr>
        <w:t xml:space="preserve"> 7 (1): 156–93.</w:t>
      </w:r>
    </w:p>
    <w:p w14:paraId="5D6681C4" w14:textId="77777777" w:rsidR="00DA269D" w:rsidRPr="00510978" w:rsidRDefault="00D93241" w:rsidP="00510978">
      <w:pPr>
        <w:pStyle w:val="Bibliography"/>
        <w:rPr>
          <w:rFonts w:ascii="Times New Roman" w:hAnsi="Times New Roman" w:cs="Times New Roman"/>
          <w:color w:val="000000" w:themeColor="text1"/>
        </w:rPr>
      </w:pPr>
      <w:r w:rsidRPr="00510978">
        <w:rPr>
          <w:rFonts w:ascii="Times New Roman" w:hAnsi="Times New Roman" w:cs="Times New Roman"/>
          <w:color w:val="000000" w:themeColor="text1"/>
        </w:rPr>
        <w:t xml:space="preserve">Zweiri, </w:t>
      </w:r>
      <w:r w:rsidRPr="00510978">
        <w:rPr>
          <w:rFonts w:ascii="Times New Roman" w:hAnsi="Times New Roman" w:cs="Times New Roman"/>
          <w:color w:val="000000" w:themeColor="text1"/>
        </w:rPr>
        <w:t xml:space="preserve">Mahjoob. 2006. “The Hamas Victory: Shifting Sands or Major Earthquake?” </w:t>
      </w:r>
      <w:r w:rsidRPr="00510978">
        <w:rPr>
          <w:rFonts w:ascii="Times New Roman" w:hAnsi="Times New Roman" w:cs="Times New Roman"/>
          <w:i/>
          <w:color w:val="000000" w:themeColor="text1"/>
        </w:rPr>
        <w:t>Third World Quarterly</w:t>
      </w:r>
      <w:r w:rsidRPr="00510978">
        <w:rPr>
          <w:rFonts w:ascii="Times New Roman" w:hAnsi="Times New Roman" w:cs="Times New Roman"/>
          <w:color w:val="000000" w:themeColor="text1"/>
        </w:rPr>
        <w:t xml:space="preserve"> 27 (4). Routledge: 675–87.</w:t>
      </w:r>
    </w:p>
    <w:sectPr w:rsidR="00DA269D" w:rsidRPr="005109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D94218" w14:textId="77777777" w:rsidR="00D93241" w:rsidRDefault="00D93241">
      <w:pPr>
        <w:spacing w:after="0"/>
      </w:pPr>
      <w:r>
        <w:separator/>
      </w:r>
    </w:p>
  </w:endnote>
  <w:endnote w:type="continuationSeparator" w:id="0">
    <w:p w14:paraId="01003F81" w14:textId="77777777" w:rsidR="00D93241" w:rsidRDefault="00D932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F28AC1" w14:textId="77777777" w:rsidR="00D93241" w:rsidRDefault="00D93241">
      <w:r>
        <w:separator/>
      </w:r>
    </w:p>
  </w:footnote>
  <w:footnote w:type="continuationSeparator" w:id="0">
    <w:p w14:paraId="1E31CCBE" w14:textId="77777777" w:rsidR="00D93241" w:rsidRDefault="00D93241">
      <w:r>
        <w:continuationSeparator/>
      </w:r>
    </w:p>
  </w:footnote>
  <w:footnote w:id="1">
    <w:p w14:paraId="7A001C82" w14:textId="77777777" w:rsidR="00DA269D" w:rsidRDefault="00D93241">
      <w:pPr>
        <w:pStyle w:val="FootnoteText"/>
      </w:pPr>
      <w:r>
        <w:rPr>
          <w:rStyle w:val="FootnoteReference"/>
        </w:rPr>
        <w:footnoteRef/>
      </w:r>
      <w:r>
        <w:t xml:space="preserve"> I begin with the set of all rebel groups in the Uppsala Arm</w:t>
      </w:r>
      <w:r>
        <w:t>ed Conflict data, 1946--2015 (Melander, Pettersson, and Themnér 2016). I code the primary origin of each rebel group by examining the social roles its leaders had prior to forming the group. The coding rules for each category are described in the Appendix.</w:t>
      </w:r>
    </w:p>
  </w:footnote>
  <w:footnote w:id="2">
    <w:p w14:paraId="715298BE" w14:textId="77777777" w:rsidR="00DA269D" w:rsidRDefault="00D93241">
      <w:pPr>
        <w:pStyle w:val="FootnoteText"/>
      </w:pPr>
      <w:r>
        <w:rPr>
          <w:rStyle w:val="FootnoteReference"/>
        </w:rPr>
        <w:footnoteRef/>
      </w:r>
      <w:r>
        <w:t xml:space="preserve"> Some notable exceptions do exist. al-Qaeda, for example, lacks a political wing and yet has a deliberately decentralized, flat structure with local cells following only loose direction from the central leadership.</w:t>
      </w:r>
    </w:p>
  </w:footnote>
  <w:footnote w:id="3">
    <w:p w14:paraId="08BA920F" w14:textId="77777777" w:rsidR="00DA269D" w:rsidRDefault="00D93241">
      <w:pPr>
        <w:pStyle w:val="FootnoteText"/>
      </w:pPr>
      <w:r>
        <w:rPr>
          <w:rStyle w:val="FootnoteReference"/>
        </w:rPr>
        <w:footnoteRef/>
      </w:r>
      <w:r>
        <w:t xml:space="preserve"> Subsequently, I focus primarily on et</w:t>
      </w:r>
      <w:r>
        <w:t>hnicity. I expect that ethnicity will be the most salient cleavage in a majority of societies, but in some cases religion or other identities may play this role.</w:t>
      </w:r>
    </w:p>
  </w:footnote>
  <w:footnote w:id="4">
    <w:p w14:paraId="7882059D" w14:textId="77777777" w:rsidR="00DA269D" w:rsidRDefault="00D93241">
      <w:pPr>
        <w:pStyle w:val="FootnoteText"/>
      </w:pPr>
      <w:r>
        <w:rPr>
          <w:rStyle w:val="FootnoteReference"/>
        </w:rPr>
        <w:footnoteRef/>
      </w:r>
      <w:r>
        <w:t xml:space="preserve"> Hereafter I will refer mainly to ethnicity as the primary alternative to broad identities. I</w:t>
      </w:r>
      <w:r>
        <w:t>n some societies other social markers such as religion are likely to be more salient, but I expect these to operate in a similar manner to ethnicity.</w:t>
      </w:r>
    </w:p>
  </w:footnote>
  <w:footnote w:id="5">
    <w:p w14:paraId="2F1E52C5" w14:textId="77777777" w:rsidR="00DA269D" w:rsidRDefault="00D93241">
      <w:pPr>
        <w:pStyle w:val="FootnoteText"/>
      </w:pPr>
      <w:r>
        <w:rPr>
          <w:rStyle w:val="FootnoteReference"/>
        </w:rPr>
        <w:footnoteRef/>
      </w:r>
      <w:r>
        <w:t xml:space="preserve"> The survey data I use (the Afrobarometer survey) only asks individuals whether they have been attacked, </w:t>
      </w:r>
      <w:r>
        <w:t>without specifying the attacking party.</w:t>
      </w:r>
    </w:p>
  </w:footnote>
  <w:footnote w:id="6">
    <w:p w14:paraId="395A176C" w14:textId="77777777" w:rsidR="00DA269D" w:rsidRDefault="00D93241">
      <w:pPr>
        <w:pStyle w:val="FootnoteText"/>
      </w:pPr>
      <w:r>
        <w:rPr>
          <w:rStyle w:val="FootnoteReference"/>
        </w:rPr>
        <w:footnoteRef/>
      </w:r>
      <w:r>
        <w:t xml:space="preserve"> In some cases a group type other than ethnicity, such as religion or clan might be more salient than ethnicity. However, my survey data asks only about ethnic identification.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2A7542F"/>
    <w:multiLevelType w:val="multilevel"/>
    <w:tmpl w:val="256AA8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4D461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7FD51C7"/>
    <w:multiLevelType w:val="multilevel"/>
    <w:tmpl w:val="37261E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B9D143C"/>
    <w:multiLevelType w:val="multilevel"/>
    <w:tmpl w:val="E5626C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10978"/>
    <w:rsid w:val="00590D07"/>
    <w:rsid w:val="00784D58"/>
    <w:rsid w:val="008D6863"/>
    <w:rsid w:val="00B86B75"/>
    <w:rsid w:val="00BC48D5"/>
    <w:rsid w:val="00C36279"/>
    <w:rsid w:val="00D93241"/>
    <w:rsid w:val="00DA269D"/>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90B9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i.org/10.1177/0022002711429669" TargetMode="External"/><Relationship Id="rId12" Type="http://schemas.openxmlformats.org/officeDocument/2006/relationships/hyperlink" Target="https://doi.org/10.1017/S0003055413000075" TargetMode="External"/><Relationship Id="rId13" Type="http://schemas.openxmlformats.org/officeDocument/2006/relationships/hyperlink" Target="https://doi.org/10.1080/00396339308442672"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doi.org/10.1080/13537110008428605" TargetMode="External"/><Relationship Id="rId9" Type="http://schemas.openxmlformats.org/officeDocument/2006/relationships/hyperlink" Target="https://doi.org/10.1177/0010414012463899" TargetMode="External"/><Relationship Id="rId10" Type="http://schemas.openxmlformats.org/officeDocument/2006/relationships/hyperlink" Target="https://doi.org/10.1111/j.1540-5907.2008.0032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33</Pages>
  <Words>9058</Words>
  <Characters>51636</Characters>
  <Application>Microsoft Macintosh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Theory Chapter</vt:lpstr>
    </vt:vector>
  </TitlesOfParts>
  <LinksUpToDate>false</LinksUpToDate>
  <CharactersWithSpaces>60573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Chapter</dc:title>
  <dc:creator>David Bowden</dc:creator>
  <cp:lastModifiedBy>Microsoft Office User</cp:lastModifiedBy>
  <cp:revision>2</cp:revision>
  <dcterms:created xsi:type="dcterms:W3CDTF">2017-06-20T06:05:00Z</dcterms:created>
  <dcterms:modified xsi:type="dcterms:W3CDTF">2017-06-20T06:07:00Z</dcterms:modified>
</cp:coreProperties>
</file>