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numPr>
          <w:ilvl w:val="0"/>
          <w:numId w:val="1"/>
        </w:numPr>
        <w:spacing w:before="0" w:after="60"/>
        <w:rPr/>
      </w:pPr>
      <w:r>
        <w:rPr/>
        <w:t>☐ Organize Session detail view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Normal"/>
        <w:numPr>
          <w:ilvl w:val="0"/>
          <w:numId w:val="1"/>
        </w:numPr>
        <w:spacing w:before="0" w:after="60"/>
        <w:rPr/>
      </w:pPr>
      <w:r>
        <w:rPr/>
        <w:t>☐ Configure the Session list view columns: Session Date/Time (primary sort, descending), Engagement, Session Type, Duration, Topics Covered, Next Session Date/Time, Logged By.</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to My Needs field (integer, 1-5).</w:t>
      </w:r>
    </w:p>
    <w:p>
      <w:pPr>
        <w:pStyle w:val="Normal"/>
        <w:numPr>
          <w:ilvl w:val="0"/>
          <w:numId w:val="1"/>
        </w:numPr>
        <w:spacing w:before="0" w:after="60"/>
        <w:rPr/>
      </w:pPr>
      <w:r>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Normal"/>
        <w:numPr>
          <w:ilvl w:val="0"/>
          <w:numId w:val="1"/>
        </w:numPr>
        <w:spacing w:before="0" w:after="60"/>
        <w:rPr/>
      </w:pPr>
      <w:r>
        <w:rPr/>
        <w:t>☐ Organize NPS Survey Response detail view panels: Survey Summary (Engagement, Session, Survey Trigger, Survey Date/Time), Survey Results (NPS Score, Did CBM Help You?, I Would Return to See This Mentor Again, Mentor Listened to My Needs), Client Feedback (How Could CBM Better Meet Your Needs?). All fields are read-only — no user should be able to edit survey response data. Restrict the Edit view to Admin only as a backstop for data correction.</w:t>
      </w:r>
    </w:p>
    <w:p>
      <w:pPr>
        <w:pStyle w:val="Normal"/>
        <w:numPr>
          <w:ilvl w:val="0"/>
          <w:numId w:val="1"/>
        </w:numPr>
        <w:spacing w:before="0" w:after="60"/>
        <w:rPr/>
      </w:pPr>
      <w:r>
        <w:rPr/>
        <w:t>☐ Configure the NPS Survey Response list view columns: Survey Date/Time (primary sort, descending), Engagement, NPS Score, Survey Trigger, Did CBM Help You?, I Would Return to See This Mentor Again.</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