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CE0D52" w14:textId="58D45B6C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b/>
        </w:rPr>
        <w:t>Método Implementado</w:t>
      </w:r>
    </w:p>
    <w:p w14:paraId="743BC545" w14:textId="65C42E0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b/>
        </w:rPr>
        <w:t>Objetivo</w:t>
      </w:r>
    </w:p>
    <w:p w14:paraId="340BE460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O método implementado teve como objetivo viabilizar a integração entre a saída de um classificador baseado em EEG e uma aplicação de Realidade Virtual desenvolvida na Unity, de modo que comandos motores inferidos a partir da atividade cerebral pudessem ser convertidos em resposta visual por meio de uma mão virtual tridimensional.</w:t>
      </w:r>
    </w:p>
    <w:p w14:paraId="3BD9399B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Nesta etapa do projeto, o foco não foi a classificação do EEG em si, mas a construção e validação da camada de comunicação entre:</w:t>
      </w:r>
    </w:p>
    <w:p w14:paraId="3641430C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1. a saída do classificador;</w:t>
      </w:r>
    </w:p>
    <w:p w14:paraId="00B5E91F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2. um módulo intermediário de tradução de dados;</w:t>
      </w:r>
    </w:p>
    <w:p w14:paraId="5DBD01DB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3. a aplicação de Realidade Virtual;</w:t>
      </w:r>
    </w:p>
    <w:p w14:paraId="36FD2639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4. o objeto visual responsável pelo feedback ao usuário.</w:t>
      </w:r>
    </w:p>
    <w:p w14:paraId="06FDDFA9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b/>
        </w:rPr>
        <w:t>Visão Geral da Arquitetura</w:t>
      </w:r>
    </w:p>
    <w:p w14:paraId="69B3F7DA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O protótipo implementado foi organizado em uma arquitetura modular composta por cinco blocos principais:</w:t>
      </w:r>
    </w:p>
    <w:p w14:paraId="38385FA8" w14:textId="77777777" w:rsidR="000940A0" w:rsidRDefault="000940A0">
      <w:pPr>
        <w:spacing w:after="120" w:line="360" w:lineRule="auto"/>
      </w:pPr>
    </w:p>
    <w:p w14:paraId="65BA745D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EEG -&gt; CNN/classificador -&gt; JSONL -&gt; tradutor Python -&gt; UDP -&gt; Unity -&gt; mão 3D</w:t>
      </w:r>
    </w:p>
    <w:p w14:paraId="3D0F06CD" w14:textId="77777777" w:rsidR="000940A0" w:rsidRDefault="000940A0">
      <w:pPr>
        <w:spacing w:after="120" w:line="360" w:lineRule="auto"/>
      </w:pPr>
    </w:p>
    <w:p w14:paraId="0484B959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Em termos funcionais, essa arquitetura separa:</w:t>
      </w:r>
    </w:p>
    <w:p w14:paraId="72C73AC2" w14:textId="77777777" w:rsidR="000940A0" w:rsidRDefault="000940A0">
      <w:pPr>
        <w:spacing w:after="120" w:line="360" w:lineRule="auto"/>
      </w:pPr>
    </w:p>
    <w:p w14:paraId="602623DA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a etapa de aquisição e classificação do sinal;</w:t>
      </w:r>
    </w:p>
    <w:p w14:paraId="323A5A4E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a etapa de tradução semântica da saída do classificador;</w:t>
      </w:r>
    </w:p>
    <w:p w14:paraId="03A742B3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a etapa de transporte do comando;</w:t>
      </w:r>
    </w:p>
    <w:p w14:paraId="42B670C5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a etapa de renderização e resposta visual em ambiente virtual.</w:t>
      </w:r>
    </w:p>
    <w:p w14:paraId="6C1101B1" w14:textId="77777777" w:rsidR="000940A0" w:rsidRDefault="000940A0">
      <w:pPr>
        <w:spacing w:after="120" w:line="360" w:lineRule="auto"/>
      </w:pPr>
    </w:p>
    <w:p w14:paraId="637AD21E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 xml:space="preserve">Essa separação foi adotada para evitar que a </w:t>
      </w:r>
      <w:proofErr w:type="spellStart"/>
      <w:r>
        <w:rPr>
          <w:rFonts w:ascii="Times New Roman" w:hAnsi="Times New Roman" w:cs="Times New Roman"/>
        </w:rPr>
        <w:t>engine</w:t>
      </w:r>
      <w:proofErr w:type="spellEnd"/>
      <w:r>
        <w:rPr>
          <w:rFonts w:ascii="Times New Roman" w:hAnsi="Times New Roman" w:cs="Times New Roman"/>
        </w:rPr>
        <w:t xml:space="preserve"> de RV precisasse manipular diretamente o EEG bruto ou a lógica interna do classificador, recebendo apenas comandos motores simplificados.</w:t>
      </w:r>
    </w:p>
    <w:p w14:paraId="79DBBB9C" w14:textId="77777777" w:rsidR="000940A0" w:rsidRDefault="000940A0">
      <w:pPr>
        <w:spacing w:after="120" w:line="360" w:lineRule="auto"/>
      </w:pPr>
    </w:p>
    <w:p w14:paraId="7DB95364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b/>
        </w:rPr>
        <w:t>Fonte de Dados</w:t>
      </w:r>
    </w:p>
    <w:p w14:paraId="49C12FF8" w14:textId="77777777" w:rsidR="000940A0" w:rsidRDefault="000940A0">
      <w:pPr>
        <w:spacing w:after="120" w:line="360" w:lineRule="auto"/>
      </w:pPr>
    </w:p>
    <w:p w14:paraId="135A14B0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A entrada utilizada nesta etapa foi um arquivo no formato `JSONL`, contendo um objeto JSON por linha, representando eventos produzidos pela etapa de classificação. Esse formato permitiu simular e testar o comportamento do sistema sem depender, a cada execução, da aquisição online do EEG.</w:t>
      </w:r>
    </w:p>
    <w:p w14:paraId="01D86461" w14:textId="77777777" w:rsidR="000940A0" w:rsidRDefault="000940A0">
      <w:pPr>
        <w:spacing w:after="120" w:line="360" w:lineRule="auto"/>
      </w:pPr>
    </w:p>
    <w:p w14:paraId="658F98CE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Foram considerados, principalmente, dois tipos de evento:</w:t>
      </w:r>
    </w:p>
    <w:p w14:paraId="50E60030" w14:textId="77777777" w:rsidR="000940A0" w:rsidRDefault="000940A0">
      <w:pPr>
        <w:spacing w:after="120" w:line="360" w:lineRule="auto"/>
      </w:pPr>
    </w:p>
    <w:p w14:paraId="22A20AC1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1. `</w:t>
      </w:r>
      <w:proofErr w:type="spellStart"/>
      <w:r>
        <w:rPr>
          <w:rFonts w:ascii="Times New Roman" w:hAnsi="Times New Roman" w:cs="Times New Roman"/>
        </w:rPr>
        <w:t>started</w:t>
      </w:r>
      <w:proofErr w:type="spellEnd"/>
      <w:r>
        <w:rPr>
          <w:rFonts w:ascii="Times New Roman" w:hAnsi="Times New Roman" w:cs="Times New Roman"/>
        </w:rPr>
        <w:t>`, usado para informar o início da sessão;</w:t>
      </w:r>
    </w:p>
    <w:p w14:paraId="3D83555F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2. `</w:t>
      </w:r>
      <w:proofErr w:type="spellStart"/>
      <w:r>
        <w:rPr>
          <w:rFonts w:ascii="Times New Roman" w:hAnsi="Times New Roman" w:cs="Times New Roman"/>
        </w:rPr>
        <w:t>inference</w:t>
      </w:r>
      <w:proofErr w:type="spellEnd"/>
      <w:r>
        <w:rPr>
          <w:rFonts w:ascii="Times New Roman" w:hAnsi="Times New Roman" w:cs="Times New Roman"/>
        </w:rPr>
        <w:t>`, usado para representar o resultado da inferência do classificador.</w:t>
      </w:r>
    </w:p>
    <w:p w14:paraId="726EED62" w14:textId="77777777" w:rsidR="000940A0" w:rsidRDefault="000940A0">
      <w:pPr>
        <w:spacing w:after="120" w:line="360" w:lineRule="auto"/>
      </w:pPr>
    </w:p>
    <w:p w14:paraId="2495BA92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O evento `</w:t>
      </w:r>
      <w:proofErr w:type="spellStart"/>
      <w:r>
        <w:rPr>
          <w:rFonts w:ascii="Times New Roman" w:hAnsi="Times New Roman" w:cs="Times New Roman"/>
        </w:rPr>
        <w:t>started</w:t>
      </w:r>
      <w:proofErr w:type="spellEnd"/>
      <w:r>
        <w:rPr>
          <w:rFonts w:ascii="Times New Roman" w:hAnsi="Times New Roman" w:cs="Times New Roman"/>
        </w:rPr>
        <w:t>` não gera movimento na Unity. Apenas os eventos `</w:t>
      </w:r>
      <w:proofErr w:type="spellStart"/>
      <w:r>
        <w:rPr>
          <w:rFonts w:ascii="Times New Roman" w:hAnsi="Times New Roman" w:cs="Times New Roman"/>
        </w:rPr>
        <w:t>inference</w:t>
      </w:r>
      <w:proofErr w:type="spellEnd"/>
      <w:r>
        <w:rPr>
          <w:rFonts w:ascii="Times New Roman" w:hAnsi="Times New Roman" w:cs="Times New Roman"/>
        </w:rPr>
        <w:t>` são elegíveis para conversão em comando motor.</w:t>
      </w:r>
    </w:p>
    <w:p w14:paraId="1F233128" w14:textId="77777777" w:rsidR="000940A0" w:rsidRDefault="000940A0">
      <w:pPr>
        <w:spacing w:after="120" w:line="360" w:lineRule="auto"/>
      </w:pPr>
    </w:p>
    <w:p w14:paraId="24219543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b/>
        </w:rPr>
        <w:t>Tradução dos Dados no Python</w:t>
      </w:r>
    </w:p>
    <w:p w14:paraId="3767FAFD" w14:textId="77777777" w:rsidR="000940A0" w:rsidRDefault="000940A0">
      <w:pPr>
        <w:spacing w:after="120" w:line="360" w:lineRule="auto"/>
      </w:pPr>
    </w:p>
    <w:p w14:paraId="2B1498F9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Foi desenvolvido um script em Python para atuar como módulo intermediário entre a saída do classificador e a Unity. Esse módulo foi responsável por:</w:t>
      </w:r>
    </w:p>
    <w:p w14:paraId="503D52DC" w14:textId="77777777" w:rsidR="000940A0" w:rsidRDefault="000940A0">
      <w:pPr>
        <w:spacing w:after="120" w:line="360" w:lineRule="auto"/>
      </w:pPr>
    </w:p>
    <w:p w14:paraId="5BA0A9EC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1. ler o arquivo `JSONL`;</w:t>
      </w:r>
    </w:p>
    <w:p w14:paraId="3DA3A112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2. filtrar eventos inválidos;</w:t>
      </w:r>
    </w:p>
    <w:p w14:paraId="4966FD50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3. interpretar os campos relevantes da inferência;</w:t>
      </w:r>
    </w:p>
    <w:p w14:paraId="0F10D4BC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4. traduzir a saída do classificador para um conjunto reduzido de comandos;</w:t>
      </w:r>
    </w:p>
    <w:p w14:paraId="13BDEEA4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5. emitir os comandos em formato JSON simplificado;</w:t>
      </w:r>
    </w:p>
    <w:p w14:paraId="7878C1D9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6. enviar esses comandos à Unity por UDP.</w:t>
      </w:r>
    </w:p>
    <w:p w14:paraId="4BB18B7B" w14:textId="77777777" w:rsidR="000940A0" w:rsidRDefault="000940A0">
      <w:pPr>
        <w:spacing w:after="120" w:line="360" w:lineRule="auto"/>
      </w:pPr>
    </w:p>
    <w:p w14:paraId="7540CBDE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Os principais campos considerados na inferência foram:</w:t>
      </w:r>
    </w:p>
    <w:p w14:paraId="51D9E9DA" w14:textId="77777777" w:rsidR="000940A0" w:rsidRDefault="000940A0">
      <w:pPr>
        <w:spacing w:after="120" w:line="360" w:lineRule="auto"/>
      </w:pPr>
    </w:p>
    <w:p w14:paraId="2FED20BF" w14:textId="77777777" w:rsidR="000940A0" w:rsidRPr="00AE0D5E" w:rsidRDefault="00000000">
      <w:pPr>
        <w:spacing w:after="120" w:line="360" w:lineRule="auto"/>
        <w:rPr>
          <w:lang w:val="en-US"/>
        </w:rPr>
      </w:pPr>
      <w:r w:rsidRPr="00AE0D5E">
        <w:rPr>
          <w:rFonts w:ascii="Times New Roman" w:hAnsi="Times New Roman" w:cs="Times New Roman"/>
          <w:lang w:val="en-US"/>
        </w:rPr>
        <w:t>• `type`</w:t>
      </w:r>
    </w:p>
    <w:p w14:paraId="370DFCFB" w14:textId="77777777" w:rsidR="000940A0" w:rsidRPr="00AE0D5E" w:rsidRDefault="00000000">
      <w:pPr>
        <w:spacing w:after="120" w:line="360" w:lineRule="auto"/>
        <w:rPr>
          <w:lang w:val="en-US"/>
        </w:rPr>
      </w:pPr>
      <w:r w:rsidRPr="00AE0D5E">
        <w:rPr>
          <w:rFonts w:ascii="Times New Roman" w:hAnsi="Times New Roman" w:cs="Times New Roman"/>
          <w:lang w:val="en-US"/>
        </w:rPr>
        <w:t>• `label`</w:t>
      </w:r>
    </w:p>
    <w:p w14:paraId="2EAEE880" w14:textId="77777777" w:rsidR="000940A0" w:rsidRPr="00AE0D5E" w:rsidRDefault="00000000">
      <w:pPr>
        <w:spacing w:after="120" w:line="360" w:lineRule="auto"/>
        <w:rPr>
          <w:lang w:val="en-US"/>
        </w:rPr>
      </w:pPr>
      <w:r w:rsidRPr="00AE0D5E">
        <w:rPr>
          <w:rFonts w:ascii="Times New Roman" w:hAnsi="Times New Roman" w:cs="Times New Roman"/>
          <w:lang w:val="en-US"/>
        </w:rPr>
        <w:t>• `</w:t>
      </w:r>
      <w:proofErr w:type="spellStart"/>
      <w:r w:rsidRPr="00AE0D5E">
        <w:rPr>
          <w:rFonts w:ascii="Times New Roman" w:hAnsi="Times New Roman" w:cs="Times New Roman"/>
          <w:lang w:val="en-US"/>
        </w:rPr>
        <w:t>label_text</w:t>
      </w:r>
      <w:proofErr w:type="spellEnd"/>
      <w:r w:rsidRPr="00AE0D5E">
        <w:rPr>
          <w:rFonts w:ascii="Times New Roman" w:hAnsi="Times New Roman" w:cs="Times New Roman"/>
          <w:lang w:val="en-US"/>
        </w:rPr>
        <w:t>`</w:t>
      </w:r>
    </w:p>
    <w:p w14:paraId="071A3CA3" w14:textId="77777777" w:rsidR="000940A0" w:rsidRPr="00AE0D5E" w:rsidRDefault="00000000">
      <w:pPr>
        <w:spacing w:after="120" w:line="360" w:lineRule="auto"/>
        <w:rPr>
          <w:lang w:val="en-US"/>
        </w:rPr>
      </w:pPr>
      <w:r w:rsidRPr="00AE0D5E">
        <w:rPr>
          <w:rFonts w:ascii="Times New Roman" w:hAnsi="Times New Roman" w:cs="Times New Roman"/>
          <w:lang w:val="en-US"/>
        </w:rPr>
        <w:t>• `rejected`</w:t>
      </w:r>
    </w:p>
    <w:p w14:paraId="1494ED4B" w14:textId="77777777" w:rsidR="000940A0" w:rsidRPr="00AE0D5E" w:rsidRDefault="00000000">
      <w:pPr>
        <w:spacing w:after="120" w:line="360" w:lineRule="auto"/>
        <w:rPr>
          <w:lang w:val="en-US"/>
        </w:rPr>
      </w:pPr>
      <w:r w:rsidRPr="00AE0D5E">
        <w:rPr>
          <w:rFonts w:ascii="Times New Roman" w:hAnsi="Times New Roman" w:cs="Times New Roman"/>
          <w:lang w:val="en-US"/>
        </w:rPr>
        <w:t>• `</w:t>
      </w:r>
      <w:proofErr w:type="spellStart"/>
      <w:r w:rsidRPr="00AE0D5E">
        <w:rPr>
          <w:rFonts w:ascii="Times New Roman" w:hAnsi="Times New Roman" w:cs="Times New Roman"/>
          <w:lang w:val="en-US"/>
        </w:rPr>
        <w:t>is_mi</w:t>
      </w:r>
      <w:proofErr w:type="spellEnd"/>
      <w:r w:rsidRPr="00AE0D5E">
        <w:rPr>
          <w:rFonts w:ascii="Times New Roman" w:hAnsi="Times New Roman" w:cs="Times New Roman"/>
          <w:lang w:val="en-US"/>
        </w:rPr>
        <w:t>`</w:t>
      </w:r>
    </w:p>
    <w:p w14:paraId="306012F0" w14:textId="77777777" w:rsidR="000940A0" w:rsidRPr="00AE0D5E" w:rsidRDefault="00000000">
      <w:pPr>
        <w:spacing w:after="120" w:line="360" w:lineRule="auto"/>
        <w:rPr>
          <w:lang w:val="en-US"/>
        </w:rPr>
      </w:pPr>
      <w:r w:rsidRPr="00AE0D5E">
        <w:rPr>
          <w:rFonts w:ascii="Times New Roman" w:hAnsi="Times New Roman" w:cs="Times New Roman"/>
          <w:lang w:val="en-US"/>
        </w:rPr>
        <w:t>• `</w:t>
      </w:r>
      <w:proofErr w:type="spellStart"/>
      <w:r w:rsidRPr="00AE0D5E">
        <w:rPr>
          <w:rFonts w:ascii="Times New Roman" w:hAnsi="Times New Roman" w:cs="Times New Roman"/>
          <w:lang w:val="en-US"/>
        </w:rPr>
        <w:t>p_move</w:t>
      </w:r>
      <w:proofErr w:type="spellEnd"/>
      <w:r w:rsidRPr="00AE0D5E">
        <w:rPr>
          <w:rFonts w:ascii="Times New Roman" w:hAnsi="Times New Roman" w:cs="Times New Roman"/>
          <w:lang w:val="en-US"/>
        </w:rPr>
        <w:t>`</w:t>
      </w:r>
    </w:p>
    <w:p w14:paraId="70C35FF8" w14:textId="77777777" w:rsidR="000940A0" w:rsidRPr="00AE0D5E" w:rsidRDefault="00000000">
      <w:pPr>
        <w:spacing w:after="120" w:line="360" w:lineRule="auto"/>
        <w:rPr>
          <w:lang w:val="en-US"/>
        </w:rPr>
      </w:pPr>
      <w:r w:rsidRPr="00AE0D5E">
        <w:rPr>
          <w:rFonts w:ascii="Times New Roman" w:hAnsi="Times New Roman" w:cs="Times New Roman"/>
          <w:lang w:val="en-US"/>
        </w:rPr>
        <w:t>• `tau`</w:t>
      </w:r>
    </w:p>
    <w:p w14:paraId="1245A4AF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`</w:t>
      </w:r>
      <w:proofErr w:type="spellStart"/>
      <w:r>
        <w:rPr>
          <w:rFonts w:ascii="Times New Roman" w:hAnsi="Times New Roman" w:cs="Times New Roman"/>
        </w:rPr>
        <w:t>group_id</w:t>
      </w:r>
      <w:proofErr w:type="spellEnd"/>
      <w:r>
        <w:rPr>
          <w:rFonts w:ascii="Times New Roman" w:hAnsi="Times New Roman" w:cs="Times New Roman"/>
        </w:rPr>
        <w:t>`</w:t>
      </w:r>
    </w:p>
    <w:p w14:paraId="14CB7D28" w14:textId="77777777" w:rsidR="000940A0" w:rsidRDefault="000940A0">
      <w:pPr>
        <w:spacing w:after="120" w:line="360" w:lineRule="auto"/>
      </w:pPr>
    </w:p>
    <w:p w14:paraId="5D8D281E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Nesta implementação, `</w:t>
      </w:r>
      <w:proofErr w:type="spellStart"/>
      <w:r>
        <w:rPr>
          <w:rFonts w:ascii="Times New Roman" w:hAnsi="Times New Roman" w:cs="Times New Roman"/>
        </w:rPr>
        <w:t>is_mi</w:t>
      </w:r>
      <w:proofErr w:type="spellEnd"/>
      <w:r>
        <w:rPr>
          <w:rFonts w:ascii="Times New Roman" w:hAnsi="Times New Roman" w:cs="Times New Roman"/>
        </w:rPr>
        <w:t>` foi interpretado como indicador da presença de imagética motora, enquanto `tau` foi interpretado como limiar de decisão associado ao valor `</w:t>
      </w:r>
      <w:proofErr w:type="spellStart"/>
      <w:r>
        <w:rPr>
          <w:rFonts w:ascii="Times New Roman" w:hAnsi="Times New Roman" w:cs="Times New Roman"/>
        </w:rPr>
        <w:t>p_move</w:t>
      </w:r>
      <w:proofErr w:type="spellEnd"/>
      <w:r>
        <w:rPr>
          <w:rFonts w:ascii="Times New Roman" w:hAnsi="Times New Roman" w:cs="Times New Roman"/>
        </w:rPr>
        <w:t>`.</w:t>
      </w:r>
    </w:p>
    <w:p w14:paraId="0B48F6C5" w14:textId="77777777" w:rsidR="000940A0" w:rsidRDefault="000940A0">
      <w:pPr>
        <w:spacing w:after="120" w:line="360" w:lineRule="auto"/>
      </w:pPr>
    </w:p>
    <w:p w14:paraId="092F9E50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b/>
        </w:rPr>
        <w:t>Regras de Aceitação</w:t>
      </w:r>
    </w:p>
    <w:p w14:paraId="02D92621" w14:textId="77777777" w:rsidR="000940A0" w:rsidRDefault="000940A0">
      <w:pPr>
        <w:spacing w:after="120" w:line="360" w:lineRule="auto"/>
      </w:pPr>
    </w:p>
    <w:p w14:paraId="5F9862E7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Para reduzir ruído durante a integração inicial, foram adotadas regras simples de aceitação do evento. Um evento só é convertido em comando quando:</w:t>
      </w:r>
    </w:p>
    <w:p w14:paraId="74172A7C" w14:textId="77777777" w:rsidR="000940A0" w:rsidRDefault="000940A0">
      <w:pPr>
        <w:spacing w:after="120" w:line="360" w:lineRule="auto"/>
      </w:pPr>
    </w:p>
    <w:p w14:paraId="37C5BD7A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1. `</w:t>
      </w:r>
      <w:proofErr w:type="spellStart"/>
      <w:r>
        <w:rPr>
          <w:rFonts w:ascii="Times New Roman" w:hAnsi="Times New Roman" w:cs="Times New Roman"/>
        </w:rPr>
        <w:t>type</w:t>
      </w:r>
      <w:proofErr w:type="spellEnd"/>
      <w:r>
        <w:rPr>
          <w:rFonts w:ascii="Times New Roman" w:hAnsi="Times New Roman" w:cs="Times New Roman"/>
        </w:rPr>
        <w:t xml:space="preserve"> == "</w:t>
      </w:r>
      <w:proofErr w:type="spellStart"/>
      <w:r>
        <w:rPr>
          <w:rFonts w:ascii="Times New Roman" w:hAnsi="Times New Roman" w:cs="Times New Roman"/>
        </w:rPr>
        <w:t>inference</w:t>
      </w:r>
      <w:proofErr w:type="spellEnd"/>
      <w:r>
        <w:rPr>
          <w:rFonts w:ascii="Times New Roman" w:hAnsi="Times New Roman" w:cs="Times New Roman"/>
        </w:rPr>
        <w:t>"`;</w:t>
      </w:r>
    </w:p>
    <w:p w14:paraId="3802B07C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2. `</w:t>
      </w:r>
      <w:proofErr w:type="spellStart"/>
      <w:r>
        <w:rPr>
          <w:rFonts w:ascii="Times New Roman" w:hAnsi="Times New Roman" w:cs="Times New Roman"/>
        </w:rPr>
        <w:t>rejected</w:t>
      </w:r>
      <w:proofErr w:type="spellEnd"/>
      <w:r>
        <w:rPr>
          <w:rFonts w:ascii="Times New Roman" w:hAnsi="Times New Roman" w:cs="Times New Roman"/>
        </w:rPr>
        <w:t xml:space="preserve"> == false`;</w:t>
      </w:r>
    </w:p>
    <w:p w14:paraId="5A39639B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3. `</w:t>
      </w:r>
      <w:proofErr w:type="spellStart"/>
      <w:r>
        <w:rPr>
          <w:rFonts w:ascii="Times New Roman" w:hAnsi="Times New Roman" w:cs="Times New Roman"/>
        </w:rPr>
        <w:t>label_text</w:t>
      </w:r>
      <w:proofErr w:type="spellEnd"/>
      <w:r>
        <w:rPr>
          <w:rFonts w:ascii="Times New Roman" w:hAnsi="Times New Roman" w:cs="Times New Roman"/>
        </w:rPr>
        <w:t>` está presente.</w:t>
      </w:r>
    </w:p>
    <w:p w14:paraId="66AF13FD" w14:textId="77777777" w:rsidR="000940A0" w:rsidRDefault="000940A0">
      <w:pPr>
        <w:spacing w:after="120" w:line="360" w:lineRule="auto"/>
      </w:pPr>
    </w:p>
    <w:p w14:paraId="659EB337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Além disso, para comandos motores ativos, a implementação considera:</w:t>
      </w:r>
    </w:p>
    <w:p w14:paraId="144E2AD0" w14:textId="77777777" w:rsidR="000940A0" w:rsidRDefault="000940A0">
      <w:pPr>
        <w:spacing w:after="120" w:line="360" w:lineRule="auto"/>
      </w:pPr>
    </w:p>
    <w:p w14:paraId="15CD1B46" w14:textId="77777777" w:rsidR="000940A0" w:rsidRPr="00AE0D5E" w:rsidRDefault="00000000">
      <w:pPr>
        <w:spacing w:after="120" w:line="360" w:lineRule="auto"/>
        <w:rPr>
          <w:lang w:val="en-US"/>
        </w:rPr>
      </w:pPr>
      <w:r w:rsidRPr="00AE0D5E">
        <w:rPr>
          <w:rFonts w:ascii="Times New Roman" w:hAnsi="Times New Roman" w:cs="Times New Roman"/>
          <w:lang w:val="en-US"/>
        </w:rPr>
        <w:lastRenderedPageBreak/>
        <w:t>1. `</w:t>
      </w:r>
      <w:proofErr w:type="spellStart"/>
      <w:r w:rsidRPr="00AE0D5E">
        <w:rPr>
          <w:rFonts w:ascii="Times New Roman" w:hAnsi="Times New Roman" w:cs="Times New Roman"/>
          <w:lang w:val="en-US"/>
        </w:rPr>
        <w:t>is_mi</w:t>
      </w:r>
      <w:proofErr w:type="spellEnd"/>
      <w:r w:rsidRPr="00AE0D5E">
        <w:rPr>
          <w:rFonts w:ascii="Times New Roman" w:hAnsi="Times New Roman" w:cs="Times New Roman"/>
          <w:lang w:val="en-US"/>
        </w:rPr>
        <w:t xml:space="preserve"> == true`;</w:t>
      </w:r>
    </w:p>
    <w:p w14:paraId="789BF842" w14:textId="77777777" w:rsidR="000940A0" w:rsidRPr="00AE0D5E" w:rsidRDefault="00000000">
      <w:pPr>
        <w:spacing w:after="120" w:line="360" w:lineRule="auto"/>
        <w:rPr>
          <w:lang w:val="en-US"/>
        </w:rPr>
      </w:pPr>
      <w:r w:rsidRPr="00AE0D5E">
        <w:rPr>
          <w:rFonts w:ascii="Times New Roman" w:hAnsi="Times New Roman" w:cs="Times New Roman"/>
          <w:lang w:val="en-US"/>
        </w:rPr>
        <w:t>2. `</w:t>
      </w:r>
      <w:proofErr w:type="spellStart"/>
      <w:r w:rsidRPr="00AE0D5E">
        <w:rPr>
          <w:rFonts w:ascii="Times New Roman" w:hAnsi="Times New Roman" w:cs="Times New Roman"/>
          <w:lang w:val="en-US"/>
        </w:rPr>
        <w:t>p_move</w:t>
      </w:r>
      <w:proofErr w:type="spellEnd"/>
      <w:r w:rsidRPr="00AE0D5E">
        <w:rPr>
          <w:rFonts w:ascii="Times New Roman" w:hAnsi="Times New Roman" w:cs="Times New Roman"/>
          <w:lang w:val="en-US"/>
        </w:rPr>
        <w:t xml:space="preserve"> &gt; tau`.</w:t>
      </w:r>
    </w:p>
    <w:p w14:paraId="12900626" w14:textId="77777777" w:rsidR="000940A0" w:rsidRPr="00AE0D5E" w:rsidRDefault="000940A0">
      <w:pPr>
        <w:spacing w:after="120" w:line="360" w:lineRule="auto"/>
        <w:rPr>
          <w:lang w:val="en-US"/>
        </w:rPr>
      </w:pPr>
    </w:p>
    <w:p w14:paraId="3A48912F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Caso essas condições não sejam satisfeitas, o sistema mantém o estado neutro.</w:t>
      </w:r>
    </w:p>
    <w:p w14:paraId="0CF68674" w14:textId="77777777" w:rsidR="000940A0" w:rsidRDefault="000940A0">
      <w:pPr>
        <w:spacing w:after="120" w:line="360" w:lineRule="auto"/>
      </w:pPr>
    </w:p>
    <w:p w14:paraId="6890C377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b/>
        </w:rPr>
        <w:t>Mapeamento de Classes para Comandos</w:t>
      </w:r>
    </w:p>
    <w:p w14:paraId="14A79655" w14:textId="77777777" w:rsidR="000940A0" w:rsidRDefault="000940A0">
      <w:pPr>
        <w:spacing w:after="120" w:line="360" w:lineRule="auto"/>
      </w:pPr>
    </w:p>
    <w:p w14:paraId="7C3EF625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A saída textual do classificador foi mapeada para três comandos discretos:</w:t>
      </w:r>
    </w:p>
    <w:p w14:paraId="1675DD49" w14:textId="77777777" w:rsidR="000940A0" w:rsidRDefault="000940A0">
      <w:pPr>
        <w:spacing w:after="120" w:line="360" w:lineRule="auto"/>
      </w:pPr>
    </w:p>
    <w:p w14:paraId="42B6E5F4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i/>
        </w:rPr>
        <w:t>Classe original | Comando gerado</w:t>
      </w:r>
    </w:p>
    <w:p w14:paraId="7DA09076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i/>
        </w:rPr>
        <w:t xml:space="preserve">SEM MOVIMENTO | </w:t>
      </w:r>
      <w:proofErr w:type="spellStart"/>
      <w:r>
        <w:rPr>
          <w:rFonts w:ascii="Times New Roman" w:hAnsi="Times New Roman" w:cs="Times New Roman"/>
          <w:i/>
        </w:rPr>
        <w:t>no_move</w:t>
      </w:r>
      <w:proofErr w:type="spellEnd"/>
    </w:p>
    <w:p w14:paraId="13D3025F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i/>
        </w:rPr>
        <w:t xml:space="preserve">ESQUERDA | </w:t>
      </w:r>
      <w:proofErr w:type="spellStart"/>
      <w:r>
        <w:rPr>
          <w:rFonts w:ascii="Times New Roman" w:hAnsi="Times New Roman" w:cs="Times New Roman"/>
          <w:i/>
        </w:rPr>
        <w:t>left</w:t>
      </w:r>
      <w:proofErr w:type="spellEnd"/>
    </w:p>
    <w:p w14:paraId="210EA199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i/>
        </w:rPr>
        <w:t xml:space="preserve">DIREITA | </w:t>
      </w:r>
      <w:proofErr w:type="spellStart"/>
      <w:r>
        <w:rPr>
          <w:rFonts w:ascii="Times New Roman" w:hAnsi="Times New Roman" w:cs="Times New Roman"/>
          <w:i/>
        </w:rPr>
        <w:t>right</w:t>
      </w:r>
      <w:proofErr w:type="spellEnd"/>
    </w:p>
    <w:p w14:paraId="495A2F11" w14:textId="77777777" w:rsidR="000940A0" w:rsidRDefault="000940A0">
      <w:pPr>
        <w:spacing w:after="120" w:line="360" w:lineRule="auto"/>
      </w:pPr>
    </w:p>
    <w:p w14:paraId="23CC79C4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 xml:space="preserve">Esse mapeamento foi adotado para desacoplar o modelo de classificação da lógica de controle da Unity, permitindo que a </w:t>
      </w:r>
      <w:proofErr w:type="spellStart"/>
      <w:r>
        <w:rPr>
          <w:rFonts w:ascii="Times New Roman" w:hAnsi="Times New Roman" w:cs="Times New Roman"/>
        </w:rPr>
        <w:t>engine</w:t>
      </w:r>
      <w:proofErr w:type="spellEnd"/>
      <w:r>
        <w:rPr>
          <w:rFonts w:ascii="Times New Roman" w:hAnsi="Times New Roman" w:cs="Times New Roman"/>
        </w:rPr>
        <w:t xml:space="preserve"> trabalhasse apenas com comandos de alto nível.</w:t>
      </w:r>
    </w:p>
    <w:p w14:paraId="76681ED4" w14:textId="77777777" w:rsidR="000940A0" w:rsidRDefault="000940A0">
      <w:pPr>
        <w:spacing w:after="120" w:line="360" w:lineRule="auto"/>
      </w:pPr>
    </w:p>
    <w:p w14:paraId="1373A7ED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b/>
        </w:rPr>
        <w:t>Formato da Mensagem</w:t>
      </w:r>
    </w:p>
    <w:p w14:paraId="56FDDAC8" w14:textId="77777777" w:rsidR="000940A0" w:rsidRDefault="000940A0">
      <w:pPr>
        <w:spacing w:after="120" w:line="360" w:lineRule="auto"/>
      </w:pPr>
    </w:p>
    <w:p w14:paraId="63BF0086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Após a tradução, o Python passou a emitir mensagens JSON simplificadas, contendo pelo menos:</w:t>
      </w:r>
    </w:p>
    <w:p w14:paraId="3183F4AA" w14:textId="77777777" w:rsidR="000940A0" w:rsidRDefault="000940A0">
      <w:pPr>
        <w:spacing w:after="120" w:line="360" w:lineRule="auto"/>
      </w:pPr>
    </w:p>
    <w:p w14:paraId="2E4DEB63" w14:textId="77777777" w:rsidR="000940A0" w:rsidRPr="00AE0D5E" w:rsidRDefault="00000000">
      <w:pPr>
        <w:spacing w:after="120" w:line="360" w:lineRule="auto"/>
        <w:rPr>
          <w:lang w:val="en-US"/>
        </w:rPr>
      </w:pPr>
      <w:r w:rsidRPr="00AE0D5E">
        <w:rPr>
          <w:rFonts w:ascii="Times New Roman" w:hAnsi="Times New Roman" w:cs="Times New Roman"/>
          <w:lang w:val="en-US"/>
        </w:rPr>
        <w:t>{</w:t>
      </w:r>
    </w:p>
    <w:p w14:paraId="7E4BEF55" w14:textId="77777777" w:rsidR="000940A0" w:rsidRPr="00AE0D5E" w:rsidRDefault="00000000">
      <w:pPr>
        <w:spacing w:after="120" w:line="360" w:lineRule="auto"/>
        <w:rPr>
          <w:lang w:val="en-US"/>
        </w:rPr>
      </w:pPr>
      <w:r w:rsidRPr="00AE0D5E">
        <w:rPr>
          <w:rFonts w:ascii="Times New Roman" w:hAnsi="Times New Roman" w:cs="Times New Roman"/>
          <w:lang w:val="en-US"/>
        </w:rPr>
        <w:t xml:space="preserve">  "command": "left",</w:t>
      </w:r>
    </w:p>
    <w:p w14:paraId="42297CD3" w14:textId="77777777" w:rsidR="000940A0" w:rsidRPr="00AE0D5E" w:rsidRDefault="00000000">
      <w:pPr>
        <w:spacing w:after="120" w:line="360" w:lineRule="auto"/>
        <w:rPr>
          <w:lang w:val="en-US"/>
        </w:rPr>
      </w:pPr>
      <w:r w:rsidRPr="00AE0D5E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AE0D5E">
        <w:rPr>
          <w:rFonts w:ascii="Times New Roman" w:hAnsi="Times New Roman" w:cs="Times New Roman"/>
          <w:lang w:val="en-US"/>
        </w:rPr>
        <w:t>source</w:t>
      </w:r>
      <w:proofErr w:type="gramEnd"/>
      <w:r w:rsidRPr="00AE0D5E">
        <w:rPr>
          <w:rFonts w:ascii="Times New Roman" w:hAnsi="Times New Roman" w:cs="Times New Roman"/>
          <w:lang w:val="en-US"/>
        </w:rPr>
        <w:t>_label</w:t>
      </w:r>
      <w:proofErr w:type="spellEnd"/>
      <w:r w:rsidRPr="00AE0D5E">
        <w:rPr>
          <w:rFonts w:ascii="Times New Roman" w:hAnsi="Times New Roman" w:cs="Times New Roman"/>
          <w:lang w:val="en-US"/>
        </w:rPr>
        <w:t>": 1,</w:t>
      </w:r>
    </w:p>
    <w:p w14:paraId="4CA68889" w14:textId="77777777" w:rsidR="000940A0" w:rsidRPr="00AE0D5E" w:rsidRDefault="00000000">
      <w:pPr>
        <w:spacing w:after="120" w:line="360" w:lineRule="auto"/>
        <w:rPr>
          <w:lang w:val="en-US"/>
        </w:rPr>
      </w:pPr>
      <w:r w:rsidRPr="00AE0D5E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AE0D5E">
        <w:rPr>
          <w:rFonts w:ascii="Times New Roman" w:hAnsi="Times New Roman" w:cs="Times New Roman"/>
          <w:lang w:val="en-US"/>
        </w:rPr>
        <w:t>source</w:t>
      </w:r>
      <w:proofErr w:type="gramEnd"/>
      <w:r w:rsidRPr="00AE0D5E">
        <w:rPr>
          <w:rFonts w:ascii="Times New Roman" w:hAnsi="Times New Roman" w:cs="Times New Roman"/>
          <w:lang w:val="en-US"/>
        </w:rPr>
        <w:t>_label_text</w:t>
      </w:r>
      <w:proofErr w:type="spellEnd"/>
      <w:r w:rsidRPr="00AE0D5E">
        <w:rPr>
          <w:rFonts w:ascii="Times New Roman" w:hAnsi="Times New Roman" w:cs="Times New Roman"/>
          <w:lang w:val="en-US"/>
        </w:rPr>
        <w:t>": "ESQUERDA",</w:t>
      </w:r>
    </w:p>
    <w:p w14:paraId="2BD0E077" w14:textId="77777777" w:rsidR="000940A0" w:rsidRPr="00AE0D5E" w:rsidRDefault="00000000">
      <w:pPr>
        <w:spacing w:after="120" w:line="360" w:lineRule="auto"/>
        <w:rPr>
          <w:lang w:val="en-US"/>
        </w:rPr>
      </w:pPr>
      <w:r w:rsidRPr="00AE0D5E">
        <w:rPr>
          <w:rFonts w:ascii="Times New Roman" w:hAnsi="Times New Roman" w:cs="Times New Roman"/>
          <w:lang w:val="en-US"/>
        </w:rPr>
        <w:lastRenderedPageBreak/>
        <w:t xml:space="preserve">  "</w:t>
      </w:r>
      <w:proofErr w:type="spellStart"/>
      <w:proofErr w:type="gramStart"/>
      <w:r w:rsidRPr="00AE0D5E">
        <w:rPr>
          <w:rFonts w:ascii="Times New Roman" w:hAnsi="Times New Roman" w:cs="Times New Roman"/>
          <w:lang w:val="en-US"/>
        </w:rPr>
        <w:t>is</w:t>
      </w:r>
      <w:proofErr w:type="gramEnd"/>
      <w:r w:rsidRPr="00AE0D5E">
        <w:rPr>
          <w:rFonts w:ascii="Times New Roman" w:hAnsi="Times New Roman" w:cs="Times New Roman"/>
          <w:lang w:val="en-US"/>
        </w:rPr>
        <w:t>_mi</w:t>
      </w:r>
      <w:proofErr w:type="spellEnd"/>
      <w:r w:rsidRPr="00AE0D5E">
        <w:rPr>
          <w:rFonts w:ascii="Times New Roman" w:hAnsi="Times New Roman" w:cs="Times New Roman"/>
          <w:lang w:val="en-US"/>
        </w:rPr>
        <w:t>": true,</w:t>
      </w:r>
    </w:p>
    <w:p w14:paraId="073FEFE7" w14:textId="77777777" w:rsidR="000940A0" w:rsidRPr="00AE0D5E" w:rsidRDefault="00000000">
      <w:pPr>
        <w:spacing w:after="120" w:line="360" w:lineRule="auto"/>
        <w:rPr>
          <w:lang w:val="en-US"/>
        </w:rPr>
      </w:pPr>
      <w:r w:rsidRPr="00AE0D5E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AE0D5E">
        <w:rPr>
          <w:rFonts w:ascii="Times New Roman" w:hAnsi="Times New Roman" w:cs="Times New Roman"/>
          <w:lang w:val="en-US"/>
        </w:rPr>
        <w:t>p_move</w:t>
      </w:r>
      <w:proofErr w:type="spellEnd"/>
      <w:r w:rsidRPr="00AE0D5E">
        <w:rPr>
          <w:rFonts w:ascii="Times New Roman" w:hAnsi="Times New Roman" w:cs="Times New Roman"/>
          <w:lang w:val="en-US"/>
        </w:rPr>
        <w:t>": 0.831,</w:t>
      </w:r>
    </w:p>
    <w:p w14:paraId="3AE32D03" w14:textId="77777777" w:rsidR="000940A0" w:rsidRDefault="00000000">
      <w:pPr>
        <w:spacing w:after="120" w:line="360" w:lineRule="auto"/>
      </w:pPr>
      <w:r w:rsidRPr="00AE0D5E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>"tau": 0.45,</w:t>
      </w:r>
    </w:p>
    <w:p w14:paraId="3842997E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 xml:space="preserve">  "</w:t>
      </w:r>
      <w:proofErr w:type="spellStart"/>
      <w:r>
        <w:rPr>
          <w:rFonts w:ascii="Times New Roman" w:hAnsi="Times New Roman" w:cs="Times New Roman"/>
        </w:rPr>
        <w:t>group_id</w:t>
      </w:r>
      <w:proofErr w:type="spellEnd"/>
      <w:r>
        <w:rPr>
          <w:rFonts w:ascii="Times New Roman" w:hAnsi="Times New Roman" w:cs="Times New Roman"/>
        </w:rPr>
        <w:t>": 0</w:t>
      </w:r>
    </w:p>
    <w:p w14:paraId="6E074299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}</w:t>
      </w:r>
    </w:p>
    <w:p w14:paraId="2792E0E5" w14:textId="77777777" w:rsidR="000940A0" w:rsidRDefault="000940A0">
      <w:pPr>
        <w:spacing w:after="120" w:line="360" w:lineRule="auto"/>
      </w:pPr>
    </w:p>
    <w:p w14:paraId="48CA67AA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Esse formato preserva informações suficientes para rastreabilidade e depuração, sem sobrecarregar a Unity com dados desnecessários para o controle visual.</w:t>
      </w:r>
    </w:p>
    <w:p w14:paraId="17F7C09F" w14:textId="77777777" w:rsidR="000940A0" w:rsidRDefault="000940A0">
      <w:pPr>
        <w:spacing w:after="120" w:line="360" w:lineRule="auto"/>
      </w:pPr>
    </w:p>
    <w:p w14:paraId="16A561C4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b/>
        </w:rPr>
        <w:t>Comunicação com a Unity</w:t>
      </w:r>
    </w:p>
    <w:p w14:paraId="61A4530D" w14:textId="77777777" w:rsidR="000940A0" w:rsidRDefault="000940A0">
      <w:pPr>
        <w:spacing w:after="120" w:line="360" w:lineRule="auto"/>
      </w:pPr>
    </w:p>
    <w:p w14:paraId="7812F20F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Como mecanismo de transporte, foi adotado o protocolo UDP em rede local. A escolha do UDP, nesta fase do projeto, deveu-se principalmente à sua simplicidade de implementação e ao baixo acoplamento entre os módulos.</w:t>
      </w:r>
    </w:p>
    <w:p w14:paraId="09DD2F93" w14:textId="77777777" w:rsidR="000940A0" w:rsidRDefault="000940A0">
      <w:pPr>
        <w:spacing w:after="120" w:line="360" w:lineRule="auto"/>
      </w:pPr>
    </w:p>
    <w:p w14:paraId="0576D321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Na prática, o módulo Python envia os comandos para uma porta local, enquanto a Unity permanece escutando essa porta por meio de um receptor dedicado.</w:t>
      </w:r>
    </w:p>
    <w:p w14:paraId="3A8E395C" w14:textId="77777777" w:rsidR="000940A0" w:rsidRDefault="000940A0">
      <w:pPr>
        <w:spacing w:after="120" w:line="360" w:lineRule="auto"/>
      </w:pPr>
    </w:p>
    <w:p w14:paraId="7D3B43E1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Para facilitar a validação visual, a implementação passou a aceitar um atraso opcional entre os comandos emitidos, evitando que múltiplos eventos fossem processados rápido demais a ponto de mascarar a observação do comportamento do objeto virtual.</w:t>
      </w:r>
    </w:p>
    <w:p w14:paraId="65A7F730" w14:textId="77777777" w:rsidR="000940A0" w:rsidRDefault="000940A0">
      <w:pPr>
        <w:spacing w:after="120" w:line="360" w:lineRule="auto"/>
      </w:pPr>
    </w:p>
    <w:p w14:paraId="77C2CE37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b/>
        </w:rPr>
        <w:t>Implementação na Unity</w:t>
      </w:r>
    </w:p>
    <w:p w14:paraId="076E15C3" w14:textId="77777777" w:rsidR="000940A0" w:rsidRDefault="000940A0">
      <w:pPr>
        <w:spacing w:after="120" w:line="360" w:lineRule="auto"/>
      </w:pPr>
    </w:p>
    <w:p w14:paraId="25457E08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Na Unity, a solução foi organizada em dois componentes principais:</w:t>
      </w:r>
    </w:p>
    <w:p w14:paraId="7600C87A" w14:textId="77777777" w:rsidR="000940A0" w:rsidRDefault="000940A0">
      <w:pPr>
        <w:spacing w:after="120" w:line="360" w:lineRule="auto"/>
      </w:pPr>
    </w:p>
    <w:p w14:paraId="1717ECC7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1. `</w:t>
      </w:r>
      <w:proofErr w:type="spellStart"/>
      <w:r>
        <w:rPr>
          <w:rFonts w:ascii="Times New Roman" w:hAnsi="Times New Roman" w:cs="Times New Roman"/>
        </w:rPr>
        <w:t>BCIDebugController</w:t>
      </w:r>
      <w:proofErr w:type="spellEnd"/>
      <w:r>
        <w:rPr>
          <w:rFonts w:ascii="Times New Roman" w:hAnsi="Times New Roman" w:cs="Times New Roman"/>
        </w:rPr>
        <w:t>`</w:t>
      </w:r>
    </w:p>
    <w:p w14:paraId="0BE35CE5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lastRenderedPageBreak/>
        <w:t>2. `</w:t>
      </w:r>
      <w:proofErr w:type="spellStart"/>
      <w:r>
        <w:rPr>
          <w:rFonts w:ascii="Times New Roman" w:hAnsi="Times New Roman" w:cs="Times New Roman"/>
        </w:rPr>
        <w:t>BCIUDPReceiver</w:t>
      </w:r>
      <w:proofErr w:type="spellEnd"/>
      <w:r>
        <w:rPr>
          <w:rFonts w:ascii="Times New Roman" w:hAnsi="Times New Roman" w:cs="Times New Roman"/>
        </w:rPr>
        <w:t>`</w:t>
      </w:r>
    </w:p>
    <w:p w14:paraId="2C6F856C" w14:textId="77777777" w:rsidR="000940A0" w:rsidRDefault="000940A0">
      <w:pPr>
        <w:spacing w:after="120" w:line="360" w:lineRule="auto"/>
      </w:pPr>
    </w:p>
    <w:p w14:paraId="4D5E5DF8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O componente `</w:t>
      </w:r>
      <w:proofErr w:type="spellStart"/>
      <w:r>
        <w:rPr>
          <w:rFonts w:ascii="Times New Roman" w:hAnsi="Times New Roman" w:cs="Times New Roman"/>
        </w:rPr>
        <w:t>BCIDebugController</w:t>
      </w:r>
      <w:proofErr w:type="spellEnd"/>
      <w:r>
        <w:rPr>
          <w:rFonts w:ascii="Times New Roman" w:hAnsi="Times New Roman" w:cs="Times New Roman"/>
        </w:rPr>
        <w:t>` ficou responsável por:</w:t>
      </w:r>
    </w:p>
    <w:p w14:paraId="3847D5DA" w14:textId="77777777" w:rsidR="000940A0" w:rsidRDefault="000940A0">
      <w:pPr>
        <w:spacing w:after="120" w:line="360" w:lineRule="auto"/>
      </w:pPr>
    </w:p>
    <w:p w14:paraId="36E3CF1B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manter a referência ao objeto visual controlado;</w:t>
      </w:r>
    </w:p>
    <w:p w14:paraId="5C8D2083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aplicar os comandos `</w:t>
      </w:r>
      <w:proofErr w:type="spellStart"/>
      <w:r>
        <w:rPr>
          <w:rFonts w:ascii="Times New Roman" w:hAnsi="Times New Roman" w:cs="Times New Roman"/>
        </w:rPr>
        <w:t>left</w:t>
      </w:r>
      <w:proofErr w:type="spellEnd"/>
      <w:r>
        <w:rPr>
          <w:rFonts w:ascii="Times New Roman" w:hAnsi="Times New Roman" w:cs="Times New Roman"/>
        </w:rPr>
        <w:t>`, `</w:t>
      </w:r>
      <w:proofErr w:type="spellStart"/>
      <w:r>
        <w:rPr>
          <w:rFonts w:ascii="Times New Roman" w:hAnsi="Times New Roman" w:cs="Times New Roman"/>
        </w:rPr>
        <w:t>right</w:t>
      </w:r>
      <w:proofErr w:type="spellEnd"/>
      <w:r>
        <w:rPr>
          <w:rFonts w:ascii="Times New Roman" w:hAnsi="Times New Roman" w:cs="Times New Roman"/>
        </w:rPr>
        <w:t>` e `</w:t>
      </w:r>
      <w:proofErr w:type="spellStart"/>
      <w:r>
        <w:rPr>
          <w:rFonts w:ascii="Times New Roman" w:hAnsi="Times New Roman" w:cs="Times New Roman"/>
        </w:rPr>
        <w:t>no_move</w:t>
      </w:r>
      <w:proofErr w:type="spellEnd"/>
      <w:r>
        <w:rPr>
          <w:rFonts w:ascii="Times New Roman" w:hAnsi="Times New Roman" w:cs="Times New Roman"/>
        </w:rPr>
        <w:t>`;</w:t>
      </w:r>
    </w:p>
    <w:p w14:paraId="2D253C66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atualizar os textos de estado na interface;</w:t>
      </w:r>
    </w:p>
    <w:p w14:paraId="088AE3BC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executar o comportamento local de teste por teclado.</w:t>
      </w:r>
    </w:p>
    <w:p w14:paraId="534F4C22" w14:textId="77777777" w:rsidR="000940A0" w:rsidRDefault="000940A0">
      <w:pPr>
        <w:spacing w:after="120" w:line="360" w:lineRule="auto"/>
      </w:pPr>
    </w:p>
    <w:p w14:paraId="24288DF8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O componente `</w:t>
      </w:r>
      <w:proofErr w:type="spellStart"/>
      <w:r>
        <w:rPr>
          <w:rFonts w:ascii="Times New Roman" w:hAnsi="Times New Roman" w:cs="Times New Roman"/>
        </w:rPr>
        <w:t>BCIUDPReceiver</w:t>
      </w:r>
      <w:proofErr w:type="spellEnd"/>
      <w:r>
        <w:rPr>
          <w:rFonts w:ascii="Times New Roman" w:hAnsi="Times New Roman" w:cs="Times New Roman"/>
        </w:rPr>
        <w:t>` ficou responsável por:</w:t>
      </w:r>
    </w:p>
    <w:p w14:paraId="42DB1FDC" w14:textId="77777777" w:rsidR="000940A0" w:rsidRDefault="000940A0">
      <w:pPr>
        <w:spacing w:after="120" w:line="360" w:lineRule="auto"/>
      </w:pPr>
    </w:p>
    <w:p w14:paraId="6B6220AC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escutar a porta UDP configurada;</w:t>
      </w:r>
    </w:p>
    <w:p w14:paraId="2E8C59F3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receber as mensagens enviadas pelo Python;</w:t>
      </w:r>
    </w:p>
    <w:p w14:paraId="596395AB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 xml:space="preserve">• </w:t>
      </w:r>
      <w:proofErr w:type="spellStart"/>
      <w:r>
        <w:rPr>
          <w:rFonts w:ascii="Times New Roman" w:hAnsi="Times New Roman" w:cs="Times New Roman"/>
        </w:rPr>
        <w:t>desserializar</w:t>
      </w:r>
      <w:proofErr w:type="spellEnd"/>
      <w:r>
        <w:rPr>
          <w:rFonts w:ascii="Times New Roman" w:hAnsi="Times New Roman" w:cs="Times New Roman"/>
        </w:rPr>
        <w:t xml:space="preserve"> o JSON recebido;</w:t>
      </w:r>
    </w:p>
    <w:p w14:paraId="5C71AB85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enfileirar os comandos recebidos;</w:t>
      </w:r>
    </w:p>
    <w:p w14:paraId="0FCDE476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encaminhar os comandos ao `</w:t>
      </w:r>
      <w:proofErr w:type="spellStart"/>
      <w:r>
        <w:rPr>
          <w:rFonts w:ascii="Times New Roman" w:hAnsi="Times New Roman" w:cs="Times New Roman"/>
        </w:rPr>
        <w:t>BCIDebugController</w:t>
      </w:r>
      <w:proofErr w:type="spellEnd"/>
      <w:r>
        <w:rPr>
          <w:rFonts w:ascii="Times New Roman" w:hAnsi="Times New Roman" w:cs="Times New Roman"/>
        </w:rPr>
        <w:t>`.</w:t>
      </w:r>
    </w:p>
    <w:p w14:paraId="68C23FDB" w14:textId="77777777" w:rsidR="000940A0" w:rsidRDefault="000940A0">
      <w:pPr>
        <w:spacing w:after="120" w:line="360" w:lineRule="auto"/>
      </w:pPr>
    </w:p>
    <w:p w14:paraId="7F18AF36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O uso de uma fila de comandos foi necessário para evitar perda perceptível de eventos quando vários pacotes chegavam em sequência muito rápida.</w:t>
      </w:r>
    </w:p>
    <w:p w14:paraId="7106B814" w14:textId="77777777" w:rsidR="000940A0" w:rsidRDefault="000940A0">
      <w:pPr>
        <w:spacing w:after="120" w:line="360" w:lineRule="auto"/>
      </w:pPr>
    </w:p>
    <w:p w14:paraId="29D0D512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b/>
        </w:rPr>
        <w:t>Configuração da Cena</w:t>
      </w:r>
    </w:p>
    <w:p w14:paraId="4B8AEC7B" w14:textId="77777777" w:rsidR="000940A0" w:rsidRDefault="000940A0">
      <w:pPr>
        <w:spacing w:after="120" w:line="360" w:lineRule="auto"/>
      </w:pPr>
    </w:p>
    <w:p w14:paraId="2B9EF577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A cena inicial de teste foi composta pelos seguintes elementos:</w:t>
      </w:r>
    </w:p>
    <w:p w14:paraId="0C3B9459" w14:textId="77777777" w:rsidR="000940A0" w:rsidRDefault="000940A0">
      <w:pPr>
        <w:spacing w:after="120" w:line="360" w:lineRule="auto"/>
      </w:pPr>
    </w:p>
    <w:p w14:paraId="64B6E40F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câmera principal;</w:t>
      </w:r>
    </w:p>
    <w:p w14:paraId="57580976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iluminação básica;</w:t>
      </w:r>
    </w:p>
    <w:p w14:paraId="676FD0ED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lastRenderedPageBreak/>
        <w:t>• plano de referência;</w:t>
      </w:r>
    </w:p>
    <w:p w14:paraId="47AF04DD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`Canvas` com textos de estado;</w:t>
      </w:r>
    </w:p>
    <w:p w14:paraId="205A7A4A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objeto controlador;</w:t>
      </w:r>
    </w:p>
    <w:p w14:paraId="4A1220DB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objeto visual representando a mão.</w:t>
      </w:r>
    </w:p>
    <w:p w14:paraId="34833F56" w14:textId="77777777" w:rsidR="000940A0" w:rsidRDefault="000940A0">
      <w:pPr>
        <w:spacing w:after="120" w:line="360" w:lineRule="auto"/>
      </w:pPr>
    </w:p>
    <w:p w14:paraId="2A218E8D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Em uma primeira fase, utilizou-se um cubo (`</w:t>
      </w:r>
      <w:proofErr w:type="spellStart"/>
      <w:r>
        <w:rPr>
          <w:rFonts w:ascii="Times New Roman" w:hAnsi="Times New Roman" w:cs="Times New Roman"/>
        </w:rPr>
        <w:t>HandProxy</w:t>
      </w:r>
      <w:proofErr w:type="spellEnd"/>
      <w:r>
        <w:rPr>
          <w:rFonts w:ascii="Times New Roman" w:hAnsi="Times New Roman" w:cs="Times New Roman"/>
        </w:rPr>
        <w:t>`) como proxy visual. Essa decisão permitiu validar:</w:t>
      </w:r>
    </w:p>
    <w:p w14:paraId="64667590" w14:textId="77777777" w:rsidR="000940A0" w:rsidRDefault="000940A0">
      <w:pPr>
        <w:spacing w:after="120" w:line="360" w:lineRule="auto"/>
      </w:pPr>
    </w:p>
    <w:p w14:paraId="49B8F3F2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1. a lógica de aplicação dos comandos;</w:t>
      </w:r>
    </w:p>
    <w:p w14:paraId="57737490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2. a atualização da interface;</w:t>
      </w:r>
    </w:p>
    <w:p w14:paraId="034B9680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3. a comunicação entre Python e Unity.</w:t>
      </w:r>
    </w:p>
    <w:p w14:paraId="05D96C58" w14:textId="77777777" w:rsidR="000940A0" w:rsidRDefault="000940A0">
      <w:pPr>
        <w:spacing w:after="120" w:line="360" w:lineRule="auto"/>
      </w:pPr>
    </w:p>
    <w:p w14:paraId="011E1629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Após a validação do fluxo básico, o cubo foi substituído por um modelo tridimensional de mão (`</w:t>
      </w:r>
      <w:proofErr w:type="spellStart"/>
      <w:r>
        <w:rPr>
          <w:rFonts w:ascii="Times New Roman" w:hAnsi="Times New Roman" w:cs="Times New Roman"/>
        </w:rPr>
        <w:t>Rigged</w:t>
      </w:r>
      <w:proofErr w:type="spellEnd"/>
      <w:r>
        <w:rPr>
          <w:rFonts w:ascii="Times New Roman" w:hAnsi="Times New Roman" w:cs="Times New Roman"/>
        </w:rPr>
        <w:t xml:space="preserve"> Hand`), mantido sob a mesma lógica de controle. Com isso, o protótipo passou a operar com uma representação visual mais próxima do cenário final do projeto.</w:t>
      </w:r>
    </w:p>
    <w:p w14:paraId="7A44D11E" w14:textId="77777777" w:rsidR="000940A0" w:rsidRDefault="000940A0">
      <w:pPr>
        <w:spacing w:after="120" w:line="360" w:lineRule="auto"/>
      </w:pPr>
    </w:p>
    <w:p w14:paraId="3D17673F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b/>
        </w:rPr>
        <w:t>Uso de `</w:t>
      </w:r>
      <w:proofErr w:type="spellStart"/>
      <w:r>
        <w:rPr>
          <w:rFonts w:ascii="Times New Roman" w:hAnsi="Times New Roman" w:cs="Times New Roman"/>
          <w:b/>
        </w:rPr>
        <w:t>runInBackground</w:t>
      </w:r>
      <w:proofErr w:type="spellEnd"/>
      <w:r>
        <w:rPr>
          <w:rFonts w:ascii="Times New Roman" w:hAnsi="Times New Roman" w:cs="Times New Roman"/>
          <w:b/>
        </w:rPr>
        <w:t>`</w:t>
      </w:r>
    </w:p>
    <w:p w14:paraId="45E0B0EE" w14:textId="77777777" w:rsidR="000940A0" w:rsidRDefault="000940A0">
      <w:pPr>
        <w:spacing w:after="120" w:line="360" w:lineRule="auto"/>
      </w:pPr>
    </w:p>
    <w:p w14:paraId="57F07A85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Durante os testes no Editor da Unity, foi observado que a aplicação deixava de responder visualmente quando perdia foco para o terminal utilizado na execução do script Python. Para corrigir esse comportamento, foi adicionada a instrução:</w:t>
      </w:r>
    </w:p>
    <w:p w14:paraId="3F9914E9" w14:textId="77777777" w:rsidR="000940A0" w:rsidRDefault="000940A0">
      <w:pPr>
        <w:spacing w:after="120" w:line="360" w:lineRule="auto"/>
      </w:pPr>
    </w:p>
    <w:p w14:paraId="6EC40B41" w14:textId="77777777" w:rsidR="000940A0" w:rsidRDefault="00000000">
      <w:pPr>
        <w:spacing w:after="120" w:line="360" w:lineRule="auto"/>
      </w:pPr>
      <w:proofErr w:type="spellStart"/>
      <w:r>
        <w:rPr>
          <w:rFonts w:ascii="Times New Roman" w:hAnsi="Times New Roman" w:cs="Times New Roman"/>
        </w:rPr>
        <w:t>Application.runInBackground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true</w:t>
      </w:r>
      <w:proofErr w:type="spellEnd"/>
      <w:r>
        <w:rPr>
          <w:rFonts w:ascii="Times New Roman" w:hAnsi="Times New Roman" w:cs="Times New Roman"/>
        </w:rPr>
        <w:t>;</w:t>
      </w:r>
    </w:p>
    <w:p w14:paraId="71F0A9EE" w14:textId="77777777" w:rsidR="000940A0" w:rsidRDefault="000940A0">
      <w:pPr>
        <w:spacing w:after="120" w:line="360" w:lineRule="auto"/>
      </w:pPr>
    </w:p>
    <w:p w14:paraId="38B41043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nos componentes Unity responsáveis pela recepção e aplicação dos comandos. Essa modificação permitiu que o loop da aplicação continuasse processando os eventos mesmo quando a janela do Editor não estava em primeiro plano.</w:t>
      </w:r>
    </w:p>
    <w:p w14:paraId="6EE0BD78" w14:textId="77777777" w:rsidR="000940A0" w:rsidRDefault="000940A0">
      <w:pPr>
        <w:spacing w:after="120" w:line="360" w:lineRule="auto"/>
      </w:pPr>
    </w:p>
    <w:p w14:paraId="3ED18A59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b/>
        </w:rPr>
        <w:t>Estratégia de Validação</w:t>
      </w:r>
    </w:p>
    <w:p w14:paraId="07B54570" w14:textId="77777777" w:rsidR="000940A0" w:rsidRDefault="000940A0">
      <w:pPr>
        <w:spacing w:after="120" w:line="360" w:lineRule="auto"/>
      </w:pPr>
    </w:p>
    <w:p w14:paraId="503589A4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A validação do método implementado foi realizada de forma incremental, em três etapas:</w:t>
      </w:r>
    </w:p>
    <w:p w14:paraId="30EE3C02" w14:textId="77777777" w:rsidR="000940A0" w:rsidRDefault="000940A0">
      <w:pPr>
        <w:spacing w:after="120" w:line="360" w:lineRule="auto"/>
      </w:pPr>
    </w:p>
    <w:p w14:paraId="3E80F3FD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1. validação local na Unity com entrada por teclado;</w:t>
      </w:r>
    </w:p>
    <w:p w14:paraId="741D13E3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2. validação da comunicação via UDP entre Python e Unity;</w:t>
      </w:r>
    </w:p>
    <w:p w14:paraId="1A90E9A6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3. validação da substituição do cubo por uma mão 3D.</w:t>
      </w:r>
    </w:p>
    <w:p w14:paraId="44603449" w14:textId="77777777" w:rsidR="000940A0" w:rsidRDefault="000940A0">
      <w:pPr>
        <w:spacing w:after="120" w:line="360" w:lineRule="auto"/>
      </w:pPr>
    </w:p>
    <w:p w14:paraId="39C2AA17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Os comandos testados foram:</w:t>
      </w:r>
    </w:p>
    <w:p w14:paraId="7C03F876" w14:textId="77777777" w:rsidR="000940A0" w:rsidRDefault="000940A0">
      <w:pPr>
        <w:spacing w:after="120" w:line="360" w:lineRule="auto"/>
      </w:pPr>
    </w:p>
    <w:p w14:paraId="3F5FCB57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`</w:t>
      </w:r>
      <w:proofErr w:type="spellStart"/>
      <w:r>
        <w:rPr>
          <w:rFonts w:ascii="Times New Roman" w:hAnsi="Times New Roman" w:cs="Times New Roman"/>
        </w:rPr>
        <w:t>left</w:t>
      </w:r>
      <w:proofErr w:type="spellEnd"/>
      <w:r>
        <w:rPr>
          <w:rFonts w:ascii="Times New Roman" w:hAnsi="Times New Roman" w:cs="Times New Roman"/>
        </w:rPr>
        <w:t>`</w:t>
      </w:r>
    </w:p>
    <w:p w14:paraId="5908A7D7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`</w:t>
      </w:r>
      <w:proofErr w:type="spellStart"/>
      <w:r>
        <w:rPr>
          <w:rFonts w:ascii="Times New Roman" w:hAnsi="Times New Roman" w:cs="Times New Roman"/>
        </w:rPr>
        <w:t>right</w:t>
      </w:r>
      <w:proofErr w:type="spellEnd"/>
      <w:r>
        <w:rPr>
          <w:rFonts w:ascii="Times New Roman" w:hAnsi="Times New Roman" w:cs="Times New Roman"/>
        </w:rPr>
        <w:t>`</w:t>
      </w:r>
    </w:p>
    <w:p w14:paraId="3C1BB7C6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• `</w:t>
      </w:r>
      <w:proofErr w:type="spellStart"/>
      <w:r>
        <w:rPr>
          <w:rFonts w:ascii="Times New Roman" w:hAnsi="Times New Roman" w:cs="Times New Roman"/>
        </w:rPr>
        <w:t>no_move</w:t>
      </w:r>
      <w:proofErr w:type="spellEnd"/>
      <w:r>
        <w:rPr>
          <w:rFonts w:ascii="Times New Roman" w:hAnsi="Times New Roman" w:cs="Times New Roman"/>
        </w:rPr>
        <w:t>`</w:t>
      </w:r>
    </w:p>
    <w:p w14:paraId="0E660A83" w14:textId="77777777" w:rsidR="000940A0" w:rsidRDefault="000940A0">
      <w:pPr>
        <w:spacing w:after="120" w:line="360" w:lineRule="auto"/>
      </w:pPr>
    </w:p>
    <w:p w14:paraId="7BAE066C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O critério de sucesso, nesta fase, foi verificar se:</w:t>
      </w:r>
    </w:p>
    <w:p w14:paraId="5E395E56" w14:textId="77777777" w:rsidR="000940A0" w:rsidRDefault="000940A0">
      <w:pPr>
        <w:spacing w:after="120" w:line="360" w:lineRule="auto"/>
      </w:pPr>
    </w:p>
    <w:p w14:paraId="59E4E1E2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1. o comando era corretamente produzido pelo módulo Python;</w:t>
      </w:r>
    </w:p>
    <w:p w14:paraId="3CBA705F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2. a Unity o recebia sem erro;</w:t>
      </w:r>
    </w:p>
    <w:p w14:paraId="5775BB1C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3. o objeto visual respondia de forma coerente;</w:t>
      </w:r>
    </w:p>
    <w:p w14:paraId="5A980FC4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4. a interface exibia o estado correspondente.</w:t>
      </w:r>
    </w:p>
    <w:p w14:paraId="16A1AFF1" w14:textId="77777777" w:rsidR="000940A0" w:rsidRDefault="000940A0">
      <w:pPr>
        <w:spacing w:after="120" w:line="360" w:lineRule="auto"/>
      </w:pPr>
    </w:p>
    <w:p w14:paraId="53E76CF1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b/>
        </w:rPr>
        <w:t>Resultado da Etapa Implementada</w:t>
      </w:r>
    </w:p>
    <w:p w14:paraId="704B42D3" w14:textId="77777777" w:rsidR="000940A0" w:rsidRDefault="000940A0">
      <w:pPr>
        <w:spacing w:after="120" w:line="360" w:lineRule="auto"/>
      </w:pPr>
    </w:p>
    <w:p w14:paraId="124F7A5D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Ao final desta etapa, o protótipo passou a apresentar funcionamento ponta a ponta, com o seguinte encadeamento:</w:t>
      </w:r>
    </w:p>
    <w:p w14:paraId="0E15EFDF" w14:textId="77777777" w:rsidR="000940A0" w:rsidRDefault="000940A0">
      <w:pPr>
        <w:spacing w:after="120" w:line="360" w:lineRule="auto"/>
      </w:pPr>
    </w:p>
    <w:p w14:paraId="7A9FE652" w14:textId="77777777" w:rsidR="000940A0" w:rsidRPr="00AE0D5E" w:rsidRDefault="00000000">
      <w:pPr>
        <w:spacing w:after="120" w:line="360" w:lineRule="auto"/>
        <w:rPr>
          <w:lang w:val="en-US"/>
        </w:rPr>
      </w:pPr>
      <w:r w:rsidRPr="00AE0D5E">
        <w:rPr>
          <w:rFonts w:ascii="Times New Roman" w:hAnsi="Times New Roman" w:cs="Times New Roman"/>
          <w:lang w:val="en-US"/>
        </w:rPr>
        <w:t xml:space="preserve">EEG/CNN -&gt; JSONL -&gt; Python -&gt; UDP -&gt; Unity -&gt; </w:t>
      </w:r>
      <w:proofErr w:type="spellStart"/>
      <w:r w:rsidRPr="00AE0D5E">
        <w:rPr>
          <w:rFonts w:ascii="Times New Roman" w:hAnsi="Times New Roman" w:cs="Times New Roman"/>
          <w:lang w:val="en-US"/>
        </w:rPr>
        <w:t>mão</w:t>
      </w:r>
      <w:proofErr w:type="spellEnd"/>
      <w:r w:rsidRPr="00AE0D5E">
        <w:rPr>
          <w:rFonts w:ascii="Times New Roman" w:hAnsi="Times New Roman" w:cs="Times New Roman"/>
          <w:lang w:val="en-US"/>
        </w:rPr>
        <w:t xml:space="preserve"> 3D</w:t>
      </w:r>
    </w:p>
    <w:p w14:paraId="6353CD5A" w14:textId="77777777" w:rsidR="000940A0" w:rsidRPr="00AE0D5E" w:rsidRDefault="000940A0">
      <w:pPr>
        <w:spacing w:after="120" w:line="360" w:lineRule="auto"/>
        <w:rPr>
          <w:lang w:val="en-US"/>
        </w:rPr>
      </w:pPr>
    </w:p>
    <w:p w14:paraId="20F9CF63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Esse resultado demonstra a viabilidade da camada de comunicação entre a saída do classificador e a aplicação de Realidade Virtual, constituindo uma base funcional para as próximas etapas do projeto.</w:t>
      </w:r>
    </w:p>
    <w:p w14:paraId="2A95CCB4" w14:textId="77777777" w:rsidR="000940A0" w:rsidRDefault="000940A0">
      <w:pPr>
        <w:spacing w:after="120" w:line="360" w:lineRule="auto"/>
      </w:pPr>
    </w:p>
    <w:p w14:paraId="4FDAD0A9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b/>
        </w:rPr>
        <w:t>Limitações Atuais</w:t>
      </w:r>
    </w:p>
    <w:p w14:paraId="1883B0E0" w14:textId="77777777" w:rsidR="000940A0" w:rsidRDefault="000940A0">
      <w:pPr>
        <w:spacing w:after="120" w:line="360" w:lineRule="auto"/>
      </w:pPr>
    </w:p>
    <w:p w14:paraId="0F252DD0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Apesar da validação do fluxo de integração, a implementação atual ainda apresenta limitações importantes:</w:t>
      </w:r>
    </w:p>
    <w:p w14:paraId="205B2D07" w14:textId="77777777" w:rsidR="000940A0" w:rsidRDefault="000940A0">
      <w:pPr>
        <w:spacing w:after="120" w:line="360" w:lineRule="auto"/>
      </w:pPr>
    </w:p>
    <w:p w14:paraId="64DB1C50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1. os comandos aplicam deslocamentos simples, e não animações motoras completas;</w:t>
      </w:r>
    </w:p>
    <w:p w14:paraId="44DA20CC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2. a mão virtual ainda não está integrada a uma cena terapêutica final;</w:t>
      </w:r>
    </w:p>
    <w:p w14:paraId="7F2915FC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3. a entrada utilizada nesta etapa foi baseada em arquivo `JSONL`, e não em streaming online contínuo do classificador;</w:t>
      </w:r>
    </w:p>
    <w:p w14:paraId="663D699E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4. ainda não foi realizada avaliação sistemática de latência ponta a ponta.</w:t>
      </w:r>
    </w:p>
    <w:p w14:paraId="5D09C304" w14:textId="77777777" w:rsidR="000940A0" w:rsidRDefault="000940A0">
      <w:pPr>
        <w:spacing w:after="120" w:line="360" w:lineRule="auto"/>
      </w:pPr>
    </w:p>
    <w:p w14:paraId="5A8B4A84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  <w:b/>
        </w:rPr>
        <w:t>Próximos Passos</w:t>
      </w:r>
    </w:p>
    <w:p w14:paraId="2CB69088" w14:textId="77777777" w:rsidR="000940A0" w:rsidRDefault="000940A0">
      <w:pPr>
        <w:spacing w:after="120" w:line="360" w:lineRule="auto"/>
      </w:pPr>
    </w:p>
    <w:p w14:paraId="72D37E6E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Os próximos passos previstos a partir deste método implementado são:</w:t>
      </w:r>
    </w:p>
    <w:p w14:paraId="36A637AD" w14:textId="77777777" w:rsidR="000940A0" w:rsidRDefault="000940A0">
      <w:pPr>
        <w:spacing w:after="120" w:line="360" w:lineRule="auto"/>
      </w:pPr>
    </w:p>
    <w:p w14:paraId="21B2A91D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1. consolidar a hierarquia final da mão 3D na Unity;</w:t>
      </w:r>
    </w:p>
    <w:p w14:paraId="5E0E7907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2. substituir deslocamentos simples por animações ou gestos;</w:t>
      </w:r>
    </w:p>
    <w:p w14:paraId="6C45E3EC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3. integrar a mão virtual a uma cena de reabilitação;</w:t>
      </w:r>
    </w:p>
    <w:p w14:paraId="5045C188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t>4. avaliar temporalmente o comportamento da comunicação entre emissão do comando e resposta visual;</w:t>
      </w:r>
    </w:p>
    <w:p w14:paraId="1F1E4E5B" w14:textId="77777777" w:rsidR="000940A0" w:rsidRDefault="00000000">
      <w:pPr>
        <w:spacing w:after="120" w:line="360" w:lineRule="auto"/>
      </w:pPr>
      <w:r>
        <w:rPr>
          <w:rFonts w:ascii="Times New Roman" w:hAnsi="Times New Roman" w:cs="Times New Roman"/>
        </w:rPr>
        <w:lastRenderedPageBreak/>
        <w:t>5. evoluir do teste baseado em `JSONL` para integração com saída online do classificador.</w:t>
      </w:r>
    </w:p>
    <w:sectPr w:rsidR="000940A0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0A0"/>
    <w:rsid w:val="000940A0"/>
    <w:rsid w:val="00AE0D5E"/>
    <w:rsid w:val="00FC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0CA66C"/>
  <w15:docId w15:val="{99A69D31-0E5D-0444-82CC-075EFAFB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1337</Words>
  <Characters>7224</Characters>
  <Application>Microsoft Office Word</Application>
  <DocSecurity>0</DocSecurity>
  <Lines>60</Lines>
  <Paragraphs>17</Paragraphs>
  <ScaleCrop>false</ScaleCrop>
  <Company/>
  <LinksUpToDate>false</LinksUpToDate>
  <CharactersWithSpaces>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Método Implementado</dc:title>
  <dc:creator>TRAE</dc:creator>
  <cp:lastModifiedBy>Denise Brandao</cp:lastModifiedBy>
  <cp:revision>2</cp:revision>
  <dcterms:created xsi:type="dcterms:W3CDTF">2026-07-17T20:42:00Z</dcterms:created>
  <dcterms:modified xsi:type="dcterms:W3CDTF">2026-07-27T20:40:00Z</dcterms:modified>
</cp:coreProperties>
</file>