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EB0B8" w14:textId="6347E983" w:rsidR="00006A3D" w:rsidRDefault="006B36D6" w:rsidP="00484A2F">
      <w:pPr>
        <w:jc w:val="both"/>
      </w:pPr>
      <w:proofErr w:type="spellStart"/>
      <w:r>
        <w:t>Hipoteses</w:t>
      </w:r>
      <w:proofErr w:type="spellEnd"/>
    </w:p>
    <w:p w14:paraId="75120D5B" w14:textId="77777777" w:rsidR="006B36D6" w:rsidRDefault="006B36D6" w:rsidP="00484A2F">
      <w:pPr>
        <w:jc w:val="both"/>
      </w:pPr>
      <w:r>
        <w:t>2. Hipóteses</w:t>
      </w:r>
    </w:p>
    <w:p w14:paraId="5097457B" w14:textId="77777777" w:rsidR="006B36D6" w:rsidRDefault="006B36D6" w:rsidP="00484A2F">
      <w:pPr>
        <w:jc w:val="both"/>
      </w:pPr>
      <w:r>
        <w:t xml:space="preserve">H1: A integração em tempo real entre um classificador de EEG (baseado em imagética motora) e uma </w:t>
      </w:r>
      <w:proofErr w:type="spellStart"/>
      <w:r>
        <w:t>engine</w:t>
      </w:r>
      <w:proofErr w:type="spellEnd"/>
      <w:r>
        <w:t xml:space="preserve"> de RV via LSL resultará em uma latência fim-a-fim inferior a 300 </w:t>
      </w:r>
      <w:proofErr w:type="spellStart"/>
      <w:r>
        <w:t>ms</w:t>
      </w:r>
      <w:proofErr w:type="spellEnd"/>
      <w:r>
        <w:t>, considerada aceitável para a percepção de sincronia sensório-motora.</w:t>
      </w:r>
    </w:p>
    <w:p w14:paraId="2AFFDE1E" w14:textId="56516F67" w:rsidR="006B36D6" w:rsidRDefault="006B36D6" w:rsidP="00484A2F">
      <w:pPr>
        <w:jc w:val="both"/>
      </w:pPr>
      <w:r>
        <w:t>H2: O feedback visual imersivo em RV, acionado diretamente pela decodificação do padrão motor do usuário, aumentará a ativação dos ritmos sensório-motores (mu e beta) em comparação com a ausência de feedback ou feedback não imersivo.</w:t>
      </w:r>
    </w:p>
    <w:p w14:paraId="5C1FEFB0" w14:textId="77777777" w:rsidR="006B36D6" w:rsidRDefault="006B36D6" w:rsidP="00484A2F">
      <w:pPr>
        <w:jc w:val="both"/>
      </w:pPr>
      <w:r>
        <w:t>Hipótese Principal (H1)</w:t>
      </w:r>
    </w:p>
    <w:p w14:paraId="503B0F66" w14:textId="77777777" w:rsidR="006B36D6" w:rsidRDefault="006B36D6" w:rsidP="00484A2F">
      <w:pPr>
        <w:jc w:val="both"/>
      </w:pPr>
      <w:r>
        <w:t>A integração em tempo real entre um sistema de classificação de EEG e uma aplicação de Realidade Virtual por meio de uma camada de comunicação baseada em LSL e sockets permitirá o controle confiável de uma mão virtual com latência inferior a 200 ms.</w:t>
      </w:r>
    </w:p>
    <w:p w14:paraId="04CA9B71" w14:textId="77777777" w:rsidR="006B36D6" w:rsidRDefault="006B36D6" w:rsidP="00484A2F">
      <w:pPr>
        <w:jc w:val="both"/>
      </w:pPr>
      <w:r>
        <w:t>Hipóteses Secundárias</w:t>
      </w:r>
    </w:p>
    <w:p w14:paraId="6BB9FA4A" w14:textId="77777777" w:rsidR="006B36D6" w:rsidRDefault="006B36D6" w:rsidP="00484A2F">
      <w:pPr>
        <w:jc w:val="both"/>
      </w:pPr>
      <w:r>
        <w:t>H2: Usuários serão capazes de controlar a mão virtual utilizando imagética motora com acurácia superior a 70%.</w:t>
      </w:r>
    </w:p>
    <w:p w14:paraId="58C3EA95" w14:textId="77777777" w:rsidR="006B36D6" w:rsidRDefault="006B36D6" w:rsidP="00484A2F">
      <w:pPr>
        <w:jc w:val="both"/>
      </w:pPr>
      <w:r>
        <w:t>H3: O ambiente imersivo promoverá maior engajamento quando comparado a sistemas BCI apresentados em telas convencionais.</w:t>
      </w:r>
    </w:p>
    <w:p w14:paraId="5C168D28" w14:textId="6F0B4026" w:rsidR="006B36D6" w:rsidRDefault="006B36D6" w:rsidP="00484A2F">
      <w:pPr>
        <w:jc w:val="both"/>
      </w:pPr>
      <w:r>
        <w:t xml:space="preserve">H4: A arquitetura desenvolvida poderá ser reutilizada em diferentes aplicações clínicas e de pesquisa envolvendo </w:t>
      </w:r>
      <w:proofErr w:type="spellStart"/>
      <w:r>
        <w:t>BCIs</w:t>
      </w:r>
      <w:proofErr w:type="spellEnd"/>
      <w:r>
        <w:t>.</w:t>
      </w:r>
    </w:p>
    <w:p w14:paraId="7578A6F9" w14:textId="77777777" w:rsidR="006B36D6" w:rsidRDefault="006B36D6" w:rsidP="00484A2F">
      <w:pPr>
        <w:jc w:val="both"/>
      </w:pPr>
    </w:p>
    <w:p w14:paraId="1C9DE9C4" w14:textId="77777777" w:rsidR="006B36D6" w:rsidRDefault="006B36D6" w:rsidP="00484A2F">
      <w:pPr>
        <w:jc w:val="both"/>
      </w:pPr>
      <w:r>
        <w:t xml:space="preserve">H1: A integração em tempo real entre um classificador de EEG (baseado em imagética motora) e uma </w:t>
      </w:r>
      <w:proofErr w:type="spellStart"/>
      <w:r>
        <w:t>engine</w:t>
      </w:r>
      <w:proofErr w:type="spellEnd"/>
      <w:r>
        <w:t xml:space="preserve"> de RV via LSL resultará em uma latência fim-a-fim inferior a 300 </w:t>
      </w:r>
      <w:proofErr w:type="spellStart"/>
      <w:r>
        <w:t>ms</w:t>
      </w:r>
      <w:proofErr w:type="spellEnd"/>
      <w:r>
        <w:t>, considerada aceitável para a percepção de sincronia sensório-motora.</w:t>
      </w:r>
    </w:p>
    <w:p w14:paraId="1B78F7DF" w14:textId="711DC324" w:rsidR="006B36D6" w:rsidRDefault="006B36D6" w:rsidP="00484A2F">
      <w:pPr>
        <w:jc w:val="both"/>
      </w:pPr>
      <w:r>
        <w:t>H2: O feedback visual imersivo em RV, acionado diretamente pela decodificação do padrão motor do usuário, aumentará a ativação dos ritmos sensório-motores (mu e beta) em comparação com a ausência de feedback ou feedback não imersivo.</w:t>
      </w:r>
    </w:p>
    <w:p w14:paraId="3B44A35F" w14:textId="27CFD071" w:rsidR="006B36D6" w:rsidRDefault="006B36D6" w:rsidP="00484A2F">
      <w:pPr>
        <w:jc w:val="both"/>
      </w:pPr>
      <w:r>
        <w:t xml:space="preserve">A utilização do protocolo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(LSL) permitirá uma sincronização de dados entre o sistema de EEG e a </w:t>
      </w:r>
      <w:proofErr w:type="spellStart"/>
      <w:r>
        <w:t>engine</w:t>
      </w:r>
      <w:proofErr w:type="spellEnd"/>
      <w:r>
        <w:t xml:space="preserve"> de RV com latência inferior a 350 </w:t>
      </w:r>
      <w:proofErr w:type="spellStart"/>
      <w:r>
        <w:t>ms</w:t>
      </w:r>
      <w:proofErr w:type="spellEnd"/>
      <w:r>
        <w:t>, garantindo a sensação de presença e agência do usuário [</w:t>
      </w:r>
    </w:p>
    <w:p w14:paraId="66F8F6D7" w14:textId="2722C406" w:rsidR="006B36D6" w:rsidRDefault="006B36D6" w:rsidP="00484A2F">
      <w:pPr>
        <w:jc w:val="both"/>
      </w:pPr>
      <w:r>
        <w:t xml:space="preserve">O uso de feedbacks multissensoriais (visuais e </w:t>
      </w:r>
      <w:proofErr w:type="spellStart"/>
      <w:r>
        <w:t>hápticos</w:t>
      </w:r>
      <w:proofErr w:type="spellEnd"/>
      <w:r>
        <w:t xml:space="preserve">) integrados à animação da mão virtual resultará em um aumento significativo na densidade de potência </w:t>
      </w:r>
      <w:r>
        <w:lastRenderedPageBreak/>
        <w:t xml:space="preserve">espectral nas bandas alfa e beta (ERD/ERS) em comparação com o treinamento não imersivo </w:t>
      </w:r>
    </w:p>
    <w:p w14:paraId="61597B69" w14:textId="77777777" w:rsidR="006B36D6" w:rsidRDefault="006B36D6" w:rsidP="00484A2F">
      <w:pPr>
        <w:jc w:val="both"/>
      </w:pPr>
      <w:r>
        <w:t xml:space="preserve">A comunicação em tempo real entre o sistema de EEG e a </w:t>
      </w:r>
      <w:proofErr w:type="spellStart"/>
      <w:r>
        <w:t>engine</w:t>
      </w:r>
      <w:proofErr w:type="spellEnd"/>
      <w:r>
        <w:t xml:space="preserve"> de RV é tecnicamente viável com latência compatível com interação imersiva.</w:t>
      </w:r>
    </w:p>
    <w:p w14:paraId="40E06368" w14:textId="77777777" w:rsidR="006B36D6" w:rsidRDefault="006B36D6" w:rsidP="00484A2F">
      <w:pPr>
        <w:jc w:val="both"/>
      </w:pPr>
    </w:p>
    <w:p w14:paraId="7B5254B6" w14:textId="77777777" w:rsidR="006B36D6" w:rsidRDefault="006B36D6" w:rsidP="00484A2F">
      <w:pPr>
        <w:jc w:val="both"/>
      </w:pPr>
      <w:r>
        <w:t>O comando motor decodificado a partir do EEG pode acionar de forma confiável a animação de uma mão virtual.</w:t>
      </w:r>
    </w:p>
    <w:p w14:paraId="2088B258" w14:textId="77777777" w:rsidR="006B36D6" w:rsidRDefault="006B36D6" w:rsidP="00484A2F">
      <w:pPr>
        <w:jc w:val="both"/>
      </w:pPr>
    </w:p>
    <w:p w14:paraId="166A6515" w14:textId="372EA6EC" w:rsidR="006B36D6" w:rsidRDefault="006B36D6" w:rsidP="00484A2F">
      <w:pPr>
        <w:jc w:val="both"/>
      </w:pPr>
      <w:r>
        <w:t xml:space="preserve">Uma arquitetura baseada em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ou sockets melhora a integração entre aquisição/classificação e RV em comparação com fluxos desacoplados.</w:t>
      </w:r>
    </w:p>
    <w:p w14:paraId="3F616835" w14:textId="77777777" w:rsidR="006B36D6" w:rsidRDefault="006B36D6" w:rsidP="00484A2F">
      <w:pPr>
        <w:jc w:val="both"/>
      </w:pPr>
    </w:p>
    <w:p w14:paraId="42C7F341" w14:textId="77777777" w:rsidR="006B36D6" w:rsidRDefault="006B36D6" w:rsidP="00484A2F">
      <w:pPr>
        <w:jc w:val="both"/>
      </w:pPr>
      <w:r>
        <w:t>Com base na literatura e nos desafios identificados, o presente projeto orienta-se pelas seguintes hipóteses:</w:t>
      </w:r>
    </w:p>
    <w:p w14:paraId="0BCBE559" w14:textId="77777777" w:rsidR="006B36D6" w:rsidRDefault="006B36D6" w:rsidP="00484A2F">
      <w:pPr>
        <w:jc w:val="both"/>
      </w:pPr>
    </w:p>
    <w:p w14:paraId="282A4DEB" w14:textId="77777777" w:rsidR="006B36D6" w:rsidRDefault="006B36D6" w:rsidP="00484A2F">
      <w:pPr>
        <w:jc w:val="both"/>
      </w:pPr>
      <w:r>
        <w:t xml:space="preserve">H1: É possível desenvolver uma camada de comunicação em tempo real, baseada em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(LSL), que integre de forma síncrona e confiável um sistema de aquisição/classificação de sinais EEG a uma </w:t>
      </w:r>
      <w:proofErr w:type="spellStart"/>
      <w:r>
        <w:t>engine</w:t>
      </w:r>
      <w:proofErr w:type="spellEnd"/>
      <w:r>
        <w:t xml:space="preserve"> de RV (Unity), com latência inferior a 100 ms.</w:t>
      </w:r>
    </w:p>
    <w:p w14:paraId="79FBE7E4" w14:textId="77777777" w:rsidR="006B36D6" w:rsidRDefault="006B36D6" w:rsidP="00484A2F">
      <w:pPr>
        <w:jc w:val="both"/>
      </w:pPr>
    </w:p>
    <w:p w14:paraId="4FFC0685" w14:textId="77777777" w:rsidR="006B36D6" w:rsidRDefault="006B36D6" w:rsidP="00484A2F">
      <w:pPr>
        <w:jc w:val="both"/>
      </w:pPr>
      <w:r>
        <w:t>H2: A decodificação de comandos motores a partir de sinais EEG utilizando o paradigma de imaginação motora, quando integrada a um ambiente de RV, permite o acionamento direto e intuitivo da animação de uma mão virtual, com taxa de acerto superior a 70% em indivíduos saudáveis.</w:t>
      </w:r>
    </w:p>
    <w:p w14:paraId="1292FD5A" w14:textId="77777777" w:rsidR="006B36D6" w:rsidRDefault="006B36D6" w:rsidP="00484A2F">
      <w:pPr>
        <w:jc w:val="both"/>
      </w:pPr>
    </w:p>
    <w:p w14:paraId="4D1CB03A" w14:textId="2C0E21CA" w:rsidR="006B36D6" w:rsidRDefault="006B36D6" w:rsidP="00484A2F">
      <w:pPr>
        <w:jc w:val="both"/>
      </w:pPr>
      <w:r>
        <w:t>H3: O feedback visual imersivo proporcionado pela RV melhora o desempenho da classificação de imaginação motora em comparação com interfaces não imersivas, devido ao aumento do engajamento e da sensação de presença do usuário.</w:t>
      </w:r>
    </w:p>
    <w:p w14:paraId="4AEB5D1B" w14:textId="77777777" w:rsidR="006B36D6" w:rsidRDefault="006B36D6" w:rsidP="00484A2F">
      <w:pPr>
        <w:jc w:val="both"/>
      </w:pPr>
      <w:r>
        <w:t xml:space="preserve">H1: A integração em tempo real entre um classificador de EEG (baseado em imagética motora) e uma </w:t>
      </w:r>
      <w:proofErr w:type="spellStart"/>
      <w:r>
        <w:t>engine</w:t>
      </w:r>
      <w:proofErr w:type="spellEnd"/>
      <w:r>
        <w:t xml:space="preserve"> de RV via LSL resultará em uma latência fim-a-fim inferior a 300 </w:t>
      </w:r>
      <w:proofErr w:type="spellStart"/>
      <w:r>
        <w:t>ms</w:t>
      </w:r>
      <w:proofErr w:type="spellEnd"/>
      <w:r>
        <w:t>, considerada aceitável para a percepção de sincronia sensório-motora.</w:t>
      </w:r>
    </w:p>
    <w:p w14:paraId="4A216615" w14:textId="425FAAC0" w:rsidR="006B36D6" w:rsidRDefault="006B36D6" w:rsidP="00484A2F">
      <w:pPr>
        <w:jc w:val="both"/>
      </w:pPr>
      <w:r>
        <w:t>H2: O feedback visual imersivo em RV, acionado diretamente pela decodificação do padrão motor do usuário, aumentará a ativação dos ritmos sensório-motores (mu e beta) em comparação com a ausência de feedback ou feedback não imersivo.</w:t>
      </w:r>
    </w:p>
    <w:p w14:paraId="6129ABC5" w14:textId="77777777" w:rsidR="006B36D6" w:rsidRDefault="006B36D6" w:rsidP="00484A2F">
      <w:pPr>
        <w:jc w:val="both"/>
      </w:pPr>
      <w:r>
        <w:lastRenderedPageBreak/>
        <w:t>A partir do problema de pesquisa delineado, formulam-se as seguintes hipóteses de trabalho:</w:t>
      </w:r>
    </w:p>
    <w:p w14:paraId="16AF97A9" w14:textId="77777777" w:rsidR="006B36D6" w:rsidRDefault="006B36D6" w:rsidP="00484A2F">
      <w:pPr>
        <w:jc w:val="both"/>
      </w:pPr>
      <w:r>
        <w:t>1.</w:t>
      </w:r>
      <w:r>
        <w:tab/>
        <w:t xml:space="preserve">H1 — É possível desenvolver uma camada de comunicação em tempo real entre um sistema de classificação de EEG baseado em imagética motora e uma </w:t>
      </w:r>
      <w:proofErr w:type="spellStart"/>
      <w:r>
        <w:t>engine</w:t>
      </w:r>
      <w:proofErr w:type="spellEnd"/>
      <w:r>
        <w:t xml:space="preserve"> de RV, utilizando protocolos abertos de streaming (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) ou comunicação via sockets, com latência total (aquisição–classificação–atuação) compatível com a percepção de sincronia sensório-motora relatada na literatura (tipicamente inferior a 300 </w:t>
      </w:r>
      <w:proofErr w:type="spellStart"/>
      <w:r>
        <w:t>ms</w:t>
      </w:r>
      <w:proofErr w:type="spellEnd"/>
      <w:r>
        <w:t>).</w:t>
      </w:r>
    </w:p>
    <w:p w14:paraId="6959E1DE" w14:textId="77777777" w:rsidR="006B36D6" w:rsidRDefault="006B36D6" w:rsidP="00484A2F">
      <w:pPr>
        <w:jc w:val="both"/>
      </w:pPr>
      <w:r>
        <w:t>2.</w:t>
      </w:r>
      <w:r>
        <w:tab/>
        <w:t>H2 — A arquitetura proposta, baseada em LSL/sockets, apresenta desempenho de latência e robustez de comunicação superiores a soluções ad hoc baseadas em emulação de teclado/mouse, sem prejuízo da acurácia de classificação do comando motor.</w:t>
      </w:r>
    </w:p>
    <w:p w14:paraId="383AF9AF" w14:textId="77777777" w:rsidR="006B36D6" w:rsidRDefault="006B36D6" w:rsidP="00484A2F">
      <w:pPr>
        <w:jc w:val="both"/>
      </w:pPr>
      <w:r>
        <w:t>3.</w:t>
      </w:r>
      <w:r>
        <w:tab/>
        <w:t xml:space="preserve">H3 — O acionamento da animação da mão virtual diretamente pelo comando motor decodificado (em vez de </w:t>
      </w:r>
      <w:proofErr w:type="gramStart"/>
      <w:r>
        <w:t>por</w:t>
      </w:r>
      <w:proofErr w:type="gramEnd"/>
      <w:r>
        <w:t xml:space="preserve"> feedback 2D convencional) proporciona maior sensação subjetiva de agência corporal (</w:t>
      </w:r>
      <w:proofErr w:type="spellStart"/>
      <w:r>
        <w:t>embodiment</w:t>
      </w:r>
      <w:proofErr w:type="spellEnd"/>
      <w:r>
        <w:t>) e de presença no ambiente virtual, quando avaliada por instrumentos padronizados.</w:t>
      </w:r>
    </w:p>
    <w:p w14:paraId="3C71B8E5" w14:textId="498987F7" w:rsidR="006B36D6" w:rsidRDefault="006B36D6" w:rsidP="00484A2F">
      <w:pPr>
        <w:jc w:val="both"/>
      </w:pPr>
      <w:r>
        <w:t>4.</w:t>
      </w:r>
      <w:r>
        <w:tab/>
        <w:t>H4 — A qualidade da integração em tempo real (latência e estabilidade da comunicação) está associada ao desempenho do usuário na tarefa de ICC, mensurado por métricas como acurácia, coeficiente Kappa e taxa de transferência de informação (ITR).</w:t>
      </w:r>
    </w:p>
    <w:p w14:paraId="37CA1F6F" w14:textId="77777777" w:rsidR="00B60998" w:rsidRDefault="00B60998" w:rsidP="00484A2F">
      <w:pPr>
        <w:jc w:val="both"/>
      </w:pPr>
    </w:p>
    <w:p w14:paraId="792049F5" w14:textId="4F93F40D" w:rsidR="00B60998" w:rsidRDefault="00B60998" w:rsidP="00484A2F">
      <w:pPr>
        <w:jc w:val="both"/>
      </w:pPr>
      <w:r>
        <w:t xml:space="preserve">Sugestão resumo </w:t>
      </w:r>
    </w:p>
    <w:p w14:paraId="46D57F11" w14:textId="77777777" w:rsidR="00B60998" w:rsidRDefault="00B60998" w:rsidP="00484A2F">
      <w:pPr>
        <w:jc w:val="both"/>
      </w:pPr>
      <w:proofErr w:type="spellStart"/>
      <w:r>
        <w:t>Hipoteses</w:t>
      </w:r>
      <w:proofErr w:type="spellEnd"/>
    </w:p>
    <w:p w14:paraId="077889FE" w14:textId="77777777" w:rsidR="00B60998" w:rsidRDefault="00B60998" w:rsidP="00484A2F">
      <w:pPr>
        <w:jc w:val="both"/>
      </w:pPr>
      <w:r>
        <w:t>2. Hipóteses</w:t>
      </w:r>
    </w:p>
    <w:p w14:paraId="36528E72" w14:textId="77777777" w:rsidR="00B60998" w:rsidRDefault="00B60998" w:rsidP="00484A2F">
      <w:pPr>
        <w:jc w:val="both"/>
      </w:pPr>
      <w:r>
        <w:t xml:space="preserve">H1: A integração em tempo real entre um classificador de EEG (baseado em imagética motora) e uma </w:t>
      </w:r>
      <w:proofErr w:type="spellStart"/>
      <w:r>
        <w:t>engine</w:t>
      </w:r>
      <w:proofErr w:type="spellEnd"/>
      <w:r>
        <w:t xml:space="preserve"> de RV via LSL resultará em uma latência fim-a-fim inferior a 300 </w:t>
      </w:r>
      <w:proofErr w:type="spellStart"/>
      <w:r>
        <w:t>ms</w:t>
      </w:r>
      <w:proofErr w:type="spellEnd"/>
      <w:r>
        <w:t>, considerada aceitável para a percepção de sincronia sensório-motora.</w:t>
      </w:r>
    </w:p>
    <w:p w14:paraId="182F7599" w14:textId="77777777" w:rsidR="00B60998" w:rsidRDefault="00B60998" w:rsidP="00484A2F">
      <w:pPr>
        <w:jc w:val="both"/>
      </w:pPr>
      <w:r>
        <w:t>H2: O feedback visual imersivo em RV, acionado diretamente pela decodificação do padrão motor do usuário, aumentará a ativação dos ritmos sensório-motores (mu e beta) em comparação com a ausência de feedback ou feedback não imersivo.</w:t>
      </w:r>
    </w:p>
    <w:p w14:paraId="6FBF1B50" w14:textId="77777777" w:rsidR="00B60998" w:rsidRDefault="00B60998" w:rsidP="00484A2F">
      <w:pPr>
        <w:jc w:val="both"/>
      </w:pPr>
      <w:r>
        <w:t>Hipótese Principal (H1)</w:t>
      </w:r>
    </w:p>
    <w:p w14:paraId="1187B6C3" w14:textId="77777777" w:rsidR="00B60998" w:rsidRDefault="00B60998" w:rsidP="00484A2F">
      <w:pPr>
        <w:jc w:val="both"/>
      </w:pPr>
      <w:r>
        <w:t xml:space="preserve">A integração em tempo real entre um sistema de classificação de EEG e uma aplicação de Realidade Virtual por meio de uma camada de comunicação baseada </w:t>
      </w:r>
      <w:r>
        <w:lastRenderedPageBreak/>
        <w:t>em LSL e sockets permitirá o controle confiável de uma mão virtual com latência inferior a 200 ms.</w:t>
      </w:r>
    </w:p>
    <w:p w14:paraId="1E7B237E" w14:textId="77777777" w:rsidR="00B60998" w:rsidRDefault="00B60998" w:rsidP="00484A2F">
      <w:pPr>
        <w:jc w:val="both"/>
      </w:pPr>
      <w:r>
        <w:t>Hipóteses Secundárias</w:t>
      </w:r>
    </w:p>
    <w:p w14:paraId="750D6BA4" w14:textId="77777777" w:rsidR="00B60998" w:rsidRDefault="00B60998" w:rsidP="00484A2F">
      <w:pPr>
        <w:jc w:val="both"/>
      </w:pPr>
      <w:r>
        <w:t>H2: Usuários serão capazes de controlar a mão virtual utilizando imagética motora com acurácia superior a 70%.</w:t>
      </w:r>
    </w:p>
    <w:p w14:paraId="1EE76EBD" w14:textId="77777777" w:rsidR="00B60998" w:rsidRDefault="00B60998" w:rsidP="00484A2F">
      <w:pPr>
        <w:jc w:val="both"/>
      </w:pPr>
      <w:r>
        <w:t>H3: O ambiente imersivo promoverá maior engajamento quando comparado a sistemas BCI apresentados em telas convencionais.</w:t>
      </w:r>
    </w:p>
    <w:p w14:paraId="2F8FFB63" w14:textId="77777777" w:rsidR="00B60998" w:rsidRDefault="00B60998" w:rsidP="00484A2F">
      <w:pPr>
        <w:jc w:val="both"/>
      </w:pPr>
      <w:r>
        <w:t xml:space="preserve">H4: A arquitetura desenvolvida poderá ser reutilizada em diferentes aplicações clínicas e de pesquisa envolvendo </w:t>
      </w:r>
      <w:proofErr w:type="spellStart"/>
      <w:r>
        <w:t>BCIs</w:t>
      </w:r>
      <w:proofErr w:type="spellEnd"/>
      <w:r>
        <w:t>.</w:t>
      </w:r>
    </w:p>
    <w:p w14:paraId="41ABDDAE" w14:textId="77777777" w:rsidR="00B60998" w:rsidRDefault="00B60998" w:rsidP="00484A2F">
      <w:pPr>
        <w:jc w:val="both"/>
      </w:pPr>
    </w:p>
    <w:p w14:paraId="79643872" w14:textId="77777777" w:rsidR="00B60998" w:rsidRDefault="00B60998" w:rsidP="00484A2F">
      <w:pPr>
        <w:jc w:val="both"/>
      </w:pPr>
      <w:r>
        <w:t xml:space="preserve">H1: A integração em tempo real entre um classificador de EEG (baseado em imagética motora) e uma </w:t>
      </w:r>
      <w:proofErr w:type="spellStart"/>
      <w:r>
        <w:t>engine</w:t>
      </w:r>
      <w:proofErr w:type="spellEnd"/>
      <w:r>
        <w:t xml:space="preserve"> de RV via LSL resultará em uma latência fim-a-fim inferior a 300 </w:t>
      </w:r>
      <w:proofErr w:type="spellStart"/>
      <w:r>
        <w:t>ms</w:t>
      </w:r>
      <w:proofErr w:type="spellEnd"/>
      <w:r>
        <w:t>, considerada aceitável para a percepção de sincronia sensório-motora.</w:t>
      </w:r>
    </w:p>
    <w:p w14:paraId="14D65E42" w14:textId="77777777" w:rsidR="00B60998" w:rsidRDefault="00B60998" w:rsidP="00484A2F">
      <w:pPr>
        <w:jc w:val="both"/>
      </w:pPr>
      <w:r>
        <w:t>H2: O feedback visual imersivo em RV, acionado diretamente pela decodificação do padrão motor do usuário, aumentará a ativação dos ritmos sensório-motores (mu e beta) em comparação com a ausência de feedback ou feedback não imersivo.</w:t>
      </w:r>
    </w:p>
    <w:p w14:paraId="7EEAD294" w14:textId="77777777" w:rsidR="00B60998" w:rsidRDefault="00B60998" w:rsidP="00484A2F">
      <w:pPr>
        <w:jc w:val="both"/>
      </w:pPr>
      <w:r>
        <w:t xml:space="preserve">A utilização do protocolo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(LSL) permitirá uma sincronização de dados entre o sistema de EEG e a </w:t>
      </w:r>
      <w:proofErr w:type="spellStart"/>
      <w:r>
        <w:t>engine</w:t>
      </w:r>
      <w:proofErr w:type="spellEnd"/>
      <w:r>
        <w:t xml:space="preserve"> de RV com latência inferior a 350 </w:t>
      </w:r>
      <w:proofErr w:type="spellStart"/>
      <w:r>
        <w:t>ms</w:t>
      </w:r>
      <w:proofErr w:type="spellEnd"/>
      <w:r>
        <w:t>, garantindo a sensação de presença e agência do usuário [</w:t>
      </w:r>
    </w:p>
    <w:p w14:paraId="119D7859" w14:textId="77777777" w:rsidR="00B60998" w:rsidRDefault="00B60998" w:rsidP="00484A2F">
      <w:pPr>
        <w:jc w:val="both"/>
      </w:pPr>
      <w:r>
        <w:t xml:space="preserve">O uso de feedbacks multissensoriais (visuais e </w:t>
      </w:r>
      <w:proofErr w:type="spellStart"/>
      <w:r>
        <w:t>hápticos</w:t>
      </w:r>
      <w:proofErr w:type="spellEnd"/>
      <w:r>
        <w:t xml:space="preserve">) integrados à animação da mão virtual resultará em um aumento significativo na densidade de potência espectral nas bandas alfa e beta (ERD/ERS) em comparação com o treinamento não imersivo </w:t>
      </w:r>
    </w:p>
    <w:p w14:paraId="611E961E" w14:textId="77777777" w:rsidR="00B60998" w:rsidRDefault="00B60998" w:rsidP="00484A2F">
      <w:pPr>
        <w:jc w:val="both"/>
      </w:pPr>
      <w:r>
        <w:t xml:space="preserve">A comunicação em tempo real entre o sistema de EEG e a </w:t>
      </w:r>
      <w:proofErr w:type="spellStart"/>
      <w:r>
        <w:t>engine</w:t>
      </w:r>
      <w:proofErr w:type="spellEnd"/>
      <w:r>
        <w:t xml:space="preserve"> de RV é tecnicamente viável com latência compatível com interação imersiva.</w:t>
      </w:r>
    </w:p>
    <w:p w14:paraId="6D71E80B" w14:textId="77777777" w:rsidR="00B60998" w:rsidRDefault="00B60998" w:rsidP="00484A2F">
      <w:pPr>
        <w:jc w:val="both"/>
      </w:pPr>
    </w:p>
    <w:p w14:paraId="45DFE475" w14:textId="77777777" w:rsidR="00B60998" w:rsidRDefault="00B60998" w:rsidP="00484A2F">
      <w:pPr>
        <w:jc w:val="both"/>
      </w:pPr>
      <w:r>
        <w:t>O comando motor decodificado a partir do EEG pode acionar de forma confiável a animação de uma mão virtual.</w:t>
      </w:r>
    </w:p>
    <w:p w14:paraId="394C3D16" w14:textId="77777777" w:rsidR="00B60998" w:rsidRDefault="00B60998" w:rsidP="00484A2F">
      <w:pPr>
        <w:jc w:val="both"/>
      </w:pPr>
    </w:p>
    <w:p w14:paraId="3CD05400" w14:textId="77777777" w:rsidR="00B60998" w:rsidRDefault="00B60998" w:rsidP="00484A2F">
      <w:pPr>
        <w:jc w:val="both"/>
      </w:pPr>
      <w:r>
        <w:t xml:space="preserve">Uma arquitetura baseada em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ou sockets melhora a integração entre aquisição/classificação e RV em comparação com fluxos desacoplados.</w:t>
      </w:r>
    </w:p>
    <w:p w14:paraId="1F336A21" w14:textId="77777777" w:rsidR="00B60998" w:rsidRDefault="00B60998" w:rsidP="00484A2F">
      <w:pPr>
        <w:jc w:val="both"/>
      </w:pPr>
    </w:p>
    <w:p w14:paraId="127B3D92" w14:textId="77777777" w:rsidR="00B60998" w:rsidRDefault="00B60998" w:rsidP="00484A2F">
      <w:pPr>
        <w:jc w:val="both"/>
      </w:pPr>
      <w:r>
        <w:lastRenderedPageBreak/>
        <w:t>Com base na literatura e nos desafios identificados, o presente projeto orienta-se pelas seguintes hipóteses:</w:t>
      </w:r>
    </w:p>
    <w:p w14:paraId="1CF5CBC1" w14:textId="77777777" w:rsidR="00B60998" w:rsidRDefault="00B60998" w:rsidP="00484A2F">
      <w:pPr>
        <w:jc w:val="both"/>
      </w:pPr>
    </w:p>
    <w:p w14:paraId="1C966A0E" w14:textId="77777777" w:rsidR="00B60998" w:rsidRDefault="00B60998" w:rsidP="00484A2F">
      <w:pPr>
        <w:jc w:val="both"/>
      </w:pPr>
      <w:r>
        <w:t xml:space="preserve">H1: É possível desenvolver uma camada de comunicação em tempo real, baseada em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(LSL), que integre de forma síncrona e confiável um sistema de aquisição/classificação de sinais EEG a uma </w:t>
      </w:r>
      <w:proofErr w:type="spellStart"/>
      <w:r>
        <w:t>engine</w:t>
      </w:r>
      <w:proofErr w:type="spellEnd"/>
      <w:r>
        <w:t xml:space="preserve"> de RV (Unity), com latência inferior a 100 ms.</w:t>
      </w:r>
    </w:p>
    <w:p w14:paraId="516F64BD" w14:textId="77777777" w:rsidR="00B60998" w:rsidRDefault="00B60998" w:rsidP="00484A2F">
      <w:pPr>
        <w:jc w:val="both"/>
      </w:pPr>
    </w:p>
    <w:p w14:paraId="397895B4" w14:textId="77777777" w:rsidR="00B60998" w:rsidRDefault="00B60998" w:rsidP="00484A2F">
      <w:pPr>
        <w:jc w:val="both"/>
      </w:pPr>
      <w:r>
        <w:t>H2: A decodificação de comandos motores a partir de sinais EEG utilizando o paradigma de imaginação motora, quando integrada a um ambiente de RV, permite o acionamento direto e intuitivo da animação de uma mão virtual, com taxa de acerto superior a 70% em indivíduos saudáveis.</w:t>
      </w:r>
    </w:p>
    <w:p w14:paraId="6213FB92" w14:textId="77777777" w:rsidR="00B60998" w:rsidRDefault="00B60998" w:rsidP="00484A2F">
      <w:pPr>
        <w:jc w:val="both"/>
      </w:pPr>
    </w:p>
    <w:p w14:paraId="33A7006F" w14:textId="77777777" w:rsidR="00B60998" w:rsidRDefault="00B60998" w:rsidP="00484A2F">
      <w:pPr>
        <w:jc w:val="both"/>
      </w:pPr>
      <w:r>
        <w:t>H3: O feedback visual imersivo proporcionado pela RV melhora o desempenho da classificação de imaginação motora em comparação com interfaces não imersivas, devido ao aumento do engajamento e da sensação de presença do usuário.</w:t>
      </w:r>
    </w:p>
    <w:p w14:paraId="28C8677C" w14:textId="77777777" w:rsidR="00B60998" w:rsidRDefault="00B60998" w:rsidP="00484A2F">
      <w:pPr>
        <w:jc w:val="both"/>
      </w:pPr>
      <w:r>
        <w:t xml:space="preserve">H1: A integração em tempo real entre um classificador de EEG (baseado em imagética motora) e uma </w:t>
      </w:r>
      <w:proofErr w:type="spellStart"/>
      <w:r>
        <w:t>engine</w:t>
      </w:r>
      <w:proofErr w:type="spellEnd"/>
      <w:r>
        <w:t xml:space="preserve"> de RV via LSL resultará em uma latência fim-a-fim inferior a 300 </w:t>
      </w:r>
      <w:proofErr w:type="spellStart"/>
      <w:r>
        <w:t>ms</w:t>
      </w:r>
      <w:proofErr w:type="spellEnd"/>
      <w:r>
        <w:t>, considerada aceitável para a percepção de sincronia sensório-motora.</w:t>
      </w:r>
    </w:p>
    <w:p w14:paraId="2B36CCA0" w14:textId="77777777" w:rsidR="00B60998" w:rsidRDefault="00B60998" w:rsidP="00484A2F">
      <w:pPr>
        <w:jc w:val="both"/>
      </w:pPr>
      <w:r>
        <w:t>H2: O feedback visual imersivo em RV, acionado diretamente pela decodificação do padrão motor do usuário, aumentará a ativação dos ritmos sensório-motores (mu e beta) em comparação com a ausência de feedback ou feedback não imersivo.</w:t>
      </w:r>
    </w:p>
    <w:p w14:paraId="7054E206" w14:textId="77777777" w:rsidR="00B60998" w:rsidRDefault="00B60998" w:rsidP="00484A2F">
      <w:pPr>
        <w:jc w:val="both"/>
      </w:pPr>
      <w:r>
        <w:t>A partir do problema de pesquisa delineado, formulam-se as seguintes hipóteses de trabalho:</w:t>
      </w:r>
    </w:p>
    <w:p w14:paraId="03700076" w14:textId="77777777" w:rsidR="00B60998" w:rsidRDefault="00B60998" w:rsidP="00484A2F">
      <w:pPr>
        <w:jc w:val="both"/>
      </w:pPr>
      <w:r>
        <w:t>1.</w:t>
      </w:r>
      <w:r>
        <w:tab/>
        <w:t xml:space="preserve">H1 — É possível desenvolver uma camada de comunicação em tempo real entre um sistema de classificação de EEG baseado em imagética motora e uma </w:t>
      </w:r>
      <w:proofErr w:type="spellStart"/>
      <w:r>
        <w:t>engine</w:t>
      </w:r>
      <w:proofErr w:type="spellEnd"/>
      <w:r>
        <w:t xml:space="preserve"> de RV, utilizando protocolos abertos de streaming (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) ou comunicação via sockets, com latência total (aquisição–classificação–atuação) compatível com a percepção de sincronia sensório-motora relatada na literatura (tipicamente inferior a 300 </w:t>
      </w:r>
      <w:proofErr w:type="spellStart"/>
      <w:r>
        <w:t>ms</w:t>
      </w:r>
      <w:proofErr w:type="spellEnd"/>
      <w:r>
        <w:t>).</w:t>
      </w:r>
    </w:p>
    <w:p w14:paraId="7ACE6124" w14:textId="77777777" w:rsidR="00B60998" w:rsidRDefault="00B60998" w:rsidP="00484A2F">
      <w:pPr>
        <w:jc w:val="both"/>
      </w:pPr>
      <w:r>
        <w:t>2.</w:t>
      </w:r>
      <w:r>
        <w:tab/>
        <w:t>H2 — A arquitetura proposta, baseada em LSL/sockets, apresenta desempenho de latência e robustez de comunicação superiores a soluções ad hoc baseadas em emulação de teclado/mouse, sem prejuízo da acurácia de classificação do comando motor.</w:t>
      </w:r>
    </w:p>
    <w:p w14:paraId="5A719DB5" w14:textId="77777777" w:rsidR="00B60998" w:rsidRDefault="00B60998" w:rsidP="00484A2F">
      <w:pPr>
        <w:jc w:val="both"/>
      </w:pPr>
      <w:r>
        <w:lastRenderedPageBreak/>
        <w:t>3.</w:t>
      </w:r>
      <w:r>
        <w:tab/>
        <w:t xml:space="preserve">H3 — O acionamento da animação da mão virtual diretamente pelo comando motor decodificado (em vez de </w:t>
      </w:r>
      <w:proofErr w:type="gramStart"/>
      <w:r>
        <w:t>por</w:t>
      </w:r>
      <w:proofErr w:type="gramEnd"/>
      <w:r>
        <w:t xml:space="preserve"> feedback 2D convencional) proporciona maior sensação subjetiva de agência corporal (</w:t>
      </w:r>
      <w:proofErr w:type="spellStart"/>
      <w:r>
        <w:t>embodiment</w:t>
      </w:r>
      <w:proofErr w:type="spellEnd"/>
      <w:r>
        <w:t>) e de presença no ambiente virtual, quando avaliada por instrumentos padronizados.</w:t>
      </w:r>
    </w:p>
    <w:p w14:paraId="53BC1DB7" w14:textId="77777777" w:rsidR="00B60998" w:rsidRDefault="00B60998" w:rsidP="00484A2F">
      <w:pPr>
        <w:jc w:val="both"/>
      </w:pPr>
      <w:r>
        <w:t>4.</w:t>
      </w:r>
      <w:r>
        <w:tab/>
        <w:t>H4 — A qualidade da integração em tempo real (latência e estabilidade da comunicação) está associada ao desempenho do usuário na tarefa de ICC, mensurado por métricas como acurácia, coeficiente Kappa e taxa de transferência de informação (ITR).</w:t>
      </w:r>
    </w:p>
    <w:p w14:paraId="65A00465" w14:textId="77777777" w:rsidR="00B60998" w:rsidRDefault="00B60998" w:rsidP="00484A2F">
      <w:pPr>
        <w:jc w:val="both"/>
      </w:pPr>
    </w:p>
    <w:p w14:paraId="5031AA05" w14:textId="77777777" w:rsidR="00484A2F" w:rsidRDefault="00484A2F" w:rsidP="00484A2F">
      <w:pPr>
        <w:jc w:val="both"/>
      </w:pPr>
    </w:p>
    <w:p w14:paraId="6DD99058" w14:textId="77777777" w:rsidR="00484A2F" w:rsidRDefault="00484A2F" w:rsidP="00484A2F">
      <w:pPr>
        <w:jc w:val="both"/>
      </w:pPr>
    </w:p>
    <w:p w14:paraId="239163E9" w14:textId="77777777" w:rsidR="00484A2F" w:rsidRDefault="00484A2F" w:rsidP="00484A2F">
      <w:pPr>
        <w:jc w:val="both"/>
      </w:pPr>
    </w:p>
    <w:p w14:paraId="31A1834D" w14:textId="77777777" w:rsidR="00484A2F" w:rsidRDefault="00484A2F" w:rsidP="00484A2F">
      <w:pPr>
        <w:jc w:val="both"/>
      </w:pPr>
    </w:p>
    <w:p w14:paraId="000ADFBC" w14:textId="77777777" w:rsidR="00484A2F" w:rsidRDefault="00484A2F" w:rsidP="00484A2F">
      <w:pPr>
        <w:jc w:val="both"/>
      </w:pPr>
    </w:p>
    <w:p w14:paraId="7BD925A0" w14:textId="77777777" w:rsidR="00484A2F" w:rsidRDefault="00484A2F" w:rsidP="00484A2F">
      <w:pPr>
        <w:jc w:val="both"/>
      </w:pPr>
    </w:p>
    <w:p w14:paraId="1A120E1E" w14:textId="77777777" w:rsidR="00484A2F" w:rsidRDefault="00484A2F" w:rsidP="00484A2F">
      <w:pPr>
        <w:jc w:val="both"/>
      </w:pPr>
    </w:p>
    <w:p w14:paraId="3E23A735" w14:textId="77777777" w:rsidR="00484A2F" w:rsidRDefault="00484A2F" w:rsidP="00484A2F">
      <w:pPr>
        <w:jc w:val="both"/>
      </w:pPr>
    </w:p>
    <w:p w14:paraId="3E8D56EF" w14:textId="77777777" w:rsidR="00484A2F" w:rsidRDefault="00484A2F" w:rsidP="00484A2F">
      <w:pPr>
        <w:jc w:val="both"/>
      </w:pPr>
    </w:p>
    <w:p w14:paraId="51957550" w14:textId="77777777" w:rsidR="00484A2F" w:rsidRDefault="00484A2F" w:rsidP="00484A2F">
      <w:pPr>
        <w:jc w:val="both"/>
      </w:pPr>
    </w:p>
    <w:p w14:paraId="547681CB" w14:textId="77777777" w:rsidR="00484A2F" w:rsidRDefault="00484A2F" w:rsidP="00484A2F">
      <w:pPr>
        <w:jc w:val="both"/>
      </w:pPr>
    </w:p>
    <w:p w14:paraId="774FB8E6" w14:textId="77777777" w:rsidR="00484A2F" w:rsidRDefault="00484A2F" w:rsidP="00484A2F">
      <w:pPr>
        <w:jc w:val="both"/>
      </w:pPr>
    </w:p>
    <w:p w14:paraId="5400BF92" w14:textId="77777777" w:rsidR="00484A2F" w:rsidRDefault="00484A2F" w:rsidP="00484A2F">
      <w:pPr>
        <w:jc w:val="both"/>
      </w:pPr>
    </w:p>
    <w:p w14:paraId="1A6BC42D" w14:textId="77777777" w:rsidR="00484A2F" w:rsidRDefault="00484A2F" w:rsidP="00484A2F">
      <w:pPr>
        <w:jc w:val="both"/>
      </w:pPr>
    </w:p>
    <w:p w14:paraId="5E985E38" w14:textId="77777777" w:rsidR="00484A2F" w:rsidRDefault="00484A2F" w:rsidP="00484A2F">
      <w:pPr>
        <w:jc w:val="both"/>
      </w:pPr>
    </w:p>
    <w:p w14:paraId="0062D598" w14:textId="77777777" w:rsidR="00484A2F" w:rsidRDefault="00484A2F" w:rsidP="00484A2F">
      <w:pPr>
        <w:jc w:val="both"/>
      </w:pPr>
    </w:p>
    <w:p w14:paraId="67B9B319" w14:textId="77777777" w:rsidR="00484A2F" w:rsidRDefault="00484A2F" w:rsidP="00484A2F">
      <w:pPr>
        <w:jc w:val="both"/>
      </w:pPr>
    </w:p>
    <w:p w14:paraId="01EF020B" w14:textId="77777777" w:rsidR="00484A2F" w:rsidRDefault="00484A2F" w:rsidP="00484A2F">
      <w:pPr>
        <w:jc w:val="both"/>
      </w:pPr>
    </w:p>
    <w:p w14:paraId="0699E70D" w14:textId="77777777" w:rsidR="00484A2F" w:rsidRDefault="00484A2F" w:rsidP="00484A2F">
      <w:pPr>
        <w:jc w:val="both"/>
      </w:pPr>
    </w:p>
    <w:p w14:paraId="42D989CC" w14:textId="77777777" w:rsidR="00484A2F" w:rsidRDefault="00484A2F" w:rsidP="00484A2F">
      <w:pPr>
        <w:jc w:val="both"/>
      </w:pPr>
    </w:p>
    <w:p w14:paraId="24F20505" w14:textId="77777777" w:rsidR="00484A2F" w:rsidRDefault="00484A2F" w:rsidP="00484A2F">
      <w:pPr>
        <w:jc w:val="both"/>
      </w:pPr>
    </w:p>
    <w:p w14:paraId="5A64902A" w14:textId="386C6091" w:rsidR="00484A2F" w:rsidRDefault="00484A2F" w:rsidP="00484A2F">
      <w:pPr>
        <w:jc w:val="both"/>
      </w:pPr>
      <w:r>
        <w:lastRenderedPageBreak/>
        <w:t>HIPOTESES:</w:t>
      </w:r>
    </w:p>
    <w:p w14:paraId="670FC068" w14:textId="77777777" w:rsidR="00484A2F" w:rsidRDefault="00484A2F" w:rsidP="00484A2F">
      <w:pPr>
        <w:jc w:val="both"/>
      </w:pPr>
      <w:r>
        <w:t>Hipótese Principal</w:t>
      </w:r>
    </w:p>
    <w:p w14:paraId="7D5AC707" w14:textId="6E9A1303" w:rsidR="00484A2F" w:rsidRDefault="00484A2F" w:rsidP="00484A2F">
      <w:pPr>
        <w:jc w:val="both"/>
      </w:pPr>
      <w:r>
        <w:t xml:space="preserve">H1: </w:t>
      </w:r>
      <w:r>
        <w:t>Desenvolvimento de</w:t>
      </w:r>
      <w:r>
        <w:t xml:space="preserve"> uma camada de comunicação em tempo real, baseada em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(LSL), capaz de integrar, de modo síncrono, estável e confiável, um sistema de aquisição e classificação de sinais EEG a uma </w:t>
      </w:r>
      <w:proofErr w:type="spellStart"/>
      <w:r>
        <w:t>engine</w:t>
      </w:r>
      <w:proofErr w:type="spellEnd"/>
      <w:r>
        <w:t xml:space="preserve"> de Realidade Virtual (Unity), viabilizando o acionamento de uma mão virtual com latência fim a fim compatível com os requisitos de interação imersiva e com a percepção de sincronia sensório-motora.</w:t>
      </w:r>
    </w:p>
    <w:p w14:paraId="1E9255F3" w14:textId="77777777" w:rsidR="00484A2F" w:rsidRDefault="00484A2F" w:rsidP="00484A2F">
      <w:pPr>
        <w:jc w:val="both"/>
      </w:pPr>
      <w:r>
        <w:t>Hipóteses Secundárias</w:t>
      </w:r>
    </w:p>
    <w:p w14:paraId="3D6D6755" w14:textId="307C1CD4" w:rsidR="00484A2F" w:rsidRDefault="00484A2F" w:rsidP="00484A2F">
      <w:pPr>
        <w:jc w:val="both"/>
      </w:pPr>
      <w:r>
        <w:t>H2: Pressupõe-se que a decodificação de comandos motores a partir do paradigma d</w:t>
      </w:r>
      <w:r>
        <w:t>a</w:t>
      </w:r>
      <w:r>
        <w:t xml:space="preserve"> imagética motora, quando integrada a um ambiente de Realidade Virtual, possibilite o controle confiável da animação de uma mão virtual, com desempenho </w:t>
      </w:r>
      <w:r>
        <w:t>avaliável</w:t>
      </w:r>
      <w:r>
        <w:t xml:space="preserve"> por métricas como acurácia, coeficiente Kappa e taxa de transferência de informação.</w:t>
      </w:r>
    </w:p>
    <w:p w14:paraId="1AB3E9FB" w14:textId="76C758D3" w:rsidR="00484A2F" w:rsidRDefault="00484A2F" w:rsidP="00484A2F">
      <w:pPr>
        <w:jc w:val="both"/>
      </w:pPr>
      <w:r>
        <w:t xml:space="preserve">H3: Assume-se que o feedback visual imersivo proporcionado pela Realidade Virtual </w:t>
      </w:r>
      <w:r>
        <w:t>aumente</w:t>
      </w:r>
      <w:r>
        <w:t xml:space="preserve"> o engajamento do usuário, a sensação de presença e a percepção de agência corporal, em comparação com interfaces não imersivas ou com formas convencionais de feedback bidimensiona</w:t>
      </w:r>
      <w:r>
        <w:t>l</w:t>
      </w:r>
      <w:r>
        <w:t>.</w:t>
      </w:r>
    </w:p>
    <w:p w14:paraId="1818091A" w14:textId="64F2A364" w:rsidR="00484A2F" w:rsidRDefault="00484A2F" w:rsidP="00484A2F">
      <w:pPr>
        <w:jc w:val="both"/>
      </w:pPr>
      <w:r>
        <w:t xml:space="preserve">H4: Admite-se que o emprego de feedback multissensorial, em especial visual e háptico, favoreça a modulação dos ritmos sensório-motores, particularmente nas bandas mu e beta, contribuindo para </w:t>
      </w:r>
      <w:r>
        <w:t xml:space="preserve">um </w:t>
      </w:r>
      <w:r>
        <w:t>melhor desempenho neurofisiológico durante a execução de tarefas de imagética motora.</w:t>
      </w:r>
    </w:p>
    <w:p w14:paraId="46DE5453" w14:textId="38806083" w:rsidR="00484A2F" w:rsidRDefault="00484A2F" w:rsidP="00484A2F">
      <w:pPr>
        <w:jc w:val="both"/>
      </w:pPr>
      <w:r>
        <w:t>H5: Considera-se que uma arquitetura baseada em LSL, eventualmente complementada por sockets quando necessário, apresente maior flexibilidade, estabilidade e potencial de reutilização em aplicações clínicas e experimentais de interfaces cérebro-computador, quando comparada a soluções ad hoc baseadas em emulação de teclado ou mouse.</w:t>
      </w:r>
    </w:p>
    <w:p w14:paraId="5A55C7B2" w14:textId="77777777" w:rsidR="00484A2F" w:rsidRDefault="00484A2F" w:rsidP="00484A2F">
      <w:pPr>
        <w:jc w:val="both"/>
      </w:pPr>
      <w:r>
        <w:t>Síntese</w:t>
      </w:r>
    </w:p>
    <w:p w14:paraId="4E2A729D" w14:textId="300355CF" w:rsidR="00484A2F" w:rsidRDefault="00484A2F">
      <w:pPr>
        <w:jc w:val="both"/>
      </w:pPr>
      <w:r>
        <w:t>A hipótese central deste projeto reside na viabilidade técnica de uma ponte de comunicação em tempo real entre a aquisição e classificação de sinais EEG e a interação em Realidade Virtual. As hipóteses secundárias desdobram essa proposição ao contemplar o desempenho do controle motor decodificado, os efeitos do feedback imersivo sobre a experiência do usuário, a resposta neurofisiológica associada à tarefa e o potencial de reaproveitamento da arquitetura em outros contextos de interfaces cérebro-computador.</w:t>
      </w:r>
    </w:p>
    <w:sectPr w:rsidR="00484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D6"/>
    <w:rsid w:val="00006A3D"/>
    <w:rsid w:val="001754C7"/>
    <w:rsid w:val="001A010E"/>
    <w:rsid w:val="00484A2F"/>
    <w:rsid w:val="004F09FA"/>
    <w:rsid w:val="005D6FC9"/>
    <w:rsid w:val="00643F0D"/>
    <w:rsid w:val="0069397B"/>
    <w:rsid w:val="006B36D6"/>
    <w:rsid w:val="0075360A"/>
    <w:rsid w:val="008D1098"/>
    <w:rsid w:val="00B60998"/>
    <w:rsid w:val="00C51D8F"/>
    <w:rsid w:val="00F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545241"/>
  <w15:chartTrackingRefBased/>
  <w15:docId w15:val="{CA7BECE3-1415-D543-BCC0-44FF7177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3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3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3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3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3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3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3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3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3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3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3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36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36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36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36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36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36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3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3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3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3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3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36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36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36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3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36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3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1955</Words>
  <Characters>10559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Brandao</dc:creator>
  <cp:keywords/>
  <dc:description/>
  <cp:lastModifiedBy>Denise Brandao</cp:lastModifiedBy>
  <cp:revision>1</cp:revision>
  <cp:lastPrinted>2026-07-09T11:34:00Z</cp:lastPrinted>
  <dcterms:created xsi:type="dcterms:W3CDTF">2026-07-09T11:00:00Z</dcterms:created>
  <dcterms:modified xsi:type="dcterms:W3CDTF">2026-07-10T12:34:00Z</dcterms:modified>
</cp:coreProperties>
</file>