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033E79">
        <w:rPr>
          <w:rFonts w:ascii="Helvetica-Bold" w:hAnsi="Helvetica-Bold" w:cs="Helvetica-Bold"/>
          <w:b/>
          <w:bCs/>
          <w:sz w:val="20"/>
          <w:szCs w:val="20"/>
          <w:lang w:val="en-US"/>
        </w:rPr>
        <w:t>Definitions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bookmarkStart w:id="0" w:name="_GoBack"/>
      <w:r w:rsidRPr="00033E79">
        <w:rPr>
          <w:rFonts w:ascii="Palatino-Roman" w:hAnsi="Palatino-Roman" w:cs="Palatino-Roman"/>
          <w:sz w:val="20"/>
          <w:szCs w:val="20"/>
          <w:lang w:val="en-US"/>
        </w:rPr>
        <w:t>A Gartner report listing cloud computing at the top of its strategic technology areas</w:t>
      </w:r>
    </w:p>
    <w:p w:rsidR="00033E79" w:rsidRPr="00033E79" w:rsidRDefault="004B582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>
        <w:rPr>
          <w:rFonts w:ascii="Palatino-Roman" w:hAnsi="Palatino-Roman" w:cs="Palatino-Roman"/>
          <w:sz w:val="20"/>
          <w:szCs w:val="20"/>
          <w:lang w:val="en-US"/>
        </w:rPr>
        <w:t>further</w:t>
      </w:r>
      <w:proofErr w:type="gramEnd"/>
      <w:r>
        <w:rPr>
          <w:rFonts w:ascii="Palatino-Roman" w:hAnsi="Palatino-Roman" w:cs="Palatino-Roman"/>
          <w:sz w:val="20"/>
          <w:szCs w:val="20"/>
          <w:lang w:val="en-US"/>
        </w:rPr>
        <w:t xml:space="preserve"> reaffi</w:t>
      </w:r>
      <w:r w:rsidR="00033E79" w:rsidRPr="00033E79">
        <w:rPr>
          <w:rFonts w:ascii="Palatino-Roman" w:hAnsi="Palatino-Roman" w:cs="Palatino-Roman"/>
          <w:sz w:val="20"/>
          <w:szCs w:val="20"/>
          <w:lang w:val="en-US"/>
        </w:rPr>
        <w:t xml:space="preserve">rmed its prominence as an industry trend by announcing its formal </w:t>
      </w:r>
      <w:proofErr w:type="spellStart"/>
      <w:r w:rsidR="00033E79" w:rsidRPr="00033E79">
        <w:rPr>
          <w:rFonts w:ascii="Palatino-Roman" w:hAnsi="Palatino-Roman" w:cs="Palatino-Roman"/>
          <w:sz w:val="20"/>
          <w:szCs w:val="20"/>
          <w:lang w:val="en-US"/>
        </w:rPr>
        <w:t>defi</w:t>
      </w:r>
      <w:proofErr w:type="spellEnd"/>
      <w:r w:rsidR="00033E79" w:rsidRPr="00033E79">
        <w:rPr>
          <w:rFonts w:ascii="Palatino-Roman" w:hAnsi="Palatino-Roman" w:cs="Palatino-Roman"/>
          <w:sz w:val="20"/>
          <w:szCs w:val="20"/>
          <w:lang w:val="en-US"/>
        </w:rPr>
        <w:t xml:space="preserve"> -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spellStart"/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nition</w:t>
      </w:r>
      <w:proofErr w:type="spellEnd"/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as</w:t>
      </w:r>
      <w:bookmarkEnd w:id="0"/>
      <w:r w:rsidRPr="00033E79">
        <w:rPr>
          <w:rFonts w:ascii="Palatino-Roman" w:hAnsi="Palatino-Roman" w:cs="Palatino-Roman"/>
          <w:sz w:val="20"/>
          <w:szCs w:val="20"/>
          <w:lang w:val="en-US"/>
        </w:rPr>
        <w:t>: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0"/>
          <w:szCs w:val="20"/>
          <w:lang w:val="en-US"/>
        </w:rPr>
      </w:pPr>
      <w:r w:rsidRPr="00033E79">
        <w:rPr>
          <w:rFonts w:ascii="Times-Italic" w:hAnsi="Times-Italic" w:cs="Times-Italic"/>
          <w:i/>
          <w:iCs/>
          <w:sz w:val="20"/>
          <w:szCs w:val="20"/>
          <w:lang w:val="en-US"/>
        </w:rPr>
        <w:t>“</w:t>
      </w:r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>…a style of computing in which scalable and elastic IT-enabled capabilities are delivered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  <w:lang w:val="en-US"/>
        </w:rPr>
      </w:pPr>
      <w:proofErr w:type="gramStart"/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>as</w:t>
      </w:r>
      <w:proofErr w:type="gramEnd"/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 xml:space="preserve"> a service to external customers using Internet technologies.</w:t>
      </w:r>
      <w:r w:rsidRPr="00033E79">
        <w:rPr>
          <w:rFonts w:ascii="Times-Italic" w:hAnsi="Times-Italic" w:cs="Times-Italic"/>
          <w:i/>
          <w:iCs/>
          <w:sz w:val="20"/>
          <w:szCs w:val="20"/>
          <w:lang w:val="en-US"/>
        </w:rPr>
        <w:t>”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r w:rsidRPr="00033E79">
        <w:rPr>
          <w:rFonts w:ascii="Palatino-Roman" w:hAnsi="Palatino-Roman" w:cs="Palatino-Roman"/>
          <w:sz w:val="20"/>
          <w:szCs w:val="20"/>
          <w:lang w:val="en-US"/>
        </w:rPr>
        <w:t>This is a slight revision of Gartner</w:t>
      </w:r>
      <w:r w:rsidRPr="00033E79">
        <w:rPr>
          <w:rFonts w:ascii="Times-Roman" w:hAnsi="Times-Roman" w:cs="Times-Roman"/>
          <w:sz w:val="20"/>
          <w:szCs w:val="20"/>
          <w:lang w:val="en-US"/>
        </w:rPr>
        <w:t>’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s original </w:t>
      </w:r>
      <w:proofErr w:type="spellStart"/>
      <w:r w:rsidRPr="00033E79">
        <w:rPr>
          <w:rFonts w:ascii="Palatino-Roman" w:hAnsi="Palatino-Roman" w:cs="Palatino-Roman"/>
          <w:sz w:val="20"/>
          <w:szCs w:val="20"/>
          <w:lang w:val="en-US"/>
        </w:rPr>
        <w:t>defi</w:t>
      </w:r>
      <w:proofErr w:type="spell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</w:t>
      </w:r>
      <w:proofErr w:type="spellStart"/>
      <w:r w:rsidRPr="00033E79">
        <w:rPr>
          <w:rFonts w:ascii="Palatino-Roman" w:hAnsi="Palatino-Roman" w:cs="Palatino-Roman"/>
          <w:sz w:val="20"/>
          <w:szCs w:val="20"/>
          <w:lang w:val="en-US"/>
        </w:rPr>
        <w:t>nition</w:t>
      </w:r>
      <w:proofErr w:type="spell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from 2008</w:t>
      </w:r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in which </w:t>
      </w:r>
      <w:r w:rsidRPr="00033E79">
        <w:rPr>
          <w:rFonts w:ascii="Times-Roman" w:hAnsi="Times-Roman" w:cs="Times-Roman"/>
          <w:sz w:val="20"/>
          <w:szCs w:val="20"/>
          <w:lang w:val="en-US"/>
        </w:rPr>
        <w:t>“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massively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scalable</w:t>
      </w:r>
      <w:proofErr w:type="gramEnd"/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”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was used instead of </w:t>
      </w:r>
      <w:r w:rsidRPr="00033E79">
        <w:rPr>
          <w:rFonts w:ascii="Times-Roman" w:hAnsi="Times-Roman" w:cs="Times-Roman"/>
          <w:sz w:val="20"/>
          <w:szCs w:val="20"/>
          <w:lang w:val="en-US"/>
        </w:rPr>
        <w:t>“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scalable and elastic.</w:t>
      </w:r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”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This acknowledges the importance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of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scalability in relation to the ability to scale vertically and not just to enormous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proportions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>.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Forrester Research provided its own </w:t>
      </w:r>
      <w:proofErr w:type="spellStart"/>
      <w:r w:rsidRPr="00033E79">
        <w:rPr>
          <w:rFonts w:ascii="Palatino-Roman" w:hAnsi="Palatino-Roman" w:cs="Palatino-Roman"/>
          <w:sz w:val="20"/>
          <w:szCs w:val="20"/>
          <w:lang w:val="en-US"/>
        </w:rPr>
        <w:t>defi</w:t>
      </w:r>
      <w:proofErr w:type="spell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</w:t>
      </w:r>
      <w:proofErr w:type="spellStart"/>
      <w:r w:rsidRPr="00033E79">
        <w:rPr>
          <w:rFonts w:ascii="Palatino-Roman" w:hAnsi="Palatino-Roman" w:cs="Palatino-Roman"/>
          <w:sz w:val="20"/>
          <w:szCs w:val="20"/>
          <w:lang w:val="en-US"/>
        </w:rPr>
        <w:t>nition</w:t>
      </w:r>
      <w:proofErr w:type="spell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of cloud computing as: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0"/>
          <w:szCs w:val="20"/>
          <w:lang w:val="en-US"/>
        </w:rPr>
      </w:pPr>
      <w:r w:rsidRPr="00033E79">
        <w:rPr>
          <w:rFonts w:ascii="Times-Italic" w:hAnsi="Times-Italic" w:cs="Times-Italic"/>
          <w:i/>
          <w:iCs/>
          <w:sz w:val="20"/>
          <w:szCs w:val="20"/>
          <w:lang w:val="en-US"/>
        </w:rPr>
        <w:t>“</w:t>
      </w:r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>…a standardized IT capability (services</w:t>
      </w:r>
      <w:r w:rsidRPr="00033E79">
        <w:rPr>
          <w:rFonts w:ascii="Times-Italic" w:hAnsi="Times-Italic" w:cs="Times-Italic"/>
          <w:i/>
          <w:iCs/>
          <w:sz w:val="20"/>
          <w:szCs w:val="20"/>
          <w:lang w:val="en-US"/>
        </w:rPr>
        <w:t xml:space="preserve">, </w:t>
      </w:r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>software</w:t>
      </w:r>
      <w:r w:rsidRPr="00033E79">
        <w:rPr>
          <w:rFonts w:ascii="Times-Italic" w:hAnsi="Times-Italic" w:cs="Times-Italic"/>
          <w:i/>
          <w:iCs/>
          <w:sz w:val="20"/>
          <w:szCs w:val="20"/>
          <w:lang w:val="en-US"/>
        </w:rPr>
        <w:t xml:space="preserve">, </w:t>
      </w:r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>or infrastructure) delivered via Internet</w:t>
      </w:r>
    </w:p>
    <w:p w:rsidR="00B7377D" w:rsidRDefault="00033E79" w:rsidP="00033E79">
      <w:pPr>
        <w:rPr>
          <w:rFonts w:ascii="Times-Italic" w:hAnsi="Times-Italic" w:cs="Times-Italic"/>
          <w:i/>
          <w:iCs/>
          <w:sz w:val="20"/>
          <w:szCs w:val="20"/>
          <w:lang w:val="en-US"/>
        </w:rPr>
      </w:pPr>
      <w:proofErr w:type="gramStart"/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>technologies</w:t>
      </w:r>
      <w:proofErr w:type="gramEnd"/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 xml:space="preserve"> in a pay-per-use</w:t>
      </w:r>
      <w:r w:rsidRPr="00033E79">
        <w:rPr>
          <w:rFonts w:ascii="Times-Italic" w:hAnsi="Times-Italic" w:cs="Times-Italic"/>
          <w:i/>
          <w:iCs/>
          <w:sz w:val="20"/>
          <w:szCs w:val="20"/>
          <w:lang w:val="en-US"/>
        </w:rPr>
        <w:t xml:space="preserve">, </w:t>
      </w:r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>self-service way.</w:t>
      </w:r>
      <w:r w:rsidRPr="00033E79">
        <w:rPr>
          <w:rFonts w:ascii="Times-Italic" w:hAnsi="Times-Italic" w:cs="Times-Italic"/>
          <w:i/>
          <w:iCs/>
          <w:sz w:val="20"/>
          <w:szCs w:val="20"/>
          <w:lang w:val="en-US"/>
        </w:rPr>
        <w:t>”</w:t>
      </w:r>
    </w:p>
    <w:p w:rsidR="00033E79" w:rsidRDefault="00033E79" w:rsidP="00033E79">
      <w:pPr>
        <w:rPr>
          <w:rFonts w:ascii="Times-Italic" w:hAnsi="Times-Italic" w:cs="Times-Italic"/>
          <w:i/>
          <w:iCs/>
          <w:sz w:val="20"/>
          <w:szCs w:val="20"/>
          <w:lang w:val="en-US"/>
        </w:rPr>
      </w:pP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19"/>
          <w:szCs w:val="19"/>
          <w:lang w:val="en-US"/>
        </w:rPr>
      </w:pPr>
      <w:r w:rsidRPr="00033E79">
        <w:rPr>
          <w:rFonts w:ascii="Helvetica-Oblique" w:hAnsi="Helvetica-Oblique" w:cs="Helvetica-Oblique"/>
          <w:i/>
          <w:iCs/>
          <w:sz w:val="19"/>
          <w:szCs w:val="19"/>
          <w:lang w:val="en-US"/>
        </w:rPr>
        <w:t>Virtualization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r w:rsidRPr="00033E79">
        <w:rPr>
          <w:rFonts w:ascii="Palatino-Roman" w:hAnsi="Palatino-Roman" w:cs="Palatino-Roman"/>
          <w:sz w:val="20"/>
          <w:szCs w:val="20"/>
          <w:lang w:val="en-US"/>
        </w:rPr>
        <w:t>Virtualization represents a technology platform used for the creation of virtual instances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of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IT resources. A layer of virtualization software allows physical IT resources to provide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multiple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virtual images of themselves so that their underlying processing capabilities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can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be shared by multiple users.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r w:rsidRPr="00033E79">
        <w:rPr>
          <w:rFonts w:ascii="Palatino-Roman" w:hAnsi="Palatino-Roman" w:cs="Palatino-Roman"/>
          <w:sz w:val="20"/>
          <w:szCs w:val="20"/>
          <w:lang w:val="en-US"/>
        </w:rPr>
        <w:t>Prior to the advent of virtualization technologies</w:t>
      </w:r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software was limited to residing on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and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being coupled with static hardware environments. The virtualization process severs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this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software-hardware dependency</w:t>
      </w:r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as hardware requirements can be simulated by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emulation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software running in virtualized environments.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Established virtualization technologies </w:t>
      </w: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can be traced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to several cloud characteristics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and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cloud computing mechanisms</w:t>
      </w:r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having inspired many of their core features. As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cloud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computing evolved</w:t>
      </w:r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a generation of </w:t>
      </w:r>
      <w:r w:rsidRPr="00033E79">
        <w:rPr>
          <w:rFonts w:ascii="Palatino-Italic" w:hAnsi="Palatino-Italic" w:cs="Palatino-Italic"/>
          <w:i/>
          <w:iCs/>
          <w:sz w:val="20"/>
          <w:szCs w:val="20"/>
          <w:lang w:val="en-US"/>
        </w:rPr>
        <w:t xml:space="preserve">modern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virtualization technologies emerged</w:t>
      </w:r>
    </w:p>
    <w:p w:rsidR="00033E79" w:rsidRPr="00033E79" w:rsidRDefault="00033E79" w:rsidP="00033E7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033E79">
        <w:rPr>
          <w:rFonts w:ascii="Palatino-Roman" w:hAnsi="Palatino-Roman" w:cs="Palatino-Roman"/>
          <w:sz w:val="20"/>
          <w:szCs w:val="20"/>
          <w:lang w:val="en-US"/>
        </w:rPr>
        <w:t>to</w:t>
      </w:r>
      <w:proofErr w:type="gramEnd"/>
      <w:r w:rsidRPr="00033E79">
        <w:rPr>
          <w:rFonts w:ascii="Palatino-Roman" w:hAnsi="Palatino-Roman" w:cs="Palatino-Roman"/>
          <w:sz w:val="20"/>
          <w:szCs w:val="20"/>
          <w:lang w:val="en-US"/>
        </w:rPr>
        <w:t xml:space="preserve"> overcome the performance</w:t>
      </w:r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reliability</w:t>
      </w:r>
      <w:r w:rsidRPr="00033E79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033E79">
        <w:rPr>
          <w:rFonts w:ascii="Palatino-Roman" w:hAnsi="Palatino-Roman" w:cs="Palatino-Roman"/>
          <w:sz w:val="20"/>
          <w:szCs w:val="20"/>
          <w:lang w:val="en-US"/>
        </w:rPr>
        <w:t>and scalability limitations of traditional virtualization</w:t>
      </w:r>
    </w:p>
    <w:p w:rsidR="00033E79" w:rsidRPr="00033E79" w:rsidRDefault="00033E79" w:rsidP="00033E79">
      <w:pPr>
        <w:rPr>
          <w:lang w:val="en-US"/>
        </w:rPr>
      </w:pPr>
      <w:proofErr w:type="spellStart"/>
      <w:proofErr w:type="gramStart"/>
      <w:r>
        <w:rPr>
          <w:rFonts w:ascii="Palatino-Roman" w:hAnsi="Palatino-Roman" w:cs="Palatino-Roman"/>
          <w:sz w:val="20"/>
          <w:szCs w:val="20"/>
        </w:rPr>
        <w:t>platforms</w:t>
      </w:r>
      <w:proofErr w:type="spellEnd"/>
      <w:proofErr w:type="gramEnd"/>
      <w:r>
        <w:rPr>
          <w:rFonts w:ascii="Palatino-Roman" w:hAnsi="Palatino-Roman" w:cs="Palatino-Roman"/>
          <w:sz w:val="20"/>
          <w:szCs w:val="20"/>
        </w:rPr>
        <w:t>.</w:t>
      </w:r>
    </w:p>
    <w:sectPr w:rsidR="00033E79" w:rsidRPr="0003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79"/>
    <w:rsid w:val="00033E79"/>
    <w:rsid w:val="004B5829"/>
    <w:rsid w:val="00514548"/>
    <w:rsid w:val="00B7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F7728-116D-4EA1-AC04-F7AE8933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Brauner, Douglas</dc:creator>
  <cp:keywords/>
  <dc:description/>
  <cp:lastModifiedBy>Brauner, Douglas</cp:lastModifiedBy>
  <cp:revision>2</cp:revision>
  <dcterms:created xsi:type="dcterms:W3CDTF">2016-11-15T16:09:00Z</dcterms:created>
  <dcterms:modified xsi:type="dcterms:W3CDTF">2016-11-16T10:53:00Z</dcterms:modified>
</cp:coreProperties>
</file>